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09BA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1D26D653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75F8F901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6B7586CF" w14:textId="77777777" w:rsidR="00577655" w:rsidRPr="00A671FC" w:rsidRDefault="00577655" w:rsidP="00577655">
      <w:pPr>
        <w:tabs>
          <w:tab w:val="left" w:pos="2523"/>
        </w:tabs>
        <w:jc w:val="center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noProof/>
          <w:color w:val="003764"/>
          <w:sz w:val="22"/>
          <w:szCs w:val="22"/>
        </w:rPr>
        <w:drawing>
          <wp:inline distT="0" distB="0" distL="0" distR="0" wp14:anchorId="3D7D8E3C" wp14:editId="14C660AD">
            <wp:extent cx="1787768" cy="762000"/>
            <wp:effectExtent l="0" t="0" r="3175" b="0"/>
            <wp:docPr id="1" name="Picture 1" descr="htz_hr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z_hr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65" cy="76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19F53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1D09EAD4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208278EC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4865A829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7EF11019" w14:textId="77777777" w:rsidR="00577655" w:rsidRPr="00A671FC" w:rsidRDefault="00577655" w:rsidP="00577655">
      <w:pPr>
        <w:tabs>
          <w:tab w:val="left" w:pos="2523"/>
        </w:tabs>
        <w:rPr>
          <w:rFonts w:ascii="Calibri" w:hAnsi="Calibri" w:cs="Calibri"/>
          <w:b/>
          <w:color w:val="003764"/>
          <w:sz w:val="32"/>
          <w:szCs w:val="32"/>
        </w:rPr>
      </w:pPr>
    </w:p>
    <w:p w14:paraId="01037BCF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  <w:r w:rsidRPr="00A671FC">
        <w:rPr>
          <w:rFonts w:ascii="Calibri" w:hAnsi="Calibri" w:cs="Calibri"/>
          <w:b/>
          <w:color w:val="003764"/>
          <w:sz w:val="32"/>
          <w:szCs w:val="32"/>
        </w:rPr>
        <w:t>HRVATSKA TURISTIČKA ZAJEDNICA</w:t>
      </w:r>
    </w:p>
    <w:p w14:paraId="7DB156E3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175F467E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3D2010BD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122EE8A5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2C9FCE72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09BFB05A" w14:textId="45316EC4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  <w:r>
        <w:rPr>
          <w:rFonts w:ascii="Calibri" w:hAnsi="Calibri" w:cs="Calibri"/>
          <w:b/>
          <w:color w:val="003764"/>
          <w:sz w:val="32"/>
          <w:szCs w:val="32"/>
        </w:rPr>
        <w:t>DODATAK 1. – TEHNIČKA SPECIFIKACIJA</w:t>
      </w:r>
    </w:p>
    <w:p w14:paraId="19DD245F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53C9026A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616E754C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6596C7D0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Predmet nabave: Najam tehničke opreme </w:t>
      </w:r>
    </w:p>
    <w:p w14:paraId="647C6348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(audio, video, rasvjeta, scenografija i režija) i montaža i demontaža za </w:t>
      </w:r>
    </w:p>
    <w:p w14:paraId="12F9B081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manifestaciju „DANI HRVATSKOG TURIZMA 2023“</w:t>
      </w:r>
    </w:p>
    <w:p w14:paraId="0FF4F532" w14:textId="0C4A3524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09.</w:t>
      </w:r>
      <w:r>
        <w:rPr>
          <w:rFonts w:ascii="Calibri" w:hAnsi="Calibri" w:cs="Calibri"/>
          <w:b/>
          <w:color w:val="003764"/>
          <w:sz w:val="28"/>
          <w:szCs w:val="28"/>
        </w:rPr>
        <w:t xml:space="preserve"> 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>- 1</w:t>
      </w:r>
      <w:r w:rsidR="003A32A8">
        <w:rPr>
          <w:rFonts w:ascii="Calibri" w:hAnsi="Calibri" w:cs="Calibri"/>
          <w:b/>
          <w:color w:val="003764"/>
          <w:sz w:val="28"/>
          <w:szCs w:val="28"/>
        </w:rPr>
        <w:t>0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>. studenog 2023.</w:t>
      </w:r>
    </w:p>
    <w:p w14:paraId="436F38B6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1CDF64C7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4129E4C9" w14:textId="77777777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7F3AB939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AE0C77B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6C517241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B9906C7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8A5A7C9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562272EE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29FF50C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4D888601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989BA7F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3C4545C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1DE50612" w14:textId="77777777" w:rsidR="00577655" w:rsidRPr="00A671FC" w:rsidRDefault="00577655" w:rsidP="00577655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7626A04D" w14:textId="59AAF166" w:rsidR="00577655" w:rsidRPr="00A671FC" w:rsidRDefault="00577655" w:rsidP="00577655">
      <w:pPr>
        <w:jc w:val="center"/>
        <w:rPr>
          <w:rFonts w:ascii="Calibri" w:hAnsi="Calibri" w:cs="Calibri"/>
          <w:b/>
          <w:color w:val="003764"/>
        </w:rPr>
      </w:pPr>
      <w:bookmarkStart w:id="0" w:name="_Hlk140759648"/>
      <w:r w:rsidRPr="00A671FC">
        <w:rPr>
          <w:rFonts w:ascii="Calibri" w:hAnsi="Calibri" w:cs="Calibri"/>
          <w:b/>
          <w:color w:val="003764"/>
        </w:rPr>
        <w:t xml:space="preserve">U Zagrebu, </w:t>
      </w:r>
      <w:r w:rsidR="0072644B">
        <w:rPr>
          <w:rFonts w:ascii="Calibri" w:hAnsi="Calibri" w:cs="Calibri"/>
          <w:b/>
          <w:color w:val="003764"/>
        </w:rPr>
        <w:t>srpanj</w:t>
      </w:r>
      <w:r w:rsidRPr="00A671FC">
        <w:rPr>
          <w:rFonts w:ascii="Calibri" w:hAnsi="Calibri" w:cs="Calibri"/>
          <w:b/>
          <w:color w:val="003764"/>
        </w:rPr>
        <w:t xml:space="preserve"> 2023.</w:t>
      </w:r>
    </w:p>
    <w:bookmarkEnd w:id="0"/>
    <w:p w14:paraId="42E099EA" w14:textId="77777777" w:rsidR="00577655" w:rsidRPr="00A671FC" w:rsidRDefault="00577655" w:rsidP="00577655">
      <w:pPr>
        <w:spacing w:after="200" w:line="276" w:lineRule="auto"/>
        <w:rPr>
          <w:rFonts w:ascii="Calibri" w:hAnsi="Calibri" w:cs="Calibri"/>
          <w:b/>
          <w:color w:val="003764"/>
          <w:sz w:val="22"/>
          <w:szCs w:val="22"/>
        </w:rPr>
      </w:pPr>
    </w:p>
    <w:p w14:paraId="3071CD93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lastRenderedPageBreak/>
        <w:t>Mjesto i vrijeme, detalji održavanja projekta za koji se traži nabava:</w:t>
      </w:r>
    </w:p>
    <w:p w14:paraId="18E83BF9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Dani hrvatskog turizma predstavljaju najveći skup turističkih djelatnika u Hrvatskoj. Kroz višednevni program DHT-a tradicionalno se obilježava turistička godina u Republici Hrvatskoj te se putem stručnih predavanja, radionica, prezentacija i radnih sastanaka sažimaju turistička i gospodarska postignuća, komentiraju aktualne teme vezane uz turizam te prezentiraju turistički potencijali za daljnji razvoj i učinkovitije pozicioniranje hrvatskog turizma. DHT svake godine okuplja više od 1500 sudionika, a u sklopu manifestacije organizira se i tradicionalni susret turističkih djelatnika. Dio programa čini i svečana dodjela godišnjih turističkih nagrada, uz izravni televizijski prijenos. Nagrade se dodjeljuju pojedincima, predstavnicima turističke industrije te najboljim odredištima i subjektima koji su svojim radom i rezultatima zaslužili prestižna priznanja. Godišnje hrvatske turističke nagrade zajednički su projekt Ministarstva turizma i sporta, Hrvatske turističke zajednice i Hrvatske gospodarske komore, nastao s ciljem daljnjeg poticanja konkurentnosti, inovativnosti i svijesti o održivom razvoju te podizanju kvalitete usluga i proizvoda u turističkom sektoru.  </w:t>
      </w:r>
    </w:p>
    <w:p w14:paraId="20518272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Dane hrvatskog turizma organiziraju Ministarstvo turizma i sporta Republike Hrvatske, Hrvatska turistička zajednica i Hrvatska gospodarska komora uz HRT kao suorganizatora. </w:t>
      </w:r>
    </w:p>
    <w:p w14:paraId="720611B9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t>DHT će se ove godine održati u Rovinju  09. i 10.11.2023.</w:t>
      </w:r>
    </w:p>
    <w:p w14:paraId="181A2D86" w14:textId="2E44B1A1" w:rsidR="002B0C45" w:rsidRDefault="00577655" w:rsidP="002B0C4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t xml:space="preserve">Program cjelokupnog događanja nalazi se u nastavku – </w:t>
      </w:r>
      <w:r w:rsidR="00F27146"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t>N</w:t>
      </w:r>
      <w:r w:rsidRPr="00577655"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t xml:space="preserve">aručitelj zadržava pravo izmjena u programu u smislu satnica i zamjene određenih dijelova programa. U slučaju izmjena, izabrani dobavljač će biti pravovremeno obavješten. Točna satnica će biti usuglašena naknadno, prema tehničko-terminskom planu HRT-a. </w:t>
      </w:r>
      <w:bookmarkStart w:id="1" w:name="_Hlk140746860"/>
    </w:p>
    <w:p w14:paraId="2937CD43" w14:textId="5417447F" w:rsidR="002B0C45" w:rsidRPr="002B0C45" w:rsidRDefault="002B0C45" w:rsidP="002B0C45">
      <w:pPr>
        <w:spacing w:after="160" w:line="259" w:lineRule="auto"/>
        <w:jc w:val="both"/>
        <w:rPr>
          <w:rFonts w:ascii="Calibri" w:hAnsi="Calibri" w:cs="Calibri"/>
          <w:b/>
          <w:bCs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Naručitelj zadržava bezuvjetno pravo da u postupku izravnog pregovaranja</w:t>
      </w:r>
      <w:r>
        <w:rPr>
          <w:rFonts w:ascii="Calibri" w:hAnsi="Calibri" w:cs="Calibri"/>
          <w:b/>
          <w:bCs/>
          <w:color w:val="003764"/>
          <w:sz w:val="22"/>
          <w:szCs w:val="22"/>
        </w:rPr>
        <w:t xml:space="preserve"> </w:t>
      </w:r>
      <w:r w:rsidRPr="00CC2CFD">
        <w:rPr>
          <w:rFonts w:ascii="Calibri" w:hAnsi="Calibri" w:cs="Calibri"/>
          <w:b/>
          <w:bCs/>
          <w:color w:val="003764"/>
          <w:sz w:val="22"/>
          <w:szCs w:val="22"/>
        </w:rPr>
        <w:t xml:space="preserve">kao i za vrijeme ugovornog odnosa 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promijeni opseg usluge ili količinu</w:t>
      </w:r>
      <w:r>
        <w:rPr>
          <w:rFonts w:ascii="Calibri" w:hAnsi="Calibri" w:cs="Calibri"/>
          <w:b/>
          <w:bCs/>
          <w:color w:val="003764"/>
          <w:sz w:val="22"/>
          <w:szCs w:val="22"/>
        </w:rPr>
        <w:t xml:space="preserve">. Naručitelj zadržava pravo 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da ne prihvati dio ponude ili da sa pojedinim ponuditeljem pregovara samo o jednom dijelu ponude odnosno usluge.</w:t>
      </w:r>
      <w:bookmarkEnd w:id="1"/>
    </w:p>
    <w:p w14:paraId="1A163C20" w14:textId="2177FA78" w:rsidR="00577655" w:rsidRPr="00577655" w:rsidRDefault="00577655" w:rsidP="00577655">
      <w:pPr>
        <w:jc w:val="center"/>
        <w:rPr>
          <w:rFonts w:ascii="Calibri" w:eastAsia="Calibri" w:hAnsi="Calibri"/>
          <w:b/>
          <w:bCs/>
          <w:color w:val="003764"/>
          <w:sz w:val="22"/>
          <w:szCs w:val="22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</w:rPr>
        <w:t>PRELIMINARNI PROGRAM DHT I LOKACIJE DOGAĐANJA 2023</w:t>
      </w:r>
    </w:p>
    <w:p w14:paraId="620D5E95" w14:textId="77777777" w:rsidR="00577655" w:rsidRPr="00577655" w:rsidRDefault="00577655" w:rsidP="00577655">
      <w:pPr>
        <w:rPr>
          <w:rFonts w:ascii="Calibri" w:eastAsia="Calibri" w:hAnsi="Calibri"/>
          <w:b/>
          <w:bCs/>
          <w:color w:val="003764"/>
          <w:sz w:val="22"/>
          <w:szCs w:val="22"/>
        </w:rPr>
      </w:pPr>
    </w:p>
    <w:p w14:paraId="35F2547E" w14:textId="77777777" w:rsidR="00577655" w:rsidRDefault="00577655" w:rsidP="00577655">
      <w:pPr>
        <w:rPr>
          <w:rFonts w:ascii="Calibri" w:eastAsia="Calibri" w:hAnsi="Calibri"/>
          <w:b/>
          <w:bCs/>
          <w:color w:val="003764"/>
          <w:sz w:val="22"/>
          <w:szCs w:val="22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</w:rPr>
        <w:t xml:space="preserve">Četvrtak 9. studenog </w:t>
      </w:r>
    </w:p>
    <w:p w14:paraId="17325901" w14:textId="77777777" w:rsidR="00577655" w:rsidRPr="00577655" w:rsidRDefault="00577655" w:rsidP="00577655">
      <w:pPr>
        <w:rPr>
          <w:rFonts w:ascii="Calibri" w:eastAsia="Calibri" w:hAnsi="Calibri"/>
          <w:b/>
          <w:bCs/>
          <w:color w:val="003764"/>
          <w:sz w:val="22"/>
          <w:szCs w:val="22"/>
        </w:rPr>
      </w:pPr>
    </w:p>
    <w:p w14:paraId="2CA041DD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 xml:space="preserve">11.30h - 13.00h 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Pregled turističke godine i rezultata,</w:t>
      </w:r>
    </w:p>
    <w:p w14:paraId="1B0B77D4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Ministarstvo turizma i sporta</w:t>
      </w:r>
    </w:p>
    <w:p w14:paraId="2200D0DE" w14:textId="77777777" w:rsidR="00577655" w:rsidRPr="00577655" w:rsidRDefault="00577655" w:rsidP="00577655">
      <w:pPr>
        <w:ind w:left="2124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hotel Lone, kongresna dvorana</w:t>
      </w:r>
    </w:p>
    <w:p w14:paraId="145987C1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 xml:space="preserve">13.00h - 14.30h  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 xml:space="preserve">Ručak - „Istrian bites“, </w:t>
      </w:r>
    </w:p>
    <w:p w14:paraId="49B9A5F1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 xml:space="preserve">Turistička zajednica Istarske županije i Turistička zajednica grada Rovinja </w:t>
      </w:r>
    </w:p>
    <w:p w14:paraId="721FFC8B" w14:textId="77777777" w:rsidR="00577655" w:rsidRPr="00577655" w:rsidRDefault="00577655" w:rsidP="00577655">
      <w:pPr>
        <w:ind w:left="2124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hotel Lone</w:t>
      </w:r>
    </w:p>
    <w:p w14:paraId="50285336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15.00h - 17.00h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 xml:space="preserve">„3 u 3“ - serija od 3 kratka intervjua,  </w:t>
      </w:r>
    </w:p>
    <w:p w14:paraId="360D1C0E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Hotel Lone, kongresna dvorana</w:t>
      </w:r>
    </w:p>
    <w:p w14:paraId="2FFA0BF8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 xml:space="preserve">20.00h - 21.00h 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 xml:space="preserve">Proslava obljetnice 40 godina ACI marina, </w:t>
      </w:r>
    </w:p>
    <w:p w14:paraId="26A9FC7E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Grand park hotel, Ballroom</w:t>
      </w:r>
    </w:p>
    <w:p w14:paraId="6248279E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 xml:space="preserve">21.00h - 24.00h 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 xml:space="preserve">Večera i glazbeni program  </w:t>
      </w:r>
    </w:p>
    <w:p w14:paraId="0524BAEF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Grand park hotel, Primi Terreni</w:t>
      </w:r>
    </w:p>
    <w:p w14:paraId="1BA68316" w14:textId="77777777" w:rsidR="00577655" w:rsidRPr="00577655" w:rsidRDefault="00577655" w:rsidP="00577655">
      <w:pPr>
        <w:rPr>
          <w:rFonts w:ascii="Calibri" w:eastAsia="Calibri" w:hAnsi="Calibri"/>
          <w:b/>
          <w:bCs/>
          <w:color w:val="003764"/>
          <w:sz w:val="22"/>
          <w:szCs w:val="22"/>
        </w:rPr>
      </w:pPr>
    </w:p>
    <w:p w14:paraId="5DFFB663" w14:textId="77777777" w:rsidR="00577655" w:rsidRPr="00577655" w:rsidRDefault="00577655" w:rsidP="00577655">
      <w:pPr>
        <w:rPr>
          <w:rFonts w:ascii="Calibri" w:eastAsia="Calibri" w:hAnsi="Calibri"/>
          <w:b/>
          <w:bCs/>
          <w:color w:val="003764"/>
          <w:sz w:val="22"/>
          <w:szCs w:val="22"/>
        </w:rPr>
      </w:pPr>
      <w:r w:rsidRPr="00577655">
        <w:rPr>
          <w:rFonts w:ascii="Calibri" w:eastAsia="Calibri" w:hAnsi="Calibri"/>
          <w:b/>
          <w:bCs/>
          <w:color w:val="003764"/>
          <w:sz w:val="22"/>
          <w:szCs w:val="22"/>
        </w:rPr>
        <w:t>Petak 10. studenog</w:t>
      </w:r>
    </w:p>
    <w:p w14:paraId="20EBB88A" w14:textId="77777777" w:rsid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</w:p>
    <w:p w14:paraId="3604D42C" w14:textId="018D330A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10.30h - 11.15h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Hrvatska turistička zajednica</w:t>
      </w:r>
    </w:p>
    <w:p w14:paraId="724C7E83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hotel Lone, kongresna dvorana</w:t>
      </w:r>
    </w:p>
    <w:p w14:paraId="7B9E6252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11.15h - 11.45h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Pauza za kavu</w:t>
      </w:r>
    </w:p>
    <w:p w14:paraId="062ED203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11.45h - 12.45h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Hrvatska gospodarska komora</w:t>
      </w:r>
    </w:p>
    <w:p w14:paraId="4D3B780F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lastRenderedPageBreak/>
        <w:t>hotel Lone, kongresna dvorana</w:t>
      </w:r>
    </w:p>
    <w:p w14:paraId="7D79AF69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13.30h - 17:30h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Izleti u organizaciji Turističke zajednice grada Rovinja*</w:t>
      </w:r>
    </w:p>
    <w:p w14:paraId="404B58CA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20.00h - 21.30h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>Svečana dodjela godišnjih hrvatskih turističkih nagrada,</w:t>
      </w:r>
    </w:p>
    <w:p w14:paraId="259A0AC9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izravni prijenos Hrvatske radio televizije</w:t>
      </w:r>
    </w:p>
    <w:p w14:paraId="219C8CD9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stara Tvornica duhana Rovinj</w:t>
      </w:r>
    </w:p>
    <w:p w14:paraId="0DD433C8" w14:textId="77777777" w:rsidR="00577655" w:rsidRPr="00577655" w:rsidRDefault="00577655" w:rsidP="00577655">
      <w:pPr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22.00h - 24.00h</w:t>
      </w:r>
      <w:r w:rsidRPr="00577655">
        <w:rPr>
          <w:rFonts w:ascii="Calibri" w:eastAsia="Calibri" w:hAnsi="Calibri"/>
          <w:color w:val="003764"/>
          <w:sz w:val="22"/>
          <w:szCs w:val="22"/>
        </w:rPr>
        <w:tab/>
      </w:r>
      <w:r w:rsidRPr="00577655">
        <w:rPr>
          <w:rFonts w:ascii="Calibri" w:eastAsia="Calibri" w:hAnsi="Calibri"/>
          <w:color w:val="003764"/>
          <w:sz w:val="22"/>
          <w:szCs w:val="22"/>
        </w:rPr>
        <w:tab/>
        <w:t xml:space="preserve">Večera i glazbeni program  </w:t>
      </w:r>
    </w:p>
    <w:p w14:paraId="20D3360E" w14:textId="77777777" w:rsidR="00577655" w:rsidRPr="00577655" w:rsidRDefault="00577655" w:rsidP="00577655">
      <w:pPr>
        <w:ind w:left="1416" w:firstLine="708"/>
        <w:rPr>
          <w:rFonts w:ascii="Calibri" w:eastAsia="Calibri" w:hAnsi="Calibri"/>
          <w:color w:val="003764"/>
          <w:sz w:val="22"/>
          <w:szCs w:val="22"/>
        </w:rPr>
      </w:pPr>
      <w:r w:rsidRPr="00577655">
        <w:rPr>
          <w:rFonts w:ascii="Calibri" w:eastAsia="Calibri" w:hAnsi="Calibri"/>
          <w:color w:val="003764"/>
          <w:sz w:val="22"/>
          <w:szCs w:val="22"/>
        </w:rPr>
        <w:t>hotel Lone</w:t>
      </w:r>
    </w:p>
    <w:p w14:paraId="61CD8BFA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1E5DCF8B" w14:textId="0FEFB821" w:rsidR="00225EE1" w:rsidRPr="00225EE1" w:rsidRDefault="00225EE1" w:rsidP="00225EE1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sz w:val="22"/>
          <w:szCs w:val="22"/>
          <w:u w:val="single"/>
          <w:lang w:eastAsia="en-US"/>
        </w:rPr>
      </w:pPr>
      <w:r w:rsidRPr="00225EE1">
        <w:rPr>
          <w:rFonts w:ascii="Calibri" w:eastAsia="Calibri" w:hAnsi="Calibri"/>
          <w:b/>
          <w:bCs/>
          <w:color w:val="003764"/>
          <w:sz w:val="22"/>
          <w:szCs w:val="22"/>
          <w:u w:val="single"/>
          <w:lang w:eastAsia="en-US"/>
        </w:rPr>
        <w:t>DODATNE NAPOMENE:</w:t>
      </w:r>
    </w:p>
    <w:p w14:paraId="54BB0A13" w14:textId="77777777" w:rsidR="00225EE1" w:rsidRPr="00225EE1" w:rsidRDefault="00225EE1" w:rsidP="00225EE1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u w:val="single"/>
          <w:lang w:eastAsia="en-US"/>
        </w:rPr>
      </w:pPr>
      <w:r w:rsidRPr="00225EE1">
        <w:rPr>
          <w:rFonts w:ascii="Calibri" w:eastAsia="Calibri" w:hAnsi="Calibri"/>
          <w:b/>
          <w:bCs/>
          <w:color w:val="003764"/>
          <w:sz w:val="22"/>
          <w:szCs w:val="22"/>
          <w:u w:val="single"/>
          <w:lang w:eastAsia="en-US"/>
        </w:rPr>
        <w:t>Predviđeni početak montaža:</w:t>
      </w:r>
    </w:p>
    <w:p w14:paraId="267E6D18" w14:textId="77777777" w:rsidR="00225EE1" w:rsidRPr="00225EE1" w:rsidRDefault="00225EE1" w:rsidP="00225EE1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Hotel Lone – montaža u utorak 07.11., proba za konferenciju u srijedu 08.11. popodne </w:t>
      </w:r>
    </w:p>
    <w:p w14:paraId="5B2C04AA" w14:textId="77777777" w:rsidR="00225EE1" w:rsidRPr="00225EE1" w:rsidRDefault="00225EE1" w:rsidP="00225EE1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TDR – početak montaže u ponedjeljak 06.11., generalna proba za prijenos u četvrtak 09.11. popodne </w:t>
      </w:r>
    </w:p>
    <w:p w14:paraId="4F090AD5" w14:textId="42BBCA85" w:rsidR="00225EE1" w:rsidRDefault="00225EE1" w:rsidP="00225EE1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Grand park hotel – montaža u srijedu 08.11., proba u srijedu 08.11. navečer (zbog rasvjete)  </w:t>
      </w:r>
    </w:p>
    <w:p w14:paraId="54C909D5" w14:textId="00AA7E8B" w:rsidR="00225EE1" w:rsidRPr="00577655" w:rsidRDefault="00225EE1" w:rsidP="00225EE1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225EE1">
        <w:rPr>
          <w:rFonts w:ascii="Calibri" w:eastAsia="Calibri" w:hAnsi="Calibri"/>
          <w:color w:val="003764"/>
          <w:sz w:val="22"/>
          <w:szCs w:val="22"/>
          <w:lang w:eastAsia="en-US"/>
        </w:rPr>
        <w:t>U petak, 10.11.2023. s početkom u 20.05 h, u staroj Tvornici duhana Rovinj (u centru Rovinja), održat će se svečana dodjela godišnjih hrvatskih turističkih nagrada. Dodjela nagrada će se izravno prenositi na 1. programu HRT-a s početkom u 20:05 h, predviđeno trajanje programa je 85 minuta. Predviđa se nastup uživo 3 različita izvođača, uz klavir, akustičnu gitaru i gudački kvartet.</w:t>
      </w:r>
    </w:p>
    <w:p w14:paraId="546B7788" w14:textId="27C54D4D" w:rsidR="00225EE1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Termine generalne probe za večer dodjele nagrada dostavit ćemo naknadno, prema tehničkom i terminskom planu HRT-a. </w:t>
      </w:r>
    </w:p>
    <w:p w14:paraId="391B2FAF" w14:textId="77777777" w:rsidR="00225EE1" w:rsidRDefault="00E65068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Uz ovaj dodatak 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dostavljamo 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i </w:t>
      </w:r>
      <w:r w:rsidR="00225EE1">
        <w:rPr>
          <w:rFonts w:ascii="Calibri" w:eastAsia="Calibri" w:hAnsi="Calibri"/>
          <w:color w:val="003764"/>
          <w:sz w:val="22"/>
          <w:szCs w:val="22"/>
          <w:lang w:eastAsia="en-US"/>
        </w:rPr>
        <w:t>slijedeće nacrte i prikaze:</w:t>
      </w:r>
    </w:p>
    <w:p w14:paraId="4470CFAC" w14:textId="41E778EF" w:rsidR="00225EE1" w:rsidRDefault="00225EE1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1. 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scenografski nacrt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TDR u slojevima </w:t>
      </w:r>
    </w:p>
    <w:p w14:paraId="77807136" w14:textId="77777777" w:rsidR="00225EE1" w:rsidRDefault="00225EE1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2. </w:t>
      </w:r>
      <w:r w:rsidR="00F372ED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3D prikaz 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TDR-a</w:t>
      </w:r>
      <w:r w:rsidR="00111A2B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</w:t>
      </w:r>
    </w:p>
    <w:p w14:paraId="451F74D5" w14:textId="1C6F640E" w:rsidR="00577655" w:rsidRPr="00577655" w:rsidRDefault="00225EE1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>3.</w:t>
      </w:r>
      <w:r w:rsidR="00F372ED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scenografski nacrt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kongresne dvorane </w:t>
      </w:r>
      <w:r w:rsidR="00F372ED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i ostatka 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hotela Lone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. </w:t>
      </w:r>
    </w:p>
    <w:p w14:paraId="62D1EC97" w14:textId="1F046572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U nastavku</w:t>
      </w:r>
      <w:r w:rsid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te u troškovniku (Prilog 5)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specificirana </w:t>
      </w:r>
      <w:r w:rsid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je 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potrebna oprema, po mjestu događanja. </w:t>
      </w:r>
    </w:p>
    <w:p w14:paraId="2A6E3533" w14:textId="77777777" w:rsidR="00577655" w:rsidRPr="00225EE1" w:rsidRDefault="00577655" w:rsidP="00577655">
      <w:pPr>
        <w:jc w:val="both"/>
        <w:rPr>
          <w:rFonts w:ascii="Calibri" w:eastAsia="Calibri" w:hAnsi="Calibri" w:cs="Tahoma"/>
          <w:b/>
          <w:bCs/>
          <w:color w:val="003764"/>
          <w:sz w:val="22"/>
          <w:szCs w:val="22"/>
          <w:lang w:eastAsia="en-US"/>
        </w:rPr>
      </w:pPr>
      <w:r w:rsidRPr="00225EE1">
        <w:rPr>
          <w:rFonts w:ascii="Calibri" w:eastAsia="Calibri" w:hAnsi="Calibri" w:cs="Tahoma"/>
          <w:b/>
          <w:bCs/>
          <w:color w:val="003764"/>
          <w:sz w:val="22"/>
          <w:szCs w:val="22"/>
          <w:lang w:eastAsia="en-US"/>
        </w:rPr>
        <w:t xml:space="preserve">Moguće je ponuditi alternativne proizvođače zadane tehničke opreme navedene u troškovniku pod uvjetom da su slične ili bolje kvalitete od specificirane opreme. </w:t>
      </w:r>
    </w:p>
    <w:p w14:paraId="60FB9EEC" w14:textId="77777777" w:rsidR="00577655" w:rsidRPr="00225EE1" w:rsidRDefault="00577655" w:rsidP="00577655">
      <w:pPr>
        <w:jc w:val="both"/>
        <w:rPr>
          <w:rFonts w:ascii="Calibri" w:eastAsia="Calibri" w:hAnsi="Calibri" w:cs="Tahoma"/>
          <w:b/>
          <w:bCs/>
          <w:color w:val="003764"/>
          <w:sz w:val="22"/>
          <w:szCs w:val="22"/>
          <w:lang w:eastAsia="en-US"/>
        </w:rPr>
      </w:pPr>
    </w:p>
    <w:p w14:paraId="300CA2D2" w14:textId="77777777" w:rsidR="00577655" w:rsidRPr="00577655" w:rsidRDefault="00577655" w:rsidP="00577655">
      <w:pPr>
        <w:jc w:val="both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 w:cs="Tahoma"/>
          <w:color w:val="003764"/>
          <w:sz w:val="22"/>
          <w:szCs w:val="22"/>
          <w:lang w:eastAsia="en-US"/>
        </w:rPr>
        <w:t xml:space="preserve">U ponudu je potrebno </w:t>
      </w:r>
      <w:r w:rsidRPr="00577655">
        <w:rPr>
          <w:rFonts w:ascii="Calibri" w:eastAsia="Calibri" w:hAnsi="Calibri" w:cs="Tahoma"/>
          <w:b/>
          <w:bCs/>
          <w:color w:val="003764"/>
          <w:sz w:val="22"/>
          <w:szCs w:val="22"/>
          <w:u w:val="single"/>
          <w:lang w:eastAsia="en-US"/>
        </w:rPr>
        <w:t>uračunati</w:t>
      </w:r>
      <w:r w:rsidRPr="00577655">
        <w:rPr>
          <w:rFonts w:ascii="Calibri" w:eastAsia="Calibri" w:hAnsi="Calibri" w:cs="Tahoma"/>
          <w:color w:val="003764"/>
          <w:sz w:val="22"/>
          <w:szCs w:val="22"/>
          <w:lang w:eastAsia="en-US"/>
        </w:rPr>
        <w:t xml:space="preserve"> </w:t>
      </w:r>
      <w:r w:rsidRPr="00577655">
        <w:rPr>
          <w:rFonts w:ascii="Calibri" w:eastAsia="Calibri" w:hAnsi="Calibri" w:cs="Tahoma"/>
          <w:b/>
          <w:bCs/>
          <w:color w:val="003764"/>
          <w:sz w:val="22"/>
          <w:szCs w:val="22"/>
          <w:u w:val="single"/>
          <w:lang w:eastAsia="en-US"/>
        </w:rPr>
        <w:t>trošak puta i smještaja za tehničko osoblje</w:t>
      </w:r>
      <w:r w:rsidRPr="00225EE1">
        <w:rPr>
          <w:rFonts w:ascii="Calibri" w:eastAsia="Calibri" w:hAnsi="Calibri" w:cs="Tahoma"/>
          <w:color w:val="003764"/>
          <w:sz w:val="22"/>
          <w:szCs w:val="22"/>
          <w:u w:val="single"/>
          <w:lang w:eastAsia="en-US"/>
        </w:rPr>
        <w:t xml:space="preserve"> </w:t>
      </w:r>
      <w:r w:rsidRPr="00225EE1">
        <w:rPr>
          <w:rFonts w:ascii="Calibri" w:eastAsia="Calibri" w:hAnsi="Calibri" w:cs="Tahoma"/>
          <w:b/>
          <w:bCs/>
          <w:color w:val="003764"/>
          <w:sz w:val="22"/>
          <w:szCs w:val="22"/>
          <w:u w:val="single"/>
          <w:lang w:eastAsia="en-US"/>
        </w:rPr>
        <w:t>o trošku Ponuditelja.</w:t>
      </w:r>
      <w:r w:rsidRPr="00225EE1">
        <w:rPr>
          <w:rFonts w:ascii="Calibri" w:eastAsia="Calibri" w:hAnsi="Calibri" w:cs="Tahoma"/>
          <w:color w:val="003764"/>
          <w:sz w:val="22"/>
          <w:szCs w:val="22"/>
          <w:u w:val="single"/>
          <w:lang w:eastAsia="en-US"/>
        </w:rPr>
        <w:t xml:space="preserve"> </w:t>
      </w:r>
    </w:p>
    <w:p w14:paraId="6FCF1905" w14:textId="77777777" w:rsidR="00577655" w:rsidRPr="00577655" w:rsidRDefault="00577655" w:rsidP="00577655">
      <w:pPr>
        <w:jc w:val="both"/>
        <w:rPr>
          <w:rFonts w:ascii="Calibri" w:eastAsia="Calibri" w:hAnsi="Calibri" w:cs="Tahoma"/>
          <w:color w:val="003764"/>
          <w:sz w:val="22"/>
          <w:szCs w:val="22"/>
          <w:lang w:eastAsia="en-US"/>
        </w:rPr>
      </w:pPr>
    </w:p>
    <w:p w14:paraId="76FFC0A3" w14:textId="77777777" w:rsidR="00577655" w:rsidRPr="00577655" w:rsidRDefault="00577655" w:rsidP="00577655">
      <w:pPr>
        <w:jc w:val="both"/>
        <w:rPr>
          <w:rFonts w:ascii="Calibri" w:eastAsia="Calibri" w:hAnsi="Calibri" w:cs="Tahoma"/>
          <w:color w:val="003764"/>
          <w:sz w:val="22"/>
          <w:szCs w:val="22"/>
        </w:rPr>
      </w:pPr>
      <w:r w:rsidRPr="00225EE1">
        <w:rPr>
          <w:rFonts w:ascii="Calibri" w:eastAsia="Calibri" w:hAnsi="Calibri" w:cs="Tahoma"/>
          <w:b/>
          <w:bCs/>
          <w:color w:val="003764"/>
          <w:sz w:val="22"/>
          <w:szCs w:val="22"/>
        </w:rPr>
        <w:t>Minimalno jedna stručna osoba od strane Ponuditelja obvezna je prisustvovati na inspekcijskom putovanju u Rovinj u rujnu 2023.</w:t>
      </w:r>
      <w:r w:rsidRPr="00577655">
        <w:rPr>
          <w:rFonts w:ascii="Calibri" w:eastAsia="Calibri" w:hAnsi="Calibri" w:cs="Tahoma"/>
          <w:color w:val="003764"/>
          <w:sz w:val="22"/>
          <w:szCs w:val="22"/>
        </w:rPr>
        <w:t xml:space="preserve"> (datum će se definirani naknadno) te na zajedničkom sastanku svih uključenih strana u Zagrebu (organizacijski odbor DHT-a, HRT, agencija, Hotel) - o trošku Ponuditelja. </w:t>
      </w:r>
    </w:p>
    <w:p w14:paraId="4C8E15BD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01E4DC7D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43EB5F4F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37B42082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144FFEA9" w14:textId="7777777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579E2BA3" w14:textId="77777777" w:rsidR="00E341BC" w:rsidRDefault="00E341BC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06F4DAD4" w14:textId="79F21861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lastRenderedPageBreak/>
        <w:t xml:space="preserve">ULAZ U TDR (s rive): </w:t>
      </w:r>
    </w:p>
    <w:p w14:paraId="7A7BBCC5" w14:textId="77777777" w:rsidR="00577655" w:rsidRPr="00577655" w:rsidRDefault="00577655" w:rsidP="0057765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Crveni tepih, 40 x 2 m</w:t>
      </w:r>
    </w:p>
    <w:p w14:paraId="7805D5E3" w14:textId="77777777" w:rsidR="00577655" w:rsidRPr="00577655" w:rsidRDefault="00577655" w:rsidP="00577655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12EB5D47" w14:textId="77777777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bookmarkStart w:id="2" w:name="_Hlk140236925"/>
      <w:r w:rsidRPr="00577655">
        <w:rPr>
          <w:rFonts w:ascii="Calibri" w:eastAsia="Calibri" w:hAnsi="Calibri"/>
          <w:b/>
          <w:bCs/>
          <w:color w:val="003764"/>
          <w:lang w:eastAsia="en-US"/>
        </w:rPr>
        <w:t>DVORANA TDR-a:</w:t>
      </w:r>
    </w:p>
    <w:p w14:paraId="6A66315A" w14:textId="77777777" w:rsidR="00577655" w:rsidRPr="00577655" w:rsidRDefault="00577655" w:rsidP="0057765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Pozornica 16 x 7 na više razina (20,40,60,80 cm), pokrivena crnim sjajnim iveralom, obučena u crno </w:t>
      </w:r>
    </w:p>
    <w:p w14:paraId="30C2A7B7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Led RGB traka (4 kom x 16 m) - prema nacrtu (na svakoj stepenici pozornice)</w:t>
      </w:r>
    </w:p>
    <w:p w14:paraId="36A8D1DA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Pozornica 4x4x0,4 m sa stepenicama 0,2 m, pokrivena sjajnim crnim iveralom</w:t>
      </w:r>
    </w:p>
    <w:p w14:paraId="05875EC8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Praktikabli 2 kom za režiju, 5x2x0,6 m + stepenice i stolovi za pulteve, obučeni u crno</w:t>
      </w:r>
    </w:p>
    <w:p w14:paraId="354BD62E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Praktikabli za kamere 3 kom, obučeni u crno, 1,5x1,5x0,6 m</w:t>
      </w:r>
    </w:p>
    <w:p w14:paraId="39646D0A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Toreta dimenzija 2x2 m, visine 5 m + ograda na 6 m obučeno u crnu tkaninu, za follow spot</w:t>
      </w:r>
    </w:p>
    <w:p w14:paraId="5CB7F9AA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Crveni tepih, dimenzija cca 70x2 m</w:t>
      </w:r>
    </w:p>
    <w:p w14:paraId="18F1D137" w14:textId="77777777" w:rsidR="00704286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Crni glot dimenzija 44x7 m</w:t>
      </w:r>
    </w:p>
    <w:p w14:paraId="10545E29" w14:textId="7B736B00" w:rsidR="00FD7636" w:rsidRPr="00577655" w:rsidRDefault="00FD763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FD7636">
        <w:rPr>
          <w:rFonts w:ascii="Calibri" w:eastAsia="Calibri" w:hAnsi="Calibri"/>
          <w:color w:val="003764"/>
          <w:sz w:val="22"/>
          <w:szCs w:val="22"/>
          <w:lang w:eastAsia="en-US"/>
        </w:rPr>
        <w:t>Alu truss 30 m (30x30 cm), montirano na centralnu gredu, za laganu rasvjetu</w:t>
      </w:r>
    </w:p>
    <w:p w14:paraId="0922692A" w14:textId="15243714" w:rsidR="00E341BC" w:rsidRPr="00640F41" w:rsidRDefault="00640F41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640F41">
        <w:rPr>
          <w:rFonts w:ascii="Calibri" w:hAnsi="Calibri" w:cs="Calibri"/>
          <w:color w:val="002060"/>
          <w:sz w:val="22"/>
          <w:szCs w:val="22"/>
        </w:rPr>
        <w:t xml:space="preserve">Alu truss 8x6,5 m (30x30 cm), lijevo između režije i ulaza </w:t>
      </w:r>
    </w:p>
    <w:p w14:paraId="3D07E15C" w14:textId="5571ECCE" w:rsidR="00640F41" w:rsidRPr="00640F41" w:rsidRDefault="00640F41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640F41">
        <w:rPr>
          <w:rFonts w:ascii="Calibri" w:hAnsi="Calibri" w:cs="Calibri"/>
          <w:color w:val="002060"/>
          <w:sz w:val="22"/>
          <w:szCs w:val="22"/>
        </w:rPr>
        <w:t>Alu truss 6x6,5 m (30x30 cm), desno kraj režije</w:t>
      </w:r>
    </w:p>
    <w:p w14:paraId="1D8C936E" w14:textId="506A2D7D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Alu rampa 18x6,5 m </w:t>
      </w:r>
      <w:r w:rsidR="00640F41" w:rsidRPr="00640F4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(50x50 cm) 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iza pozornice za rasvjet</w:t>
      </w:r>
      <w:r w:rsidR="00E341BC">
        <w:rPr>
          <w:rFonts w:ascii="Calibri" w:eastAsia="Calibri" w:hAnsi="Calibri"/>
          <w:color w:val="003764"/>
          <w:sz w:val="22"/>
          <w:szCs w:val="22"/>
          <w:lang w:eastAsia="en-US"/>
        </w:rPr>
        <w:t>u</w:t>
      </w:r>
    </w:p>
    <w:p w14:paraId="3500B5E8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Samostojeći Alu truss (30x30 cm), visine 3,5 m + led trake </w:t>
      </w:r>
    </w:p>
    <w:p w14:paraId="774F620A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Video zid koji se gradi s pozornice, izlomljen, dimenzija 4x4 m, 4 kom + alu truss za fiksiranje</w:t>
      </w:r>
    </w:p>
    <w:p w14:paraId="3B7114E4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Video pult + pripadajući software te operater</w:t>
      </w:r>
    </w:p>
    <w:p w14:paraId="438DA94A" w14:textId="77777777" w:rsidR="00704286" w:rsidRPr="00577655" w:rsidRDefault="00704286" w:rsidP="007042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Rasvjeta za osvjetljivanje prostora izvana (Griven Colorado, Studio Due City Colour ili sl.), 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>6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kom </w:t>
      </w:r>
    </w:p>
    <w:p w14:paraId="78C69B3E" w14:textId="77777777" w:rsidR="00640F41" w:rsidRDefault="00704286" w:rsidP="00640F41">
      <w:pPr>
        <w:numPr>
          <w:ilvl w:val="0"/>
          <w:numId w:val="2"/>
        </w:numPr>
        <w:spacing w:after="160"/>
        <w:ind w:left="714" w:hanging="357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Robe Patt 2013 ili sl. montiranih na vrh samostojećeg alu trussa</w:t>
      </w:r>
    </w:p>
    <w:p w14:paraId="07BEBBFF" w14:textId="58044FA7" w:rsidR="00640F41" w:rsidRPr="00640F41" w:rsidRDefault="00640F41" w:rsidP="00640F41">
      <w:pPr>
        <w:numPr>
          <w:ilvl w:val="0"/>
          <w:numId w:val="2"/>
        </w:numPr>
        <w:spacing w:after="160"/>
        <w:ind w:left="714" w:hanging="357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640F41">
        <w:rPr>
          <w:rFonts w:ascii="Calibri" w:eastAsia="Calibri" w:hAnsi="Calibri"/>
          <w:color w:val="003764"/>
          <w:sz w:val="22"/>
          <w:szCs w:val="22"/>
          <w:lang w:eastAsia="en-US"/>
        </w:rPr>
        <w:t>osigurati jednu podiznu platformu „cherry picker“ za vrijeme montaže i demontaže</w:t>
      </w:r>
    </w:p>
    <w:p w14:paraId="6490D3E9" w14:textId="77777777" w:rsidR="00294AF2" w:rsidRDefault="00294AF2" w:rsidP="00294AF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bookmarkEnd w:id="2"/>
    <w:p w14:paraId="06700907" w14:textId="16DA7502" w:rsidR="0088615F" w:rsidRDefault="0088615F" w:rsidP="0088615F">
      <w:pPr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  <w:t xml:space="preserve">HRT će osigurati slijedeće: </w:t>
      </w:r>
    </w:p>
    <w:p w14:paraId="10DA37FA" w14:textId="063349B8" w:rsidR="0088615F" w:rsidRPr="0088615F" w:rsidRDefault="0088615F" w:rsidP="0088615F">
      <w:pPr>
        <w:pStyle w:val="ListParagraph"/>
        <w:numPr>
          <w:ilvl w:val="0"/>
          <w:numId w:val="12"/>
        </w:numPr>
        <w:jc w:val="both"/>
        <w:rPr>
          <w:rFonts w:asciiTheme="minorHAnsi" w:eastAsia="Calibri" w:hAnsiTheme="minorHAnsi" w:cstheme="minorHAnsi"/>
          <w:color w:val="002060"/>
          <w:sz w:val="22"/>
          <w:szCs w:val="22"/>
          <w:lang w:eastAsia="en-US"/>
        </w:rPr>
      </w:pPr>
      <w:r w:rsidRPr="0088615F">
        <w:rPr>
          <w:rFonts w:asciiTheme="minorHAnsi" w:hAnsiTheme="minorHAnsi" w:cstheme="minorHAnsi"/>
          <w:color w:val="002060"/>
          <w:sz w:val="22"/>
          <w:szCs w:val="22"/>
        </w:rPr>
        <w:t>Ambijentalna rasvjeta za dvoranu (LED RGB reflektori), 30 komada (prema nacrtu)</w:t>
      </w:r>
      <w:r w:rsidRPr="0088615F">
        <w:rPr>
          <w:rFonts w:asciiTheme="minorHAnsi" w:hAnsiTheme="minorHAnsi" w:cstheme="minorHAnsi"/>
          <w:color w:val="002060"/>
          <w:sz w:val="22"/>
          <w:szCs w:val="22"/>
        </w:rPr>
        <w:br/>
        <w:t>Ambijentalna rasvjeta za industrijske elemente u dvorani (LED RGB reflektori), 10 komada</w:t>
      </w:r>
    </w:p>
    <w:p w14:paraId="45727D45" w14:textId="789FD189" w:rsidR="0088615F" w:rsidRPr="0088615F" w:rsidRDefault="0088615F" w:rsidP="0088615F">
      <w:pPr>
        <w:pStyle w:val="ListParagraph"/>
        <w:numPr>
          <w:ilvl w:val="0"/>
          <w:numId w:val="12"/>
        </w:numPr>
        <w:jc w:val="both"/>
        <w:rPr>
          <w:rFonts w:ascii="Calibri" w:eastAsia="Calibri" w:hAnsi="Calibri"/>
          <w:color w:val="002060"/>
          <w:sz w:val="22"/>
          <w:szCs w:val="22"/>
          <w:lang w:eastAsia="en-US"/>
        </w:rPr>
      </w:pPr>
      <w:r w:rsidRPr="0088615F">
        <w:rPr>
          <w:rFonts w:ascii="Calibri" w:eastAsia="Calibri" w:hAnsi="Calibri"/>
          <w:color w:val="002060"/>
          <w:sz w:val="22"/>
          <w:szCs w:val="22"/>
          <w:lang w:eastAsia="en-US"/>
        </w:rPr>
        <w:t>60x LED RGB reflektora montiranih na 10x alu trusseva obješenih po prostoru (prema nacrtu)</w:t>
      </w:r>
    </w:p>
    <w:p w14:paraId="172DAE60" w14:textId="6C06F60E" w:rsidR="0088615F" w:rsidRPr="0088615F" w:rsidRDefault="0088615F" w:rsidP="0088615F">
      <w:pPr>
        <w:pStyle w:val="ListParagraph"/>
        <w:numPr>
          <w:ilvl w:val="0"/>
          <w:numId w:val="12"/>
        </w:numPr>
        <w:jc w:val="both"/>
        <w:rPr>
          <w:rFonts w:ascii="Calibri" w:eastAsia="Calibri" w:hAnsi="Calibri"/>
          <w:color w:val="002060"/>
          <w:sz w:val="22"/>
          <w:szCs w:val="22"/>
          <w:lang w:eastAsia="en-US"/>
        </w:rPr>
      </w:pPr>
      <w:r w:rsidRPr="0088615F">
        <w:rPr>
          <w:rFonts w:ascii="Calibri" w:eastAsia="Calibri" w:hAnsi="Calibri"/>
          <w:color w:val="002060"/>
          <w:sz w:val="22"/>
          <w:szCs w:val="22"/>
          <w:lang w:eastAsia="en-US"/>
        </w:rPr>
        <w:t>12x moving head spot za rasvjetu iza pozornice</w:t>
      </w:r>
    </w:p>
    <w:p w14:paraId="237CC4FA" w14:textId="621A6D9F" w:rsidR="0088615F" w:rsidRPr="0088615F" w:rsidRDefault="0088615F" w:rsidP="0088615F">
      <w:pPr>
        <w:pStyle w:val="ListParagraph"/>
        <w:numPr>
          <w:ilvl w:val="0"/>
          <w:numId w:val="12"/>
        </w:numPr>
        <w:jc w:val="both"/>
        <w:rPr>
          <w:rFonts w:ascii="Calibri" w:eastAsia="Calibri" w:hAnsi="Calibri"/>
          <w:color w:val="002060"/>
          <w:sz w:val="22"/>
          <w:szCs w:val="22"/>
          <w:lang w:eastAsia="en-US"/>
        </w:rPr>
      </w:pPr>
      <w:r w:rsidRPr="0088615F">
        <w:rPr>
          <w:rFonts w:ascii="Calibri" w:eastAsia="Calibri" w:hAnsi="Calibri"/>
          <w:color w:val="002060"/>
          <w:sz w:val="22"/>
          <w:szCs w:val="22"/>
          <w:lang w:eastAsia="en-US"/>
        </w:rPr>
        <w:t>12x moving head wash za rasvjetu iza pozornice</w:t>
      </w:r>
    </w:p>
    <w:p w14:paraId="70696F30" w14:textId="77777777" w:rsidR="0088615F" w:rsidRPr="0088615F" w:rsidRDefault="0088615F" w:rsidP="0088615F">
      <w:pPr>
        <w:pStyle w:val="ListParagraph"/>
        <w:numPr>
          <w:ilvl w:val="0"/>
          <w:numId w:val="12"/>
        </w:numPr>
        <w:jc w:val="both"/>
        <w:rPr>
          <w:rFonts w:ascii="Calibri" w:eastAsia="Calibri" w:hAnsi="Calibri"/>
          <w:color w:val="002060"/>
          <w:sz w:val="22"/>
          <w:szCs w:val="22"/>
          <w:lang w:eastAsia="en-US"/>
        </w:rPr>
      </w:pPr>
      <w:r w:rsidRPr="0088615F">
        <w:rPr>
          <w:rFonts w:ascii="Calibri" w:eastAsia="Calibri" w:hAnsi="Calibri"/>
          <w:color w:val="002060"/>
          <w:sz w:val="22"/>
          <w:szCs w:val="22"/>
          <w:lang w:eastAsia="en-US"/>
        </w:rPr>
        <w:t>Light mikser i tehničara</w:t>
      </w:r>
    </w:p>
    <w:p w14:paraId="1750B3F0" w14:textId="77777777" w:rsidR="0088615F" w:rsidRPr="0088615F" w:rsidRDefault="0088615F" w:rsidP="00577655">
      <w:pPr>
        <w:spacing w:after="160" w:line="259" w:lineRule="auto"/>
        <w:jc w:val="both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237AE7B6" w14:textId="19DB19C7" w:rsidR="00577655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8"/>
          <w:szCs w:val="28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Ozvučenje mora biti postavljeno na pozicijama sukladno akustičkim zahtjevima pozornice i prostora prema potrebi na vlastitim stalcima. Prema potrebi povećanje razumljivosti sa dodanim do 4 front fill zvučnika s poda te delay linije.</w:t>
      </w:r>
    </w:p>
    <w:p w14:paraId="28CF97E5" w14:textId="2EBA60CA" w:rsidR="0088615F" w:rsidRPr="00577655" w:rsidRDefault="00577655" w:rsidP="00577655">
      <w:pPr>
        <w:spacing w:after="160"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Postava i funkcioniranje opreme prema terminskom planu produkcije.</w:t>
      </w:r>
    </w:p>
    <w:p w14:paraId="7673701A" w14:textId="4B06C455" w:rsidR="0088615F" w:rsidRDefault="00577655" w:rsidP="0088615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Glavni mikser Yamaha CL serija, Digico SD serija ili slične visoke kvalitete za FOH i Monitoring </w:t>
      </w:r>
      <w:r w:rsidR="0088615F">
        <w:rPr>
          <w:rFonts w:ascii="Calibri" w:eastAsia="Calibri" w:hAnsi="Calibri"/>
          <w:color w:val="003764"/>
          <w:sz w:val="22"/>
          <w:szCs w:val="22"/>
          <w:lang w:eastAsia="en-US"/>
        </w:rPr>
        <w:t>s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pripadajućim stage box-om - minimalno 48 kanala inputa i 16 kanala outputa</w:t>
      </w:r>
    </w:p>
    <w:p w14:paraId="64A190A8" w14:textId="77777777" w:rsidR="0088615F" w:rsidRPr="0088615F" w:rsidRDefault="0088615F" w:rsidP="0088615F">
      <w:pPr>
        <w:spacing w:line="259" w:lineRule="auto"/>
        <w:ind w:left="720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318591A2" w14:textId="77777777" w:rsidR="00577655" w:rsidRPr="00577655" w:rsidRDefault="00577655" w:rsidP="00577655">
      <w:pPr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Glavno ozvučenje :</w:t>
      </w:r>
    </w:p>
    <w:p w14:paraId="6C30B509" w14:textId="77777777" w:rsidR="00577655" w:rsidRDefault="00577655" w:rsidP="00577655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Ground stack razglas manjeg formata tipa L’acoustics Kara II, D&amp;B A ili T serija, RCF HD serija ili razglas slične visoke kvalitete sa pripadajućim SUB-ovima, pojačalima i kablažom dovoljan za kvalitetno ozvučavanje prostora prema nacrtu</w:t>
      </w:r>
    </w:p>
    <w:p w14:paraId="6E99953C" w14:textId="77777777" w:rsidR="00085E92" w:rsidRDefault="00085E92" w:rsidP="00577655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1652E2FE" w14:textId="77777777" w:rsidR="00085E92" w:rsidRPr="00577655" w:rsidRDefault="00085E92" w:rsidP="00577655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239E1B86" w14:textId="77777777" w:rsidR="00577655" w:rsidRPr="00577655" w:rsidRDefault="00577655" w:rsidP="0057765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Front Fill:</w:t>
      </w:r>
    </w:p>
    <w:p w14:paraId="44A0FFF0" w14:textId="0578AB7B" w:rsidR="00577655" w:rsidRDefault="00577655" w:rsidP="00640F41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zvučne kutije tipa L’acoustics X8, D&amp;B M4, RCF TT08 ili slične visoke kvalitete sa pripadajućim pojačalima i kablažom</w:t>
      </w:r>
    </w:p>
    <w:p w14:paraId="2BA65538" w14:textId="5BCC3884" w:rsidR="00577655" w:rsidRPr="00577655" w:rsidRDefault="00577655" w:rsidP="0057765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Delay linije:</w:t>
      </w:r>
    </w:p>
    <w:p w14:paraId="14C6B1DB" w14:textId="2CEC0BDF" w:rsidR="00577655" w:rsidRPr="00577655" w:rsidRDefault="00577655" w:rsidP="006B62E7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8x zvučne kutije tipa L’acoustics X15, D&amp;B M4 ili slične visoke kvalitete postavljeni na zvučničke stalke (mogućnost vješanja sa centralne grede, bez stalaka) sa pripadajućim pojačalima i kablažom</w:t>
      </w:r>
    </w:p>
    <w:p w14:paraId="25A1D316" w14:textId="77777777" w:rsidR="00577655" w:rsidRPr="00577655" w:rsidRDefault="00577655" w:rsidP="0057765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Monitoring:</w:t>
      </w:r>
    </w:p>
    <w:p w14:paraId="4C2BB321" w14:textId="77777777" w:rsidR="00577655" w:rsidRDefault="00577655" w:rsidP="00577655">
      <w:pPr>
        <w:spacing w:after="160" w:line="259" w:lineRule="auto"/>
        <w:ind w:left="144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8x zvučne kutije tipa L’acoustics X15, D&amp;B M4 ili slične visoke kvalitete sa pripadajućim pojačalima i kablažom, svaki na zasebnom outputu</w:t>
      </w:r>
    </w:p>
    <w:p w14:paraId="62892FFE" w14:textId="77777777" w:rsidR="0088615F" w:rsidRPr="00577655" w:rsidRDefault="0088615F" w:rsidP="00577655">
      <w:pPr>
        <w:spacing w:after="160" w:line="259" w:lineRule="auto"/>
        <w:ind w:left="144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4383E569" w14:textId="77777777" w:rsidR="00577655" w:rsidRPr="00577655" w:rsidRDefault="00577655" w:rsidP="0057765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Mikrofoni  : </w:t>
      </w:r>
    </w:p>
    <w:p w14:paraId="3604C09E" w14:textId="77777777" w:rsidR="00577655" w:rsidRPr="00577655" w:rsidRDefault="00577655" w:rsidP="00577655">
      <w:pPr>
        <w:numPr>
          <w:ilvl w:val="2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6x AKG C414 ili slične kvalitete za ozvučenje zbora</w:t>
      </w:r>
    </w:p>
    <w:p w14:paraId="6F5E2E35" w14:textId="77777777" w:rsidR="00577655" w:rsidRPr="00577655" w:rsidRDefault="00577655" w:rsidP="00577655">
      <w:pPr>
        <w:numPr>
          <w:ilvl w:val="2"/>
          <w:numId w:val="5"/>
        </w:numPr>
        <w:tabs>
          <w:tab w:val="left" w:pos="567"/>
        </w:tabs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2x Neumann KM 184 ili slične kvalitete za ozvučenje klavira</w:t>
      </w:r>
    </w:p>
    <w:p w14:paraId="0B1FAC08" w14:textId="77777777" w:rsidR="00577655" w:rsidRPr="00577655" w:rsidRDefault="00577655" w:rsidP="00577655">
      <w:pPr>
        <w:numPr>
          <w:ilvl w:val="2"/>
          <w:numId w:val="5"/>
        </w:numPr>
        <w:tabs>
          <w:tab w:val="left" w:pos="567"/>
        </w:tabs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DPA 4099 ili slične kvalitete za ozvučenje gudačkog kvarteta</w:t>
      </w:r>
    </w:p>
    <w:p w14:paraId="59175D49" w14:textId="77777777" w:rsidR="00577655" w:rsidRPr="00577655" w:rsidRDefault="00577655" w:rsidP="00577655">
      <w:pPr>
        <w:numPr>
          <w:ilvl w:val="2"/>
          <w:numId w:val="5"/>
        </w:numPr>
        <w:tabs>
          <w:tab w:val="left" w:pos="567"/>
        </w:tabs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bežični vokalni mikrofon tipa Shure ULXD, Sennheiser ew300 G4 ili slične visoke kvalitete</w:t>
      </w:r>
    </w:p>
    <w:p w14:paraId="7062A411" w14:textId="77777777" w:rsidR="00577655" w:rsidRDefault="00577655" w:rsidP="00577655">
      <w:pPr>
        <w:numPr>
          <w:ilvl w:val="2"/>
          <w:numId w:val="5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8x aktivni DI box tipa RADIAL, BSS ili slično </w:t>
      </w:r>
      <w:bookmarkStart w:id="3" w:name="_Hlk140236985"/>
    </w:p>
    <w:p w14:paraId="41EE909F" w14:textId="77777777" w:rsidR="0088615F" w:rsidRPr="00577655" w:rsidRDefault="0088615F" w:rsidP="0088615F">
      <w:pPr>
        <w:spacing w:after="160" w:line="259" w:lineRule="auto"/>
        <w:ind w:left="216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78672ECA" w14:textId="77777777" w:rsidR="00085E92" w:rsidRDefault="00577655" w:rsidP="00085E9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svi potrebni mikrofonski stalci i kablovi</w:t>
      </w:r>
    </w:p>
    <w:p w14:paraId="0BE985EE" w14:textId="06CCC326" w:rsidR="00085E92" w:rsidRPr="00085E92" w:rsidRDefault="00085E92" w:rsidP="00085E92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085E92">
        <w:rPr>
          <w:rFonts w:ascii="Calibri" w:eastAsia="Calibri" w:hAnsi="Calibri"/>
          <w:color w:val="003764"/>
          <w:sz w:val="22"/>
          <w:szCs w:val="22"/>
          <w:lang w:eastAsia="en-US"/>
        </w:rPr>
        <w:t>svi potrebni signalni i strujni kablovi</w:t>
      </w:r>
    </w:p>
    <w:p w14:paraId="26FF69CE" w14:textId="77777777" w:rsidR="00577655" w:rsidRPr="00577655" w:rsidRDefault="00577655" w:rsidP="0057765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jedan CD player na poziciji FOH-a </w:t>
      </w:r>
    </w:p>
    <w:p w14:paraId="2F8AB97C" w14:textId="77777777" w:rsidR="00577655" w:rsidRDefault="00577655" w:rsidP="0057765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mogućnost reprodukcije sa USB sticka ili Hard disca</w:t>
      </w:r>
    </w:p>
    <w:p w14:paraId="33F4355E" w14:textId="77777777" w:rsidR="00640F41" w:rsidRDefault="00640F41" w:rsidP="00640F41">
      <w:p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54E00F8F" w14:textId="77777777" w:rsidR="00225EE1" w:rsidRDefault="00225EE1" w:rsidP="00225EE1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59AE6631" w14:textId="561943C8" w:rsidR="00577655" w:rsidRPr="00225EE1" w:rsidRDefault="00225EE1" w:rsidP="00225EE1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>P</w:t>
      </w:r>
      <w:r w:rsidR="00577655"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onuditelj je dužan osigurati funkcioniranje sustava prema terminskim planovima, osobu odgovornu za tehničku ispravnost i podešenost sustava, minimalno jednog  mikromana, te ton-majstore za FOH i MON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. </w:t>
      </w:r>
      <w:r w:rsidR="00577655" w:rsidRPr="00577655">
        <w:rPr>
          <w:rFonts w:ascii="Calibri" w:eastAsia="Calibri" w:hAnsi="Calibri"/>
          <w:b/>
          <w:color w:val="003764"/>
          <w:sz w:val="22"/>
          <w:szCs w:val="22"/>
          <w:lang w:eastAsia="en-US"/>
        </w:rPr>
        <w:t>Ostale bežične mikrofone i naglavne kombinacije te splitere osigurava HRT.</w:t>
      </w:r>
      <w:bookmarkEnd w:id="3"/>
    </w:p>
    <w:p w14:paraId="12934C75" w14:textId="77777777" w:rsidR="00577655" w:rsidRPr="00577655" w:rsidRDefault="00577655" w:rsidP="00577655">
      <w:pPr>
        <w:spacing w:line="259" w:lineRule="auto"/>
        <w:rPr>
          <w:rFonts w:ascii="Calibri" w:eastAsia="Calibri" w:hAnsi="Calibri"/>
          <w:b/>
          <w:color w:val="003764"/>
          <w:sz w:val="22"/>
          <w:szCs w:val="22"/>
          <w:lang w:eastAsia="en-US"/>
        </w:rPr>
      </w:pPr>
    </w:p>
    <w:p w14:paraId="37E8D223" w14:textId="77777777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t>HOTEL LONE ETAŽA – 0 (Recepcija)</w:t>
      </w:r>
    </w:p>
    <w:p w14:paraId="79D253F1" w14:textId="77777777" w:rsidR="00577655" w:rsidRPr="00577655" w:rsidRDefault="00577655" w:rsidP="0057765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DJ pult, cca 2x1x1 m</w:t>
      </w:r>
    </w:p>
    <w:p w14:paraId="14EB2C7B" w14:textId="77777777" w:rsidR="00577655" w:rsidRPr="00577655" w:rsidRDefault="00577655" w:rsidP="0057765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2 kom XLR motalice dužine cca 100 m za spajanje DJ-a na hotelski sistem zvučnika</w:t>
      </w:r>
    </w:p>
    <w:p w14:paraId="1D161BC4" w14:textId="77777777" w:rsidR="00577655" w:rsidRPr="00577655" w:rsidRDefault="00577655" w:rsidP="0057765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Rasvjeta iza DJ-a, Robe Patt 2013 ili sl. montirani na stative, 4 kom</w:t>
      </w:r>
    </w:p>
    <w:p w14:paraId="7433E0B4" w14:textId="77777777" w:rsidR="00577655" w:rsidRPr="00577655" w:rsidRDefault="00577655" w:rsidP="0057765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 , moving head Wash (Clay Paky, Robe ili sl. kvalitete) za osvjetljivanje ograde i centralne instalacije 10 kom, postavljene na flight case ili slično, obučeni u crno</w:t>
      </w:r>
    </w:p>
    <w:p w14:paraId="10C12DB8" w14:textId="77777777" w:rsidR="00704286" w:rsidRPr="00704286" w:rsidRDefault="00577655" w:rsidP="0070428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Light mixer i operater (samo za 10.11. od cca 21:30 do 00:00 h)</w:t>
      </w:r>
      <w:r w:rsidR="00704286" w:rsidRPr="00704286">
        <w:rPr>
          <w:rFonts w:ascii="Calibri" w:eastAsiaTheme="minorHAnsi" w:hAnsi="Calibri" w:cs="Calibri"/>
          <w:sz w:val="22"/>
          <w:szCs w:val="22"/>
        </w:rPr>
        <w:t xml:space="preserve"> </w:t>
      </w:r>
    </w:p>
    <w:p w14:paraId="47EFEE1F" w14:textId="0D1AC02C" w:rsidR="00704286" w:rsidRPr="00704286" w:rsidRDefault="00640F41" w:rsidP="0070428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>S</w:t>
      </w:r>
      <w:r w:rsidR="00704286" w:rsidRPr="00704286">
        <w:rPr>
          <w:rFonts w:ascii="Calibri" w:eastAsia="Calibri" w:hAnsi="Calibri"/>
          <w:color w:val="003764"/>
          <w:sz w:val="22"/>
          <w:szCs w:val="22"/>
          <w:lang w:eastAsia="en-US"/>
        </w:rPr>
        <w:t>vi potrebni signalni i strujni kablovi</w:t>
      </w:r>
    </w:p>
    <w:p w14:paraId="6B83721E" w14:textId="77777777" w:rsidR="00704286" w:rsidRPr="00704286" w:rsidRDefault="00704286" w:rsidP="00704286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5A36EC89" w14:textId="77777777" w:rsidR="0088615F" w:rsidRDefault="0088615F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</w:p>
    <w:p w14:paraId="230D613C" w14:textId="043E0448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t>HOTEL LONE ETAŽA -1 (Prostor ispred kongresne dvorane)</w:t>
      </w:r>
    </w:p>
    <w:p w14:paraId="535809D8" w14:textId="77777777" w:rsidR="00577655" w:rsidRPr="00577655" w:rsidRDefault="00577655" w:rsidP="0057765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 , moving head Wash (Clay Paky, Robe ili sl. kvalitete) za osvjetljivanje zidova kod ulaza u kongresnu dvoranu, postavljenje na pod, 6 kom</w:t>
      </w:r>
    </w:p>
    <w:p w14:paraId="737E9582" w14:textId="77777777" w:rsidR="00577655" w:rsidRPr="00577655" w:rsidRDefault="00577655" w:rsidP="0057765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 , moving head Wash (Clay Paky, Robe ili sl. kvalitete) za osvjetljivanje ograde, postavljenih na flight case obučen u crno ili sl., 8 kom</w:t>
      </w:r>
    </w:p>
    <w:p w14:paraId="5A3A8799" w14:textId="77777777" w:rsidR="00577655" w:rsidRPr="00577655" w:rsidRDefault="00577655" w:rsidP="0057765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 , LED RGB reflektor za osvjetljivanje bazena, 8 kom</w:t>
      </w:r>
    </w:p>
    <w:p w14:paraId="4AD3490E" w14:textId="77777777" w:rsidR="00704286" w:rsidRDefault="00577655" w:rsidP="0070428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Light mixer</w:t>
      </w:r>
    </w:p>
    <w:p w14:paraId="6F66EAFA" w14:textId="1D7CFB2B" w:rsidR="00704286" w:rsidRPr="00704286" w:rsidRDefault="00704286" w:rsidP="00704286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Razglas tipa 2x L'acoustic Siva, RCF Evox 12 ili slično na koji se spaja zvuk od DJ-a sa etaže 0</w:t>
      </w:r>
    </w:p>
    <w:p w14:paraId="0EF47783" w14:textId="77777777" w:rsidR="00577655" w:rsidRDefault="00577655" w:rsidP="0057765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Svi potrebni signalni i strujni kablovi</w:t>
      </w:r>
    </w:p>
    <w:p w14:paraId="5F81D1FE" w14:textId="77777777" w:rsidR="00085E92" w:rsidRPr="00577655" w:rsidRDefault="00085E92" w:rsidP="00085E92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06E43315" w14:textId="77777777" w:rsidR="00704286" w:rsidRPr="00577655" w:rsidRDefault="00704286" w:rsidP="00577655">
      <w:pPr>
        <w:spacing w:after="160" w:line="259" w:lineRule="auto"/>
        <w:contextualSpacing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4480B620" w14:textId="782EF774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t>HOTEL LONE – KONGR</w:t>
      </w:r>
      <w:r w:rsidR="0088615F">
        <w:rPr>
          <w:rFonts w:ascii="Calibri" w:eastAsia="Calibri" w:hAnsi="Calibri"/>
          <w:b/>
          <w:bCs/>
          <w:color w:val="003764"/>
          <w:lang w:eastAsia="en-US"/>
        </w:rPr>
        <w:t>E</w:t>
      </w:r>
      <w:r w:rsidRPr="00577655">
        <w:rPr>
          <w:rFonts w:ascii="Calibri" w:eastAsia="Calibri" w:hAnsi="Calibri"/>
          <w:b/>
          <w:bCs/>
          <w:color w:val="003764"/>
          <w:lang w:eastAsia="en-US"/>
        </w:rPr>
        <w:t>SNA DVORANA</w:t>
      </w:r>
    </w:p>
    <w:p w14:paraId="18D7BE39" w14:textId="77777777" w:rsidR="00577655" w:rsidRPr="00577655" w:rsidRDefault="00577655" w:rsidP="0057765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Dekoracija pozornice koju daje hotel (oblačenje u crno + crni tepison), dimenzija 750x375x60 cm</w:t>
      </w:r>
    </w:p>
    <w:p w14:paraId="27A946F5" w14:textId="77777777" w:rsidR="00577655" w:rsidRPr="00577655" w:rsidRDefault="00577655" w:rsidP="0057765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Praktikabli za režiju, 6x2x0,6 m, obučeni u crno, prednji dio pokriven s crnom blendom, dimenzija cca 1,2x6 m </w:t>
      </w:r>
    </w:p>
    <w:p w14:paraId="2413EBF7" w14:textId="77777777" w:rsidR="00577655" w:rsidRPr="00577655" w:rsidRDefault="00577655" w:rsidP="0057765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Alu truss dimenzija 6x4,5 m za rasvjetu (4x moving head Wash, 4x Moving Head Spot, tipa Robe, Clay Paky ili sl. kvalitete)</w:t>
      </w:r>
    </w:p>
    <w:p w14:paraId="2B5016BB" w14:textId="77777777" w:rsidR="00577655" w:rsidRPr="00577655" w:rsidRDefault="00577655" w:rsidP="0057765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Led ekran dimenzija 7x3 m, montiran na pozornicu, osiguran sa okomitim alu truss-om (30x30 cm), minimalno 4 pozicije</w:t>
      </w:r>
    </w:p>
    <w:p w14:paraId="3A84E005" w14:textId="77777777" w:rsidR="00577655" w:rsidRPr="00577655" w:rsidRDefault="00577655" w:rsidP="00577655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Video monitor za prezentere</w:t>
      </w:r>
    </w:p>
    <w:p w14:paraId="169302B9" w14:textId="77777777" w:rsidR="00577655" w:rsidRPr="00577655" w:rsidRDefault="00577655" w:rsidP="00577655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rasvjeta, moving head wash (tipa Robe, Clay Paky ili sl. kvalitete)</w:t>
      </w:r>
    </w:p>
    <w:p w14:paraId="20DC440F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Za prednju rasvjetu se koristi rasvjeta od hotela Lone koju je potrebno spojiti na rasvjetni pult</w:t>
      </w:r>
    </w:p>
    <w:p w14:paraId="3D2BA68D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Ground stack razglas manjeg formata tipa L’acoustics Kara II, D&amp;B A ili T serija, RCF HD serija ili razglas slične visoke kvalitete sa pripadajućim SUB-ovima, pojačalima i kablažom dovoljan za kvalitetno ozvučavanje prostora (prema nacrtu)</w:t>
      </w:r>
    </w:p>
    <w:p w14:paraId="4EA1446A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Delay linije, 4x L'acoustics X15, D&amp;B M4 ili sl. kvalitete na zvučničkim stativima, sa pripadajućim pojačalima i kablažom</w:t>
      </w:r>
    </w:p>
    <w:p w14:paraId="1BCA8481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Binski monitori, 2x L'acoustics X15, D&amp;B M4 ili sl. kvalitete</w:t>
      </w:r>
    </w:p>
    <w:p w14:paraId="434A1537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Audio mixer, manjeg formata tipa Yamaha CL serija, Digico SD serija, Allen &amp; Heath SQ serija ili sl. kvalitete sa pripadajućim stage boxom od minimalno 32 kanala inputa i 16 kanala outputa</w:t>
      </w:r>
    </w:p>
    <w:p w14:paraId="0C1CBC58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bežični naglavni mikrofon tipa DPA 4088, Sennheiser HSP4 ili sl. kvalitete, sa prijemnicima Shure ULXD, Sennheiser ew300 G4 ili sl. kvalitete</w:t>
      </w:r>
    </w:p>
    <w:p w14:paraId="45723BE2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4x ručni bežični mikrofon tipa Shure ULXD, Sennheiser ew300 G4 ili slične visoke kvalitete</w:t>
      </w:r>
    </w:p>
    <w:p w14:paraId="4A70249E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1x stolni mikrofon za govornicu</w:t>
      </w:r>
    </w:p>
    <w:p w14:paraId="4B39A13B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Rasvjetni mix pult i operater (operater prisutan na probama i cijelo vrijeme trajanja programa)</w:t>
      </w:r>
    </w:p>
    <w:p w14:paraId="7CEB3A7C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Video pult sa pripadajućim software-om, klikerom za prezentacije i operaterom (operater prisutan na probama i cijelo vrijeme trajanja programa)</w:t>
      </w:r>
    </w:p>
    <w:p w14:paraId="672F9005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1x Ton majstor (prisutan na probama i cijelo vrijeme trajanja programa)</w:t>
      </w:r>
    </w:p>
    <w:p w14:paraId="26B4FC17" w14:textId="77777777" w:rsidR="00577655" w:rsidRP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1x Audio tehničar (prisutan na probama i cijelo vrijeme trajanja programa)</w:t>
      </w:r>
    </w:p>
    <w:p w14:paraId="0837C3E5" w14:textId="77777777" w:rsidR="00577655" w:rsidRDefault="00577655" w:rsidP="00577655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Svi potrebni signalni i strujni kablovi</w:t>
      </w:r>
    </w:p>
    <w:p w14:paraId="3E5862C3" w14:textId="77777777" w:rsidR="00E341BC" w:rsidRDefault="00E341BC" w:rsidP="00E341BC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696D04F1" w14:textId="77777777" w:rsidR="00704286" w:rsidRDefault="00704286" w:rsidP="00704286">
      <w:p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14AB382A" w14:textId="2EF51FCE" w:rsidR="00704286" w:rsidRDefault="00704286" w:rsidP="00704286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t>HOTEL LONE ETAŽA -</w:t>
      </w:r>
      <w:r>
        <w:rPr>
          <w:rFonts w:ascii="Calibri" w:eastAsia="Calibri" w:hAnsi="Calibri"/>
          <w:b/>
          <w:bCs/>
          <w:color w:val="003764"/>
          <w:lang w:eastAsia="en-US"/>
        </w:rPr>
        <w:t>2</w:t>
      </w:r>
      <w:r w:rsidRPr="00577655">
        <w:rPr>
          <w:rFonts w:ascii="Calibri" w:eastAsia="Calibri" w:hAnsi="Calibri"/>
          <w:b/>
          <w:bCs/>
          <w:color w:val="003764"/>
          <w:lang w:eastAsia="en-US"/>
        </w:rPr>
        <w:t xml:space="preserve"> </w:t>
      </w:r>
    </w:p>
    <w:p w14:paraId="38BB2068" w14:textId="77777777" w:rsidR="00704286" w:rsidRPr="00704286" w:rsidRDefault="00704286" w:rsidP="0070428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16x Moving head wash, pozicionirani na podu za osvjetljenje arhitekture prostora</w:t>
      </w:r>
    </w:p>
    <w:p w14:paraId="7DD71802" w14:textId="77777777" w:rsidR="00704286" w:rsidRPr="00704286" w:rsidRDefault="00704286" w:rsidP="0070428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30x Led RGB reflektor, pozicionirani na podu za osvjetljenje arhitekture prostora</w:t>
      </w:r>
    </w:p>
    <w:p w14:paraId="3FC109F3" w14:textId="77777777" w:rsidR="00704286" w:rsidRPr="00704286" w:rsidRDefault="00704286" w:rsidP="0070428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30x Led RGB reflektor, pozicionirani na vanjskom dijelu prostora za osvjetljivanje izvana</w:t>
      </w:r>
    </w:p>
    <w:p w14:paraId="6BA7879E" w14:textId="0086B7A3" w:rsidR="00704286" w:rsidRPr="00704286" w:rsidRDefault="00704286" w:rsidP="0070428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Light mixer</w:t>
      </w:r>
      <w:r w:rsidR="00D76EEB">
        <w:rPr>
          <w:rFonts w:asciiTheme="minorHAnsi" w:hAnsiTheme="minorHAnsi" w:cstheme="minorHAnsi"/>
          <w:color w:val="002060"/>
          <w:sz w:val="22"/>
          <w:szCs w:val="22"/>
        </w:rPr>
        <w:t xml:space="preserve"> i operater (samo za 10.11., od cca 21:30 do 00:00)</w:t>
      </w:r>
    </w:p>
    <w:p w14:paraId="150A9829" w14:textId="77777777" w:rsidR="00704286" w:rsidRPr="00704286" w:rsidRDefault="00704286" w:rsidP="0070428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704286">
        <w:rPr>
          <w:rFonts w:asciiTheme="minorHAnsi" w:hAnsiTheme="minorHAnsi" w:cstheme="minorHAnsi"/>
          <w:color w:val="002060"/>
          <w:sz w:val="22"/>
          <w:szCs w:val="22"/>
        </w:rPr>
        <w:t>Razglas tipa 2x L'acoustic Siva, RCF Evox 12 ili slično na koji se spaja zvuk od DJ-a sa etaže 0</w:t>
      </w:r>
    </w:p>
    <w:p w14:paraId="0F0E1DC4" w14:textId="77777777" w:rsidR="00577655" w:rsidRPr="00577655" w:rsidRDefault="00577655" w:rsidP="00577655">
      <w:pPr>
        <w:spacing w:after="160" w:line="259" w:lineRule="auto"/>
        <w:rPr>
          <w:rFonts w:ascii="Calibri" w:eastAsia="Calibri" w:hAnsi="Calibri"/>
          <w:color w:val="003764"/>
          <w:sz w:val="22"/>
          <w:szCs w:val="22"/>
          <w:lang w:eastAsia="en-US"/>
        </w:rPr>
      </w:pPr>
    </w:p>
    <w:p w14:paraId="25AAFD6A" w14:textId="77777777" w:rsidR="00E341BC" w:rsidRDefault="00E341BC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</w:p>
    <w:p w14:paraId="4AA76293" w14:textId="77777777" w:rsidR="00E341BC" w:rsidRDefault="00E341BC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</w:p>
    <w:p w14:paraId="6960239A" w14:textId="77777777" w:rsidR="00085E92" w:rsidRDefault="00085E92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</w:p>
    <w:p w14:paraId="2B989DA1" w14:textId="6DA83758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lang w:eastAsia="en-US"/>
        </w:rPr>
      </w:pPr>
      <w:r w:rsidRPr="00577655">
        <w:rPr>
          <w:rFonts w:ascii="Calibri" w:eastAsia="Calibri" w:hAnsi="Calibri"/>
          <w:b/>
          <w:bCs/>
          <w:color w:val="003764"/>
          <w:lang w:eastAsia="en-US"/>
        </w:rPr>
        <w:t xml:space="preserve">RESTORAN PRIMI TERRENI </w:t>
      </w:r>
      <w:r w:rsidR="0088615F">
        <w:rPr>
          <w:rFonts w:ascii="Calibri" w:eastAsia="Calibri" w:hAnsi="Calibri"/>
          <w:b/>
          <w:bCs/>
          <w:color w:val="003764"/>
          <w:lang w:eastAsia="en-US"/>
        </w:rPr>
        <w:t>(</w:t>
      </w:r>
      <w:r w:rsidRPr="00577655">
        <w:rPr>
          <w:rFonts w:ascii="Calibri" w:eastAsia="Calibri" w:hAnsi="Calibri"/>
          <w:b/>
          <w:bCs/>
          <w:color w:val="003764"/>
          <w:lang w:eastAsia="en-US"/>
        </w:rPr>
        <w:t>Grand Park</w:t>
      </w:r>
      <w:r w:rsidR="0088615F">
        <w:rPr>
          <w:rFonts w:ascii="Calibri" w:eastAsia="Calibri" w:hAnsi="Calibri"/>
          <w:b/>
          <w:bCs/>
          <w:color w:val="003764"/>
          <w:lang w:eastAsia="en-US"/>
        </w:rPr>
        <w:t xml:space="preserve"> hotel</w:t>
      </w:r>
      <w:r w:rsidRPr="00577655">
        <w:rPr>
          <w:rFonts w:ascii="Calibri" w:eastAsia="Calibri" w:hAnsi="Calibri"/>
          <w:b/>
          <w:bCs/>
          <w:color w:val="003764"/>
          <w:lang w:eastAsia="en-US"/>
        </w:rPr>
        <w:t>)</w:t>
      </w:r>
    </w:p>
    <w:p w14:paraId="18E3F086" w14:textId="77777777" w:rsidR="00577655" w:rsidRP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rasvjeta, baterijski LED RGB reflektori, za rasvjetu prostora ispred restorana, postavljeni na pod, 40 kom</w:t>
      </w:r>
    </w:p>
    <w:p w14:paraId="7B8EFFA5" w14:textId="77777777" w:rsid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Ambijentalna rasvjeta, LED RGB reflektori, za rasvjetu zidova unutarnjeg dijela restorana, postavljeni na pod, 30 kom</w:t>
      </w:r>
    </w:p>
    <w:p w14:paraId="7B0E74D7" w14:textId="10AF7CB1" w:rsidR="00225EE1" w:rsidRPr="00225EE1" w:rsidRDefault="00225EE1" w:rsidP="00225EE1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softHyphen/>
      </w:r>
      <w:r w:rsidRPr="00225EE1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Light mixer</w:t>
      </w: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 i operater po potrebi </w:t>
      </w:r>
    </w:p>
    <w:p w14:paraId="37F25B45" w14:textId="77777777" w:rsidR="00577655" w:rsidRP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Ozvučenje prednjeg dijela restorana i šetnice, s aktivnim monitorima 15'' na stalku, 12 kom</w:t>
      </w:r>
    </w:p>
    <w:p w14:paraId="67A4497F" w14:textId="77777777" w:rsidR="00577655" w:rsidRP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Ozvučenje unutarnjeg dijela restorana, sa aktivnim monitorima 15'' na stalku, 6 kom</w:t>
      </w:r>
    </w:p>
    <w:p w14:paraId="24A46867" w14:textId="77777777" w:rsidR="00577655" w:rsidRP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Svi potrebni signalni i strujni kablovi</w:t>
      </w:r>
    </w:p>
    <w:p w14:paraId="5245F409" w14:textId="5D8AFF4E" w:rsidR="00577655" w:rsidRDefault="00577655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praktikabel </w:t>
      </w:r>
      <w:r w:rsidR="006F502A">
        <w:rPr>
          <w:rFonts w:ascii="Calibri" w:eastAsia="Calibri" w:hAnsi="Calibri"/>
          <w:color w:val="003764"/>
          <w:sz w:val="22"/>
          <w:szCs w:val="22"/>
          <w:lang w:eastAsia="en-US"/>
        </w:rPr>
        <w:t>8x6 visine 40 cm</w:t>
      </w:r>
      <w:r w:rsidRPr="00577655">
        <w:rPr>
          <w:rFonts w:ascii="Calibri" w:eastAsia="Calibri" w:hAnsi="Calibri"/>
          <w:color w:val="003764"/>
          <w:sz w:val="22"/>
          <w:szCs w:val="22"/>
          <w:lang w:eastAsia="en-US"/>
        </w:rPr>
        <w:t>, obučen u crno, 1 kom</w:t>
      </w:r>
    </w:p>
    <w:p w14:paraId="2B8D4909" w14:textId="4AA43BA8" w:rsidR="006F502A" w:rsidRPr="006F502A" w:rsidRDefault="006F502A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 w:rsidRPr="006F502A">
        <w:rPr>
          <w:rFonts w:asciiTheme="minorHAnsi" w:hAnsiTheme="minorHAnsi" w:cstheme="minorHAnsi"/>
          <w:color w:val="002060"/>
          <w:sz w:val="22"/>
          <w:szCs w:val="22"/>
        </w:rPr>
        <w:t xml:space="preserve">Ground stack razglas </w:t>
      </w:r>
      <w:r>
        <w:rPr>
          <w:rFonts w:asciiTheme="minorHAnsi" w:hAnsiTheme="minorHAnsi" w:cstheme="minorHAnsi"/>
          <w:color w:val="002060"/>
          <w:sz w:val="22"/>
          <w:szCs w:val="22"/>
        </w:rPr>
        <w:t>dovoljan za kvalitetno ozvučavanje vanjskom i unutarnjeg prostora za do 1.000 posjetitelja s pr</w:t>
      </w:r>
      <w:r w:rsidRPr="006F502A">
        <w:rPr>
          <w:rFonts w:asciiTheme="minorHAnsi" w:hAnsiTheme="minorHAnsi" w:cstheme="minorHAnsi"/>
          <w:color w:val="002060"/>
          <w:sz w:val="22"/>
          <w:szCs w:val="22"/>
        </w:rPr>
        <w:t xml:space="preserve">ipadajućim pojačalima i kablažom 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+ tonmajstor </w:t>
      </w:r>
    </w:p>
    <w:p w14:paraId="43285BAA" w14:textId="2DACEFC5" w:rsidR="006F502A" w:rsidRPr="006F502A" w:rsidRDefault="006F502A" w:rsidP="00612BDD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theme="minorHAnsi"/>
          <w:color w:val="003764"/>
          <w:sz w:val="22"/>
          <w:szCs w:val="22"/>
          <w:lang w:eastAsia="en-US"/>
        </w:rPr>
      </w:pPr>
      <w:r w:rsidRPr="006F502A">
        <w:rPr>
          <w:rFonts w:asciiTheme="minorHAnsi" w:hAnsiTheme="minorHAnsi" w:cstheme="minorHAnsi"/>
          <w:color w:val="002060"/>
          <w:sz w:val="22"/>
          <w:szCs w:val="22"/>
        </w:rPr>
        <w:t xml:space="preserve">Audio mixer, manjeg formata tipa Yamaha CL serija, Digico SD serija, Allen &amp; Heath SQ serija ili sl. kvalitete </w:t>
      </w:r>
    </w:p>
    <w:p w14:paraId="4ED886AE" w14:textId="7EAD413F" w:rsidR="006F502A" w:rsidRPr="00577655" w:rsidRDefault="006F502A" w:rsidP="00577655">
      <w:pPr>
        <w:numPr>
          <w:ilvl w:val="0"/>
          <w:numId w:val="11"/>
        </w:numPr>
        <w:spacing w:line="259" w:lineRule="auto"/>
        <w:jc w:val="both"/>
        <w:rPr>
          <w:rFonts w:ascii="Calibri" w:eastAsia="Calibri" w:hAnsi="Calibri"/>
          <w:color w:val="003764"/>
          <w:sz w:val="22"/>
          <w:szCs w:val="22"/>
          <w:lang w:eastAsia="en-US"/>
        </w:rPr>
      </w:pPr>
      <w:r>
        <w:rPr>
          <w:rFonts w:ascii="Calibri" w:eastAsia="Calibri" w:hAnsi="Calibri"/>
          <w:color w:val="003764"/>
          <w:sz w:val="22"/>
          <w:szCs w:val="22"/>
          <w:lang w:eastAsia="en-US"/>
        </w:rPr>
        <w:t xml:space="preserve">Mikrofonski stalci, DI boxovi i monitori za nastup benda (tehnički rider dostavit ćemo naknadno) </w:t>
      </w:r>
    </w:p>
    <w:p w14:paraId="60AFD515" w14:textId="77777777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548E8256" w14:textId="77777777" w:rsidR="00577655" w:rsidRPr="00577655" w:rsidRDefault="00577655" w:rsidP="00577655">
      <w:pPr>
        <w:spacing w:after="160" w:line="259" w:lineRule="auto"/>
        <w:jc w:val="center"/>
        <w:rPr>
          <w:rFonts w:ascii="Calibri" w:eastAsia="Calibri" w:hAnsi="Calibri"/>
          <w:b/>
          <w:bCs/>
          <w:color w:val="003764"/>
          <w:sz w:val="22"/>
          <w:szCs w:val="22"/>
          <w:lang w:eastAsia="en-US"/>
        </w:rPr>
      </w:pPr>
    </w:p>
    <w:p w14:paraId="44C28E6D" w14:textId="77777777" w:rsidR="00343F82" w:rsidRDefault="00343F82"/>
    <w:sectPr w:rsidR="0034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9AA"/>
    <w:multiLevelType w:val="hybridMultilevel"/>
    <w:tmpl w:val="744C0282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146"/>
    <w:multiLevelType w:val="hybridMultilevel"/>
    <w:tmpl w:val="14846E46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3A89"/>
    <w:multiLevelType w:val="hybridMultilevel"/>
    <w:tmpl w:val="B502BDFC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3619"/>
    <w:multiLevelType w:val="hybridMultilevel"/>
    <w:tmpl w:val="B5483F66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0492"/>
    <w:multiLevelType w:val="hybridMultilevel"/>
    <w:tmpl w:val="8DC6629A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76FA"/>
    <w:multiLevelType w:val="hybridMultilevel"/>
    <w:tmpl w:val="82D2494A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77F46"/>
    <w:multiLevelType w:val="hybridMultilevel"/>
    <w:tmpl w:val="C5C80746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A5B1B"/>
    <w:multiLevelType w:val="hybridMultilevel"/>
    <w:tmpl w:val="7C3EF8EC"/>
    <w:lvl w:ilvl="0" w:tplc="9D6EE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081"/>
    <w:multiLevelType w:val="hybridMultilevel"/>
    <w:tmpl w:val="473E99EC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2E334">
      <w:start w:val="6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C276E"/>
    <w:multiLevelType w:val="hybridMultilevel"/>
    <w:tmpl w:val="F580FAAC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1C25"/>
    <w:multiLevelType w:val="hybridMultilevel"/>
    <w:tmpl w:val="45CC3108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24AAC"/>
    <w:multiLevelType w:val="hybridMultilevel"/>
    <w:tmpl w:val="0348184A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A3C3E"/>
    <w:multiLevelType w:val="hybridMultilevel"/>
    <w:tmpl w:val="9F724C4A"/>
    <w:lvl w:ilvl="0" w:tplc="D592E33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240032">
    <w:abstractNumId w:val="10"/>
  </w:num>
  <w:num w:numId="2" w16cid:durableId="6762083">
    <w:abstractNumId w:val="1"/>
  </w:num>
  <w:num w:numId="3" w16cid:durableId="1001397022">
    <w:abstractNumId w:val="12"/>
  </w:num>
  <w:num w:numId="4" w16cid:durableId="90469986">
    <w:abstractNumId w:val="6"/>
  </w:num>
  <w:num w:numId="5" w16cid:durableId="1332560471">
    <w:abstractNumId w:val="8"/>
  </w:num>
  <w:num w:numId="6" w16cid:durableId="998734722">
    <w:abstractNumId w:val="11"/>
  </w:num>
  <w:num w:numId="7" w16cid:durableId="1939827714">
    <w:abstractNumId w:val="4"/>
  </w:num>
  <w:num w:numId="8" w16cid:durableId="1624531678">
    <w:abstractNumId w:val="9"/>
  </w:num>
  <w:num w:numId="9" w16cid:durableId="838079269">
    <w:abstractNumId w:val="0"/>
  </w:num>
  <w:num w:numId="10" w16cid:durableId="541134554">
    <w:abstractNumId w:val="5"/>
  </w:num>
  <w:num w:numId="11" w16cid:durableId="1891334346">
    <w:abstractNumId w:val="3"/>
  </w:num>
  <w:num w:numId="12" w16cid:durableId="1505896440">
    <w:abstractNumId w:val="2"/>
  </w:num>
  <w:num w:numId="13" w16cid:durableId="637220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5"/>
    <w:rsid w:val="00085E92"/>
    <w:rsid w:val="00111A2B"/>
    <w:rsid w:val="00225EE1"/>
    <w:rsid w:val="00294AF2"/>
    <w:rsid w:val="002B0C45"/>
    <w:rsid w:val="00343F82"/>
    <w:rsid w:val="00386048"/>
    <w:rsid w:val="003A32A8"/>
    <w:rsid w:val="00577655"/>
    <w:rsid w:val="00640F41"/>
    <w:rsid w:val="006A791A"/>
    <w:rsid w:val="006B62E7"/>
    <w:rsid w:val="006F502A"/>
    <w:rsid w:val="00704286"/>
    <w:rsid w:val="0072644B"/>
    <w:rsid w:val="007F4CC5"/>
    <w:rsid w:val="0088615F"/>
    <w:rsid w:val="00C57906"/>
    <w:rsid w:val="00D76EEB"/>
    <w:rsid w:val="00E341BC"/>
    <w:rsid w:val="00E65068"/>
    <w:rsid w:val="00F27146"/>
    <w:rsid w:val="00F372ED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FCBE"/>
  <w15:chartTrackingRefBased/>
  <w15:docId w15:val="{B0D3EAF5-D902-4FCC-A544-8C4A3FD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615F"/>
    <w:rPr>
      <w:b/>
      <w:bCs/>
    </w:rPr>
  </w:style>
  <w:style w:type="paragraph" w:styleId="ListParagraph">
    <w:name w:val="List Paragraph"/>
    <w:basedOn w:val="Normal"/>
    <w:uiPriority w:val="34"/>
    <w:qFormat/>
    <w:rsid w:val="0088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Souček</dc:creator>
  <cp:keywords/>
  <dc:description/>
  <cp:lastModifiedBy>Karla Brnobić</cp:lastModifiedBy>
  <cp:revision>9</cp:revision>
  <dcterms:created xsi:type="dcterms:W3CDTF">2023-07-24T14:56:00Z</dcterms:created>
  <dcterms:modified xsi:type="dcterms:W3CDTF">2023-07-27T08:41:00Z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380142f0-e424-4341-b620-46658d9859e4</vt:lpwstr>
  </property>
</Properties>
</file>