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D47F" w14:textId="781AB398" w:rsidR="005F1744" w:rsidRDefault="005F1744" w:rsidP="005F1744">
      <w:pPr>
        <w:autoSpaceDE w:val="0"/>
        <w:autoSpaceDN w:val="0"/>
        <w:adjustRightInd w:val="0"/>
        <w:rPr>
          <w:rFonts w:asciiTheme="minorHAnsi" w:eastAsiaTheme="minorHAnsi" w:hAnsiTheme="minorHAnsi" w:cstheme="minorHAnsi"/>
          <w:b/>
          <w:bCs/>
          <w:color w:val="000000"/>
          <w:sz w:val="28"/>
          <w:szCs w:val="28"/>
          <w:lang w:eastAsia="en-US"/>
        </w:rPr>
      </w:pPr>
      <w:r w:rsidRPr="005F1744">
        <w:rPr>
          <w:rFonts w:asciiTheme="minorHAnsi" w:eastAsiaTheme="minorHAnsi" w:hAnsiTheme="minorHAnsi" w:cstheme="minorHAnsi"/>
          <w:b/>
          <w:bCs/>
          <w:color w:val="000000"/>
          <w:sz w:val="22"/>
          <w:szCs w:val="22"/>
          <w:lang w:eastAsia="en-US"/>
        </w:rPr>
        <w:t xml:space="preserve">Zagreb,  </w:t>
      </w:r>
      <w:r w:rsidR="00485E59">
        <w:rPr>
          <w:rFonts w:asciiTheme="minorHAnsi" w:eastAsiaTheme="minorHAnsi" w:hAnsiTheme="minorHAnsi" w:cstheme="minorHAnsi"/>
          <w:b/>
          <w:bCs/>
          <w:color w:val="000000"/>
          <w:sz w:val="22"/>
          <w:szCs w:val="22"/>
          <w:lang w:eastAsia="en-US"/>
        </w:rPr>
        <w:t>09.</w:t>
      </w:r>
      <w:r w:rsidRPr="005F1744">
        <w:rPr>
          <w:rFonts w:asciiTheme="minorHAnsi" w:eastAsiaTheme="minorHAnsi" w:hAnsiTheme="minorHAnsi" w:cstheme="minorHAnsi"/>
          <w:b/>
          <w:bCs/>
          <w:color w:val="000000"/>
          <w:sz w:val="22"/>
          <w:szCs w:val="22"/>
          <w:lang w:eastAsia="en-US"/>
        </w:rPr>
        <w:t>10.2020</w:t>
      </w:r>
      <w:r>
        <w:rPr>
          <w:rFonts w:asciiTheme="minorHAnsi" w:eastAsiaTheme="minorHAnsi" w:hAnsiTheme="minorHAnsi" w:cstheme="minorHAnsi"/>
          <w:b/>
          <w:bCs/>
          <w:color w:val="000000"/>
          <w:sz w:val="28"/>
          <w:szCs w:val="28"/>
          <w:lang w:eastAsia="en-US"/>
        </w:rPr>
        <w:t>.</w:t>
      </w:r>
    </w:p>
    <w:p w14:paraId="7479467A" w14:textId="77777777" w:rsidR="005F1744" w:rsidRDefault="005F1744" w:rsidP="005F1744">
      <w:pPr>
        <w:autoSpaceDE w:val="0"/>
        <w:autoSpaceDN w:val="0"/>
        <w:adjustRightInd w:val="0"/>
        <w:rPr>
          <w:rFonts w:asciiTheme="minorHAnsi" w:eastAsiaTheme="minorHAnsi" w:hAnsiTheme="minorHAnsi" w:cstheme="minorHAnsi"/>
          <w:b/>
          <w:bCs/>
          <w:color w:val="000000"/>
          <w:sz w:val="28"/>
          <w:szCs w:val="28"/>
          <w:lang w:eastAsia="en-US"/>
        </w:rPr>
      </w:pPr>
    </w:p>
    <w:p w14:paraId="4418FDAD" w14:textId="06310B01" w:rsidR="005E113C" w:rsidRDefault="00642FC3" w:rsidP="005E113C">
      <w:pPr>
        <w:autoSpaceDE w:val="0"/>
        <w:autoSpaceDN w:val="0"/>
        <w:adjustRightInd w:val="0"/>
        <w:ind w:firstLine="708"/>
        <w:jc w:val="center"/>
        <w:rPr>
          <w:rFonts w:asciiTheme="minorHAnsi" w:eastAsiaTheme="minorHAnsi" w:hAnsiTheme="minorHAnsi" w:cstheme="minorHAnsi"/>
          <w:color w:val="000000"/>
          <w:sz w:val="28"/>
          <w:szCs w:val="28"/>
          <w:lang w:eastAsia="en-US"/>
        </w:rPr>
      </w:pPr>
      <w:r w:rsidRPr="00642FC3">
        <w:rPr>
          <w:rFonts w:asciiTheme="minorHAnsi" w:eastAsiaTheme="minorHAnsi" w:hAnsiTheme="minorHAnsi" w:cstheme="minorHAnsi"/>
          <w:b/>
          <w:bCs/>
          <w:color w:val="000000"/>
          <w:sz w:val="28"/>
          <w:szCs w:val="28"/>
          <w:lang w:eastAsia="en-US"/>
        </w:rPr>
        <w:t>OBAVIJEST O NABAVI</w:t>
      </w:r>
    </w:p>
    <w:p w14:paraId="5067609A" w14:textId="77777777" w:rsidR="005F1744" w:rsidRDefault="005F1744" w:rsidP="00642FC3">
      <w:pPr>
        <w:autoSpaceDE w:val="0"/>
        <w:autoSpaceDN w:val="0"/>
        <w:adjustRightInd w:val="0"/>
        <w:rPr>
          <w:rFonts w:asciiTheme="minorHAnsi" w:eastAsiaTheme="minorHAnsi" w:hAnsiTheme="minorHAnsi" w:cstheme="minorHAnsi"/>
          <w:b/>
          <w:bCs/>
          <w:color w:val="000000"/>
          <w:sz w:val="22"/>
          <w:szCs w:val="22"/>
          <w:lang w:eastAsia="en-US"/>
        </w:rPr>
      </w:pPr>
    </w:p>
    <w:p w14:paraId="5EB871F7" w14:textId="77777777" w:rsidR="005F1744" w:rsidRDefault="005F1744" w:rsidP="00642FC3">
      <w:pPr>
        <w:autoSpaceDE w:val="0"/>
        <w:autoSpaceDN w:val="0"/>
        <w:adjustRightInd w:val="0"/>
        <w:rPr>
          <w:rFonts w:asciiTheme="minorHAnsi" w:eastAsiaTheme="minorHAnsi" w:hAnsiTheme="minorHAnsi" w:cstheme="minorHAnsi"/>
          <w:b/>
          <w:bCs/>
          <w:color w:val="000000"/>
          <w:sz w:val="22"/>
          <w:szCs w:val="22"/>
          <w:lang w:eastAsia="en-US"/>
        </w:rPr>
      </w:pPr>
    </w:p>
    <w:p w14:paraId="41423B8D" w14:textId="77777777" w:rsidR="005F1744" w:rsidRDefault="005F1744" w:rsidP="00642FC3">
      <w:pPr>
        <w:autoSpaceDE w:val="0"/>
        <w:autoSpaceDN w:val="0"/>
        <w:adjustRightInd w:val="0"/>
        <w:rPr>
          <w:rFonts w:asciiTheme="minorHAnsi" w:eastAsiaTheme="minorHAnsi" w:hAnsiTheme="minorHAnsi" w:cstheme="minorHAnsi"/>
          <w:b/>
          <w:bCs/>
          <w:color w:val="000000"/>
          <w:sz w:val="22"/>
          <w:szCs w:val="22"/>
          <w:lang w:eastAsia="en-US"/>
        </w:rPr>
      </w:pPr>
    </w:p>
    <w:p w14:paraId="1E8F0455" w14:textId="64F90BB0" w:rsidR="00642FC3" w:rsidRPr="00642FC3" w:rsidRDefault="002D6C82" w:rsidP="00642FC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Podaci o</w:t>
      </w:r>
      <w:r w:rsidR="00642FC3" w:rsidRPr="00642FC3">
        <w:rPr>
          <w:rFonts w:asciiTheme="minorHAnsi" w:eastAsiaTheme="minorHAnsi" w:hAnsiTheme="minorHAnsi" w:cstheme="minorHAnsi"/>
          <w:b/>
          <w:bCs/>
          <w:color w:val="000000"/>
          <w:sz w:val="22"/>
          <w:szCs w:val="22"/>
          <w:lang w:eastAsia="en-US"/>
        </w:rPr>
        <w:t xml:space="preserve"> </w:t>
      </w:r>
      <w:r w:rsidR="00642FC3">
        <w:rPr>
          <w:rFonts w:asciiTheme="minorHAnsi" w:eastAsiaTheme="minorHAnsi" w:hAnsiTheme="minorHAnsi" w:cstheme="minorHAnsi"/>
          <w:b/>
          <w:bCs/>
          <w:color w:val="000000"/>
          <w:sz w:val="22"/>
          <w:szCs w:val="22"/>
          <w:lang w:eastAsia="en-US"/>
        </w:rPr>
        <w:t>Naručitelj</w:t>
      </w:r>
      <w:r>
        <w:rPr>
          <w:rFonts w:asciiTheme="minorHAnsi" w:eastAsiaTheme="minorHAnsi" w:hAnsiTheme="minorHAnsi" w:cstheme="minorHAnsi"/>
          <w:b/>
          <w:bCs/>
          <w:color w:val="000000"/>
          <w:sz w:val="22"/>
          <w:szCs w:val="22"/>
          <w:lang w:eastAsia="en-US"/>
        </w:rPr>
        <w:t>u</w:t>
      </w:r>
      <w:r w:rsidR="00642FC3" w:rsidRPr="00642FC3">
        <w:rPr>
          <w:rFonts w:asciiTheme="minorHAnsi" w:eastAsiaTheme="minorHAnsi" w:hAnsiTheme="minorHAnsi" w:cstheme="minorHAnsi"/>
          <w:b/>
          <w:bCs/>
          <w:color w:val="000000"/>
          <w:sz w:val="22"/>
          <w:szCs w:val="22"/>
          <w:lang w:eastAsia="en-US"/>
        </w:rPr>
        <w:t xml:space="preserve">: </w:t>
      </w:r>
    </w:p>
    <w:p w14:paraId="6FA5E1A8" w14:textId="4389C4B2" w:rsidR="00642FC3" w:rsidRDefault="00642FC3" w:rsidP="00642FC3">
      <w:pPr>
        <w:autoSpaceDE w:val="0"/>
        <w:autoSpaceDN w:val="0"/>
        <w:adjustRightInd w:val="0"/>
        <w:rPr>
          <w:rFonts w:asciiTheme="minorHAnsi" w:eastAsiaTheme="minorHAnsi" w:hAnsiTheme="minorHAnsi" w:cstheme="minorHAnsi"/>
          <w:color w:val="000000"/>
          <w:sz w:val="22"/>
          <w:szCs w:val="22"/>
          <w:lang w:eastAsia="en-US"/>
        </w:rPr>
      </w:pPr>
      <w:r w:rsidRPr="00642FC3">
        <w:rPr>
          <w:rFonts w:asciiTheme="minorHAnsi" w:eastAsiaTheme="minorHAnsi" w:hAnsiTheme="minorHAnsi" w:cstheme="minorHAnsi"/>
          <w:color w:val="000000"/>
          <w:sz w:val="22"/>
          <w:szCs w:val="22"/>
          <w:lang w:eastAsia="en-US"/>
        </w:rPr>
        <w:t xml:space="preserve">Naručitelj: </w:t>
      </w:r>
      <w:r w:rsidR="002D6C82" w:rsidRPr="002D6C82">
        <w:rPr>
          <w:rFonts w:asciiTheme="minorHAnsi" w:eastAsiaTheme="minorHAnsi" w:hAnsiTheme="minorHAnsi" w:cstheme="minorHAnsi"/>
          <w:color w:val="000000"/>
          <w:sz w:val="22"/>
          <w:szCs w:val="22"/>
          <w:lang w:eastAsia="en-US"/>
        </w:rPr>
        <w:t>Hrvatska turistička zajednica</w:t>
      </w:r>
    </w:p>
    <w:p w14:paraId="52EDF01F" w14:textId="7FA01A08" w:rsidR="002D6C82" w:rsidRDefault="008F0713" w:rsidP="00D33E6D">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Adresa</w:t>
      </w:r>
      <w:r w:rsidR="0018583D">
        <w:rPr>
          <w:rFonts w:asciiTheme="minorHAnsi" w:eastAsiaTheme="minorHAnsi" w:hAnsiTheme="minorHAnsi" w:cstheme="minorHAnsi"/>
          <w:color w:val="000000"/>
          <w:sz w:val="22"/>
          <w:szCs w:val="22"/>
          <w:lang w:eastAsia="en-US"/>
        </w:rPr>
        <w:t xml:space="preserve"> Naručitelja</w:t>
      </w:r>
      <w:r>
        <w:rPr>
          <w:rFonts w:asciiTheme="minorHAnsi" w:eastAsiaTheme="minorHAnsi" w:hAnsiTheme="minorHAnsi" w:cstheme="minorHAnsi"/>
          <w:color w:val="000000"/>
          <w:sz w:val="22"/>
          <w:szCs w:val="22"/>
          <w:lang w:eastAsia="en-US"/>
        </w:rPr>
        <w:t xml:space="preserve">: </w:t>
      </w:r>
      <w:r w:rsidR="002D6C82" w:rsidRPr="002D6C82">
        <w:rPr>
          <w:rFonts w:asciiTheme="minorHAnsi" w:eastAsiaTheme="minorHAnsi" w:hAnsiTheme="minorHAnsi" w:cstheme="minorHAnsi"/>
          <w:color w:val="000000"/>
          <w:sz w:val="22"/>
          <w:szCs w:val="22"/>
          <w:lang w:eastAsia="en-US"/>
        </w:rPr>
        <w:t>Iblerov trg 10/IV, 10000 Zagreb, Hrvatska</w:t>
      </w:r>
    </w:p>
    <w:p w14:paraId="6C23B308" w14:textId="59022445" w:rsidR="002D6C82" w:rsidRPr="002D6C82" w:rsidRDefault="002D6C82" w:rsidP="002D6C82">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Broj telefona</w:t>
      </w:r>
      <w:r w:rsidRPr="002D6C82">
        <w:rPr>
          <w:rFonts w:asciiTheme="minorHAnsi" w:eastAsiaTheme="minorHAnsi" w:hAnsiTheme="minorHAnsi" w:cstheme="minorHAnsi"/>
          <w:color w:val="000000"/>
          <w:sz w:val="22"/>
          <w:szCs w:val="22"/>
          <w:lang w:eastAsia="en-US"/>
        </w:rPr>
        <w:t>: 01 4699 333</w:t>
      </w:r>
    </w:p>
    <w:p w14:paraId="420E1D74" w14:textId="77777777" w:rsidR="002D6C82" w:rsidRDefault="002D6C82" w:rsidP="002D6C82">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Broj telefaksa</w:t>
      </w:r>
      <w:r w:rsidRPr="002D6C82">
        <w:rPr>
          <w:rFonts w:asciiTheme="minorHAnsi" w:eastAsiaTheme="minorHAnsi" w:hAnsiTheme="minorHAnsi" w:cstheme="minorHAnsi"/>
          <w:color w:val="000000"/>
          <w:sz w:val="22"/>
          <w:szCs w:val="22"/>
          <w:lang w:eastAsia="en-US"/>
        </w:rPr>
        <w:t>: 01 4557 827</w:t>
      </w:r>
    </w:p>
    <w:p w14:paraId="5B1B3C90" w14:textId="44631951" w:rsidR="002D6C82" w:rsidRPr="002D6C82" w:rsidRDefault="002D6C82" w:rsidP="002D6C82">
      <w:pPr>
        <w:autoSpaceDE w:val="0"/>
        <w:autoSpaceDN w:val="0"/>
        <w:adjustRightInd w:val="0"/>
        <w:rPr>
          <w:rFonts w:asciiTheme="minorHAnsi" w:eastAsiaTheme="minorHAnsi" w:hAnsiTheme="minorHAnsi" w:cstheme="minorHAnsi"/>
          <w:color w:val="000000"/>
          <w:sz w:val="22"/>
          <w:szCs w:val="22"/>
          <w:lang w:eastAsia="en-US"/>
        </w:rPr>
      </w:pPr>
      <w:r w:rsidRPr="002D6C82">
        <w:rPr>
          <w:rFonts w:asciiTheme="minorHAnsi" w:eastAsiaTheme="minorHAnsi" w:hAnsiTheme="minorHAnsi" w:cstheme="minorHAnsi"/>
          <w:color w:val="000000"/>
          <w:sz w:val="22"/>
          <w:szCs w:val="22"/>
          <w:lang w:eastAsia="en-US"/>
        </w:rPr>
        <w:t xml:space="preserve">Internetska adresa: </w:t>
      </w:r>
      <w:hyperlink r:id="rId8" w:history="1">
        <w:r w:rsidRPr="002C0D1A">
          <w:rPr>
            <w:rStyle w:val="Hyperlink"/>
            <w:rFonts w:asciiTheme="minorHAnsi" w:eastAsiaTheme="minorHAnsi" w:hAnsiTheme="minorHAnsi" w:cstheme="minorHAnsi"/>
            <w:sz w:val="22"/>
            <w:szCs w:val="22"/>
            <w:lang w:eastAsia="en-US"/>
          </w:rPr>
          <w:t>www.htz.hr</w:t>
        </w:r>
      </w:hyperlink>
      <w:r>
        <w:rPr>
          <w:rFonts w:asciiTheme="minorHAnsi" w:eastAsiaTheme="minorHAnsi" w:hAnsiTheme="minorHAnsi" w:cstheme="minorHAnsi"/>
          <w:color w:val="000000"/>
          <w:sz w:val="22"/>
          <w:szCs w:val="22"/>
          <w:lang w:eastAsia="en-US"/>
        </w:rPr>
        <w:t xml:space="preserve">, </w:t>
      </w:r>
      <w:hyperlink r:id="rId9" w:history="1">
        <w:r w:rsidRPr="002C0D1A">
          <w:rPr>
            <w:rStyle w:val="Hyperlink"/>
            <w:rFonts w:asciiTheme="minorHAnsi" w:eastAsiaTheme="minorHAnsi" w:hAnsiTheme="minorHAnsi" w:cstheme="minorHAnsi"/>
            <w:sz w:val="22"/>
            <w:szCs w:val="22"/>
            <w:lang w:eastAsia="en-US"/>
          </w:rPr>
          <w:t>www.croatia.hr</w:t>
        </w:r>
      </w:hyperlink>
      <w:r>
        <w:rPr>
          <w:rFonts w:asciiTheme="minorHAnsi" w:eastAsiaTheme="minorHAnsi" w:hAnsiTheme="minorHAnsi" w:cstheme="minorHAnsi"/>
          <w:color w:val="000000"/>
          <w:sz w:val="22"/>
          <w:szCs w:val="22"/>
          <w:lang w:eastAsia="en-US"/>
        </w:rPr>
        <w:t xml:space="preserve"> </w:t>
      </w:r>
    </w:p>
    <w:p w14:paraId="3EEF4850" w14:textId="20BD4CE9" w:rsidR="002D6C82" w:rsidRPr="002D6C82" w:rsidRDefault="002D6C82" w:rsidP="002D6C82">
      <w:pPr>
        <w:autoSpaceDE w:val="0"/>
        <w:autoSpaceDN w:val="0"/>
        <w:adjustRightInd w:val="0"/>
        <w:rPr>
          <w:rFonts w:asciiTheme="minorHAnsi" w:eastAsiaTheme="minorHAnsi" w:hAnsiTheme="minorHAnsi" w:cstheme="minorHAnsi"/>
          <w:color w:val="000000"/>
          <w:sz w:val="22"/>
          <w:szCs w:val="22"/>
          <w:lang w:eastAsia="en-US"/>
        </w:rPr>
      </w:pPr>
      <w:r w:rsidRPr="002D6C82">
        <w:rPr>
          <w:rFonts w:asciiTheme="minorHAnsi" w:eastAsiaTheme="minorHAnsi" w:hAnsiTheme="minorHAnsi" w:cstheme="minorHAnsi"/>
          <w:color w:val="000000"/>
          <w:sz w:val="22"/>
          <w:szCs w:val="22"/>
          <w:lang w:eastAsia="en-US"/>
        </w:rPr>
        <w:t xml:space="preserve">Adresa elektroničke pošte: </w:t>
      </w:r>
      <w:hyperlink r:id="rId10" w:history="1">
        <w:r w:rsidR="005E113C" w:rsidRPr="005165E4">
          <w:rPr>
            <w:rStyle w:val="Hyperlink"/>
            <w:rFonts w:asciiTheme="minorHAnsi" w:eastAsiaTheme="minorHAnsi" w:hAnsiTheme="minorHAnsi" w:cstheme="minorHAnsi"/>
            <w:sz w:val="22"/>
            <w:szCs w:val="22"/>
            <w:lang w:eastAsia="en-US"/>
          </w:rPr>
          <w:t>info@htz.hr</w:t>
        </w:r>
      </w:hyperlink>
    </w:p>
    <w:p w14:paraId="19DE30DA" w14:textId="77777777" w:rsidR="005E113C" w:rsidRPr="005E113C" w:rsidRDefault="005E113C" w:rsidP="005E113C">
      <w:pPr>
        <w:autoSpaceDE w:val="0"/>
        <w:autoSpaceDN w:val="0"/>
        <w:adjustRightInd w:val="0"/>
        <w:rPr>
          <w:rFonts w:asciiTheme="minorHAnsi" w:eastAsiaTheme="minorHAnsi" w:hAnsiTheme="minorHAnsi" w:cstheme="minorHAnsi"/>
          <w:color w:val="000000"/>
          <w:sz w:val="22"/>
          <w:szCs w:val="22"/>
          <w:lang w:eastAsia="en-US"/>
        </w:rPr>
      </w:pPr>
      <w:r w:rsidRPr="005E113C">
        <w:rPr>
          <w:rFonts w:asciiTheme="minorHAnsi" w:eastAsiaTheme="minorHAnsi" w:hAnsiTheme="minorHAnsi" w:cstheme="minorHAnsi"/>
          <w:color w:val="000000"/>
          <w:sz w:val="22"/>
          <w:szCs w:val="22"/>
          <w:lang w:eastAsia="en-US"/>
        </w:rPr>
        <w:t>Matični broj: 3943658</w:t>
      </w:r>
    </w:p>
    <w:p w14:paraId="6967190C" w14:textId="5FE3C95F" w:rsidR="002D6C82" w:rsidRDefault="005E113C" w:rsidP="005E113C">
      <w:pPr>
        <w:autoSpaceDE w:val="0"/>
        <w:autoSpaceDN w:val="0"/>
        <w:adjustRightInd w:val="0"/>
        <w:rPr>
          <w:rFonts w:asciiTheme="minorHAnsi" w:eastAsiaTheme="minorHAnsi" w:hAnsiTheme="minorHAnsi" w:cstheme="minorHAnsi"/>
          <w:color w:val="000000"/>
          <w:sz w:val="22"/>
          <w:szCs w:val="22"/>
          <w:lang w:eastAsia="en-US"/>
        </w:rPr>
      </w:pPr>
      <w:r w:rsidRPr="005E113C">
        <w:rPr>
          <w:rFonts w:asciiTheme="minorHAnsi" w:eastAsiaTheme="minorHAnsi" w:hAnsiTheme="minorHAnsi" w:cstheme="minorHAnsi"/>
          <w:color w:val="000000"/>
          <w:sz w:val="22"/>
          <w:szCs w:val="22"/>
          <w:lang w:eastAsia="en-US"/>
        </w:rPr>
        <w:t>OIB: 72501368180</w:t>
      </w:r>
    </w:p>
    <w:p w14:paraId="40B11BF3" w14:textId="77777777" w:rsidR="005E113C" w:rsidRDefault="005E113C" w:rsidP="005E113C">
      <w:pPr>
        <w:autoSpaceDE w:val="0"/>
        <w:autoSpaceDN w:val="0"/>
        <w:adjustRightInd w:val="0"/>
        <w:rPr>
          <w:rFonts w:asciiTheme="minorHAnsi" w:eastAsiaTheme="minorHAnsi" w:hAnsiTheme="minorHAnsi" w:cstheme="minorHAnsi"/>
          <w:b/>
          <w:bCs/>
          <w:color w:val="000000"/>
          <w:sz w:val="22"/>
          <w:szCs w:val="22"/>
          <w:lang w:eastAsia="en-US"/>
        </w:rPr>
      </w:pPr>
    </w:p>
    <w:p w14:paraId="36B46906" w14:textId="022F2847" w:rsidR="00642FC3" w:rsidRPr="0004230B" w:rsidRDefault="0018583D" w:rsidP="00642FC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Osnovne i</w:t>
      </w:r>
      <w:r w:rsidR="00642FC3" w:rsidRPr="0004230B">
        <w:rPr>
          <w:rFonts w:asciiTheme="minorHAnsi" w:eastAsiaTheme="minorHAnsi" w:hAnsiTheme="minorHAnsi" w:cstheme="minorHAnsi"/>
          <w:b/>
          <w:bCs/>
          <w:color w:val="000000"/>
          <w:sz w:val="22"/>
          <w:szCs w:val="22"/>
          <w:lang w:eastAsia="en-US"/>
        </w:rPr>
        <w:t xml:space="preserve">nformacije o predmetu nabave: </w:t>
      </w:r>
    </w:p>
    <w:p w14:paraId="2F677699" w14:textId="77777777" w:rsidR="002D6C82" w:rsidRPr="0004230B" w:rsidRDefault="002D6C82" w:rsidP="002D6C82">
      <w:pPr>
        <w:jc w:val="both"/>
        <w:rPr>
          <w:rFonts w:asciiTheme="minorHAnsi" w:hAnsiTheme="minorHAnsi"/>
          <w:sz w:val="22"/>
          <w:szCs w:val="22"/>
        </w:rPr>
      </w:pPr>
      <w:bookmarkStart w:id="0" w:name="_Hlk44406989"/>
      <w:r w:rsidRPr="0004230B">
        <w:rPr>
          <w:rFonts w:asciiTheme="minorHAnsi" w:hAnsiTheme="minorHAnsi"/>
          <w:sz w:val="22"/>
          <w:szCs w:val="22"/>
        </w:rPr>
        <w:t xml:space="preserve">Predmet nabave je usluga druge nadogradnje računalne aplikacije prijava i odjava gostiju koja mora realizirati sljedeće prilagodbe: </w:t>
      </w:r>
    </w:p>
    <w:p w14:paraId="2F3D85A7"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i njeno povezivanje s javnom e-uslugom Središnji turistički registar te drugima javnim e-uslugama koje su nužne za provedbu svih zakonom propisanih zadaća i postupanja u kojima se kao izvor podataka ili sredstvo komunikacije odnosno obrade podataka koristi eVisitor;</w:t>
      </w:r>
    </w:p>
    <w:p w14:paraId="663D28BD"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i njeno povezivanje s javnom e-uslugom Turističko informacijski sustav;</w:t>
      </w:r>
    </w:p>
    <w:p w14:paraId="5350C907"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sučelja e-usluge eVisitor novom vizualnom identitetu koji će biti definiran u sklopu projekta Hrvatski digitalni turizam;</w:t>
      </w:r>
    </w:p>
    <w:p w14:paraId="5D3D00BC"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za slabovidne osobe, osobe s invaliditetom te osobe s intelektualnim teškoćama vodeći računa o rodnoj perspektivi, uključujući i jezični odabir terminologije;</w:t>
      </w:r>
    </w:p>
    <w:p w14:paraId="08521B6B"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u skladu sa zakonodavnim okvirom koji propisuje način provedbe javnih e-usluga;</w:t>
      </w:r>
    </w:p>
    <w:p w14:paraId="50F299A8"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sukladno Strategiji e-Hrvatska 2020, a posebno sukladno aktivnosti modernizacije upravnih postupaka i integracije u državni informacijski sustav poštujući načela „only once“;</w:t>
      </w:r>
    </w:p>
    <w:p w14:paraId="05FDAE4E" w14:textId="77777777" w:rsidR="002D6C82" w:rsidRPr="0004230B" w:rsidRDefault="002D6C82" w:rsidP="002D6C82">
      <w:pPr>
        <w:pStyle w:val="ListParagraph"/>
        <w:ind w:left="567" w:hanging="425"/>
        <w:jc w:val="both"/>
        <w:rPr>
          <w:rFonts w:asciiTheme="minorHAnsi" w:hAnsiTheme="minorHAnsi"/>
          <w:sz w:val="22"/>
          <w:szCs w:val="22"/>
        </w:rPr>
      </w:pPr>
      <w:r w:rsidRPr="0004230B">
        <w:rPr>
          <w:rFonts w:asciiTheme="minorHAnsi" w:hAnsiTheme="minorHAnsi"/>
          <w:sz w:val="22"/>
          <w:szCs w:val="22"/>
        </w:rPr>
        <w:t>•</w:t>
      </w:r>
      <w:r w:rsidRPr="0004230B">
        <w:rPr>
          <w:rFonts w:asciiTheme="minorHAnsi" w:hAnsiTheme="minorHAnsi"/>
          <w:sz w:val="22"/>
          <w:szCs w:val="22"/>
        </w:rPr>
        <w:tab/>
        <w:t>Prilagodba e-usluge eVisitor temeljem uočenih nedostataka tijekom praćenja i evaluacije nadogradnje;</w:t>
      </w:r>
    </w:p>
    <w:p w14:paraId="7014ABDE" w14:textId="77777777" w:rsidR="002D6C82" w:rsidRPr="0004230B" w:rsidRDefault="002D6C82" w:rsidP="005F1744">
      <w:pPr>
        <w:pStyle w:val="ListParagraph"/>
        <w:numPr>
          <w:ilvl w:val="0"/>
          <w:numId w:val="2"/>
        </w:numPr>
        <w:spacing w:after="200"/>
        <w:jc w:val="both"/>
        <w:rPr>
          <w:rFonts w:asciiTheme="minorHAnsi" w:hAnsiTheme="minorHAnsi"/>
          <w:sz w:val="22"/>
          <w:szCs w:val="22"/>
        </w:rPr>
      </w:pPr>
      <w:r w:rsidRPr="0004230B">
        <w:rPr>
          <w:rFonts w:asciiTheme="minorHAnsi" w:hAnsiTheme="minorHAnsi"/>
          <w:sz w:val="22"/>
          <w:szCs w:val="22"/>
        </w:rPr>
        <w:t>Migracija Cjelokupnog rješenja u Centar dijeljenih usluga (CDU);</w:t>
      </w:r>
    </w:p>
    <w:p w14:paraId="64125311" w14:textId="67B1B8B0" w:rsidR="002D6C82" w:rsidRDefault="002D6C82" w:rsidP="005F1744">
      <w:pPr>
        <w:pStyle w:val="ListParagraph"/>
        <w:numPr>
          <w:ilvl w:val="0"/>
          <w:numId w:val="2"/>
        </w:numPr>
        <w:jc w:val="both"/>
        <w:rPr>
          <w:rFonts w:asciiTheme="minorHAnsi" w:hAnsiTheme="minorHAnsi"/>
          <w:sz w:val="22"/>
          <w:szCs w:val="22"/>
        </w:rPr>
      </w:pPr>
      <w:bookmarkStart w:id="1" w:name="_Hlk48305968"/>
      <w:r w:rsidRPr="0004230B">
        <w:rPr>
          <w:rFonts w:asciiTheme="minorHAnsi" w:hAnsiTheme="minorHAnsi"/>
          <w:sz w:val="22"/>
          <w:szCs w:val="22"/>
        </w:rPr>
        <w:t xml:space="preserve">Izvođenje radionica u cilju edukacije djelatnika sustava turističkih zajednica o novim funkcionalnostima i načinu korištenja Cjelokupnog rješenja. </w:t>
      </w:r>
    </w:p>
    <w:p w14:paraId="611CB8B7" w14:textId="459BDE46" w:rsidR="0004230B" w:rsidRPr="0004230B" w:rsidRDefault="0004230B" w:rsidP="005E113C">
      <w:pPr>
        <w:jc w:val="both"/>
        <w:rPr>
          <w:rFonts w:asciiTheme="minorHAnsi" w:hAnsiTheme="minorHAnsi"/>
          <w:sz w:val="22"/>
          <w:szCs w:val="22"/>
        </w:rPr>
      </w:pPr>
      <w:r w:rsidRPr="0004230B">
        <w:rPr>
          <w:rFonts w:asciiTheme="minorHAnsi" w:hAnsiTheme="minorHAnsi"/>
          <w:sz w:val="22"/>
          <w:szCs w:val="22"/>
        </w:rPr>
        <w:t>Ponuditelj će održati maksimalno 15 jednodnevnih edukativnih radionica za sustav turističkih zajednica na lokacijama koje odredi Ponuditelj. Organizaciju radionica te sve troškove organizacije i održavanja radionica snosi Ponuditelj. Naručitelj ne snosi troškove Ponuditelja kao npr. putne troškove i troškove smještaja. Ponuditelj zadržava pravo organizirati on-line radionice umjesto klasičnih radionica sukladno restriktivnim mjerama nacionalnog i/ili lokalnih stožera civilne zaštite radi sprečavanja širenja bolesti COVID-19.</w:t>
      </w:r>
    </w:p>
    <w:p w14:paraId="6A07E659" w14:textId="37BB1C75" w:rsidR="00FD12A7" w:rsidRDefault="0004230B" w:rsidP="005E113C">
      <w:pPr>
        <w:jc w:val="both"/>
        <w:rPr>
          <w:rFonts w:asciiTheme="minorHAnsi" w:hAnsiTheme="minorHAnsi"/>
          <w:sz w:val="22"/>
          <w:szCs w:val="22"/>
        </w:rPr>
      </w:pPr>
      <w:r w:rsidRPr="0004230B">
        <w:rPr>
          <w:rFonts w:asciiTheme="minorHAnsi" w:hAnsiTheme="minorHAnsi"/>
          <w:sz w:val="22"/>
          <w:szCs w:val="22"/>
        </w:rPr>
        <w:lastRenderedPageBreak/>
        <w:t>Sve prilagodbe moraju biti usklađene s dosadašnjom praksom prema kojoj su sve funkcionalnosti dostupne i putem API sučelja kako bi se omogućilo spajanje i drugih sustava kao npr. hotelskih informatičkih sustava ili mobilnih aplikacija. Detaljan opis predmeta nabave nalazi se unutar funkcionalno-tehničke dokumentacije.</w:t>
      </w:r>
      <w:bookmarkEnd w:id="0"/>
      <w:bookmarkEnd w:id="1"/>
    </w:p>
    <w:p w14:paraId="203F96D0" w14:textId="77777777" w:rsidR="005E113C" w:rsidRDefault="005E113C" w:rsidP="005E113C">
      <w:pPr>
        <w:jc w:val="both"/>
        <w:rPr>
          <w:rFonts w:asciiTheme="minorHAnsi" w:hAnsiTheme="minorHAnsi"/>
          <w:sz w:val="22"/>
          <w:szCs w:val="22"/>
        </w:rPr>
      </w:pPr>
    </w:p>
    <w:p w14:paraId="75C484B9" w14:textId="2A7BFD3D" w:rsidR="0018583D" w:rsidRPr="0018583D" w:rsidRDefault="0018583D" w:rsidP="0018583D">
      <w:pPr>
        <w:autoSpaceDE w:val="0"/>
        <w:autoSpaceDN w:val="0"/>
        <w:adjustRightInd w:val="0"/>
        <w:rPr>
          <w:rFonts w:asciiTheme="minorHAnsi" w:eastAsiaTheme="minorHAnsi" w:hAnsiTheme="minorHAnsi" w:cstheme="minorHAnsi"/>
          <w:b/>
          <w:bCs/>
          <w:sz w:val="22"/>
          <w:szCs w:val="22"/>
          <w:lang w:eastAsia="en-US"/>
        </w:rPr>
      </w:pPr>
      <w:r w:rsidRPr="0018583D">
        <w:rPr>
          <w:rFonts w:asciiTheme="minorHAnsi" w:eastAsiaTheme="minorHAnsi" w:hAnsiTheme="minorHAnsi" w:cstheme="minorHAnsi"/>
          <w:b/>
          <w:bCs/>
          <w:sz w:val="22"/>
          <w:szCs w:val="22"/>
          <w:lang w:eastAsia="en-US"/>
        </w:rPr>
        <w:t>Predviđena količina predmeta nabave:</w:t>
      </w:r>
    </w:p>
    <w:p w14:paraId="3E5F1A20" w14:textId="0F24955C" w:rsidR="0018583D" w:rsidRPr="0018583D" w:rsidRDefault="0018583D" w:rsidP="0018583D">
      <w:pPr>
        <w:autoSpaceDE w:val="0"/>
        <w:autoSpaceDN w:val="0"/>
        <w:adjustRightInd w:val="0"/>
        <w:jc w:val="both"/>
        <w:rPr>
          <w:rFonts w:asciiTheme="minorHAnsi" w:eastAsiaTheme="minorHAnsi" w:hAnsiTheme="minorHAnsi" w:cstheme="minorHAnsi"/>
          <w:sz w:val="22"/>
          <w:szCs w:val="22"/>
          <w:highlight w:val="yellow"/>
          <w:lang w:eastAsia="en-US"/>
        </w:rPr>
      </w:pPr>
      <w:r w:rsidRPr="0018583D">
        <w:rPr>
          <w:rFonts w:asciiTheme="minorHAnsi" w:eastAsiaTheme="minorHAnsi" w:hAnsiTheme="minorHAnsi" w:cstheme="minorHAnsi"/>
          <w:sz w:val="22"/>
          <w:szCs w:val="22"/>
          <w:lang w:eastAsia="en-US"/>
        </w:rPr>
        <w:t>Predviđena količina predmeta nabave razvidna je iz funkcionalno – tehničke dokumentacije  natječajne dokumentacije, opisa predmeta nabave, rokova isporuke i posebnog dijela dokumentacije „03 - HTZ - HDT - eVisitor – Specifikacija“ nadogradnje te „04 - HTZ - HDT-  eVisitor - Specifikacija izvještaja“ koja čini sastavni dio predmetne dokumentacije za nadmetanje.</w:t>
      </w:r>
    </w:p>
    <w:p w14:paraId="52A9BF6D" w14:textId="77777777" w:rsidR="005E113C" w:rsidRDefault="005E113C" w:rsidP="00FD12A7">
      <w:pPr>
        <w:autoSpaceDE w:val="0"/>
        <w:autoSpaceDN w:val="0"/>
        <w:adjustRightInd w:val="0"/>
        <w:rPr>
          <w:rFonts w:asciiTheme="minorHAnsi" w:eastAsiaTheme="minorHAnsi" w:hAnsiTheme="minorHAnsi" w:cstheme="minorHAnsi"/>
          <w:b/>
          <w:bCs/>
          <w:color w:val="000000"/>
          <w:sz w:val="22"/>
          <w:szCs w:val="22"/>
          <w:lang w:eastAsia="en-US"/>
        </w:rPr>
      </w:pPr>
    </w:p>
    <w:p w14:paraId="77F73DFE" w14:textId="53A7425D" w:rsidR="0004230B" w:rsidRPr="00FD12A7" w:rsidRDefault="0004230B" w:rsidP="00FD12A7">
      <w:pPr>
        <w:autoSpaceDE w:val="0"/>
        <w:autoSpaceDN w:val="0"/>
        <w:adjustRightInd w:val="0"/>
        <w:rPr>
          <w:rFonts w:asciiTheme="minorHAnsi" w:eastAsiaTheme="minorHAnsi" w:hAnsiTheme="minorHAnsi" w:cstheme="minorHAnsi"/>
          <w:b/>
          <w:bCs/>
          <w:color w:val="000000"/>
          <w:sz w:val="22"/>
          <w:szCs w:val="22"/>
          <w:lang w:eastAsia="en-US"/>
        </w:rPr>
      </w:pPr>
      <w:r w:rsidRPr="0004230B">
        <w:rPr>
          <w:rFonts w:asciiTheme="minorHAnsi" w:eastAsiaTheme="minorHAnsi" w:hAnsiTheme="minorHAnsi" w:cstheme="minorHAnsi"/>
          <w:b/>
          <w:bCs/>
          <w:color w:val="000000"/>
          <w:sz w:val="22"/>
          <w:szCs w:val="22"/>
          <w:lang w:eastAsia="en-US"/>
        </w:rPr>
        <w:t>Preuzimanje dodatne dokumentacije</w:t>
      </w:r>
      <w:r w:rsidR="00FD12A7">
        <w:rPr>
          <w:rFonts w:asciiTheme="minorHAnsi" w:eastAsiaTheme="minorHAnsi" w:hAnsiTheme="minorHAnsi" w:cstheme="minorHAnsi"/>
          <w:b/>
          <w:bCs/>
          <w:color w:val="000000"/>
          <w:sz w:val="22"/>
          <w:szCs w:val="22"/>
          <w:lang w:eastAsia="en-US"/>
        </w:rPr>
        <w:t>:</w:t>
      </w:r>
    </w:p>
    <w:p w14:paraId="7E70B613" w14:textId="67DB4808"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 xml:space="preserve">Hrvatska turistička zajednica u svojstvu Naručitelja označila je tajnim </w:t>
      </w:r>
      <w:r w:rsidR="0018583D">
        <w:rPr>
          <w:rFonts w:asciiTheme="minorHAnsi" w:eastAsiaTheme="minorHAnsi" w:hAnsiTheme="minorHAnsi" w:cstheme="minorHAnsi"/>
          <w:color w:val="000000"/>
          <w:sz w:val="22"/>
          <w:szCs w:val="22"/>
          <w:lang w:eastAsia="en-US"/>
        </w:rPr>
        <w:t xml:space="preserve">sljedeće </w:t>
      </w:r>
      <w:r w:rsidRPr="0004230B">
        <w:rPr>
          <w:rFonts w:asciiTheme="minorHAnsi" w:eastAsiaTheme="minorHAnsi" w:hAnsiTheme="minorHAnsi" w:cstheme="minorHAnsi"/>
          <w:color w:val="000000"/>
          <w:sz w:val="22"/>
          <w:szCs w:val="22"/>
          <w:lang w:eastAsia="en-US"/>
        </w:rPr>
        <w:t>dokumente</w:t>
      </w:r>
      <w:r w:rsidR="0018583D">
        <w:rPr>
          <w:rFonts w:asciiTheme="minorHAnsi" w:eastAsiaTheme="minorHAnsi" w:hAnsiTheme="minorHAnsi" w:cstheme="minorHAnsi"/>
          <w:color w:val="000000"/>
          <w:sz w:val="22"/>
          <w:szCs w:val="22"/>
          <w:lang w:eastAsia="en-US"/>
        </w:rPr>
        <w:t xml:space="preserve"> koji su sastavni dio Dokumentacije za nadmetanje</w:t>
      </w:r>
      <w:r w:rsidRPr="0004230B">
        <w:rPr>
          <w:rFonts w:asciiTheme="minorHAnsi" w:eastAsiaTheme="minorHAnsi" w:hAnsiTheme="minorHAnsi" w:cstheme="minorHAnsi"/>
          <w:color w:val="000000"/>
          <w:sz w:val="22"/>
          <w:szCs w:val="22"/>
          <w:lang w:eastAsia="en-US"/>
        </w:rPr>
        <w:t>:</w:t>
      </w:r>
    </w:p>
    <w:p w14:paraId="45060424" w14:textId="77777777"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w:t>
      </w:r>
      <w:r w:rsidRPr="0004230B">
        <w:rPr>
          <w:rFonts w:asciiTheme="minorHAnsi" w:eastAsiaTheme="minorHAnsi" w:hAnsiTheme="minorHAnsi" w:cstheme="minorHAnsi"/>
          <w:color w:val="000000"/>
          <w:sz w:val="22"/>
          <w:szCs w:val="22"/>
          <w:lang w:eastAsia="en-US"/>
        </w:rPr>
        <w:tab/>
        <w:t>03 - HTZ - HDT - eVisitor - Specifikacija nadogradnje,</w:t>
      </w:r>
    </w:p>
    <w:p w14:paraId="12D9C20E" w14:textId="77777777"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w:t>
      </w:r>
      <w:r w:rsidRPr="0004230B">
        <w:rPr>
          <w:rFonts w:asciiTheme="minorHAnsi" w:eastAsiaTheme="minorHAnsi" w:hAnsiTheme="minorHAnsi" w:cstheme="minorHAnsi"/>
          <w:color w:val="000000"/>
          <w:sz w:val="22"/>
          <w:szCs w:val="22"/>
          <w:lang w:eastAsia="en-US"/>
        </w:rPr>
        <w:tab/>
        <w:t>04 - HTZ - HDT - eVisitor - Specifikacija izvještaja,</w:t>
      </w:r>
    </w:p>
    <w:p w14:paraId="33E9B0C6" w14:textId="77777777" w:rsidR="00AD15B0"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w:t>
      </w:r>
      <w:r w:rsidRPr="0004230B">
        <w:rPr>
          <w:rFonts w:asciiTheme="minorHAnsi" w:eastAsiaTheme="minorHAnsi" w:hAnsiTheme="minorHAnsi" w:cstheme="minorHAnsi"/>
          <w:color w:val="000000"/>
          <w:sz w:val="22"/>
          <w:szCs w:val="22"/>
          <w:lang w:eastAsia="en-US"/>
        </w:rPr>
        <w:tab/>
        <w:t>05 - HTZ - HDT - eVisitor - Sažeta tehnička specifikacija eVisitor sustava</w:t>
      </w:r>
      <w:r w:rsidR="00AD15B0">
        <w:rPr>
          <w:rFonts w:asciiTheme="minorHAnsi" w:eastAsiaTheme="minorHAnsi" w:hAnsiTheme="minorHAnsi" w:cstheme="minorHAnsi"/>
          <w:color w:val="000000"/>
          <w:sz w:val="22"/>
          <w:szCs w:val="22"/>
          <w:lang w:eastAsia="en-US"/>
        </w:rPr>
        <w:t>,</w:t>
      </w:r>
    </w:p>
    <w:p w14:paraId="272F7386" w14:textId="3B793F89" w:rsidR="00AD15B0" w:rsidRPr="00D331F5" w:rsidRDefault="00AD15B0" w:rsidP="00AD15B0">
      <w:pPr>
        <w:pStyle w:val="Normal-indent"/>
        <w:numPr>
          <w:ilvl w:val="0"/>
          <w:numId w:val="3"/>
        </w:numPr>
        <w:spacing w:before="0" w:after="0"/>
        <w:rPr>
          <w:bCs/>
          <w:color w:val="FF0000"/>
          <w:sz w:val="24"/>
          <w:szCs w:val="24"/>
        </w:rPr>
      </w:pPr>
      <w:r>
        <w:rPr>
          <w:color w:val="FF0000"/>
          <w:sz w:val="24"/>
          <w:szCs w:val="24"/>
        </w:rPr>
        <w:t xml:space="preserve">      </w:t>
      </w:r>
      <w:r w:rsidRPr="00D331F5">
        <w:rPr>
          <w:color w:val="FF0000"/>
          <w:sz w:val="24"/>
          <w:szCs w:val="24"/>
        </w:rPr>
        <w:t>Detaljna funkcionalna specifikacija</w:t>
      </w:r>
      <w:r>
        <w:rPr>
          <w:color w:val="FF0000"/>
          <w:sz w:val="24"/>
          <w:szCs w:val="24"/>
        </w:rPr>
        <w:t>.</w:t>
      </w:r>
    </w:p>
    <w:p w14:paraId="46F658EB" w14:textId="2116FF1C"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p>
    <w:p w14:paraId="73BE144C" w14:textId="77777777"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Predmetni dokumenti smatraju se povjerljivim s obzirom da se radi o nadogradnji eVisitor sustava te su isti zaštićeni autorskim pravima te postoji poslovni interes radi čega se isti smatraju poslovnom tajnom te nisu dostupni široj javnosti iz razloga sprečavanja nelojalne konkurencije odnosno zlouporabe intelektualnog vlasništva.</w:t>
      </w:r>
    </w:p>
    <w:p w14:paraId="5E1D9B26" w14:textId="3FB5FF04"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Ponuditelji su dužni radi preuzimanja istih potpisati i žigom ovjeriti (ako je primjenjivo) Izjavu o čuvanju poslovne tajne (Prilog 4.</w:t>
      </w:r>
      <w:r w:rsidR="00FD12A7">
        <w:rPr>
          <w:rFonts w:asciiTheme="minorHAnsi" w:eastAsiaTheme="minorHAnsi" w:hAnsiTheme="minorHAnsi" w:cstheme="minorHAnsi"/>
          <w:color w:val="000000"/>
          <w:sz w:val="22"/>
          <w:szCs w:val="22"/>
          <w:lang w:eastAsia="en-US"/>
        </w:rPr>
        <w:t xml:space="preserve"> Dokumentacije za nadmetanje</w:t>
      </w:r>
      <w:r w:rsidRPr="0004230B">
        <w:rPr>
          <w:rFonts w:asciiTheme="minorHAnsi" w:eastAsiaTheme="minorHAnsi" w:hAnsiTheme="minorHAnsi" w:cstheme="minorHAnsi"/>
          <w:color w:val="000000"/>
          <w:sz w:val="22"/>
          <w:szCs w:val="22"/>
          <w:lang w:eastAsia="en-US"/>
        </w:rPr>
        <w:t>) i dostaviti je Naručitelju.</w:t>
      </w:r>
    </w:p>
    <w:p w14:paraId="30D5DE3E" w14:textId="6B5D637F"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Predmetne dokumente Ponuditelj može zatražiti na način da potpisanu i skeniranu Izjavu o čuvanju poslovne tajne (Prilog 4.</w:t>
      </w:r>
      <w:r w:rsidR="00FD12A7">
        <w:rPr>
          <w:rFonts w:asciiTheme="minorHAnsi" w:eastAsiaTheme="minorHAnsi" w:hAnsiTheme="minorHAnsi" w:cstheme="minorHAnsi"/>
          <w:color w:val="000000"/>
          <w:sz w:val="22"/>
          <w:szCs w:val="22"/>
          <w:lang w:eastAsia="en-US"/>
        </w:rPr>
        <w:t xml:space="preserve"> Dokumentacije za nabavu</w:t>
      </w:r>
      <w:r w:rsidRPr="0004230B">
        <w:rPr>
          <w:rFonts w:asciiTheme="minorHAnsi" w:eastAsiaTheme="minorHAnsi" w:hAnsiTheme="minorHAnsi" w:cstheme="minorHAnsi"/>
          <w:color w:val="000000"/>
          <w:sz w:val="22"/>
          <w:szCs w:val="22"/>
          <w:lang w:eastAsia="en-US"/>
        </w:rPr>
        <w:t xml:space="preserve">) pošalje na: </w:t>
      </w:r>
      <w:r w:rsidRPr="0018583D">
        <w:rPr>
          <w:rFonts w:asciiTheme="minorHAnsi" w:eastAsiaTheme="minorHAnsi" w:hAnsiTheme="minorHAnsi" w:cstheme="minorHAnsi"/>
          <w:b/>
          <w:bCs/>
          <w:color w:val="000000"/>
          <w:sz w:val="22"/>
          <w:szCs w:val="22"/>
          <w:lang w:eastAsia="en-US"/>
        </w:rPr>
        <w:t>poslovna.rjesenja@htz.hr</w:t>
      </w:r>
      <w:r w:rsidRPr="0004230B">
        <w:rPr>
          <w:rFonts w:asciiTheme="minorHAnsi" w:eastAsiaTheme="minorHAnsi" w:hAnsiTheme="minorHAnsi" w:cstheme="minorHAnsi"/>
          <w:color w:val="000000"/>
          <w:sz w:val="22"/>
          <w:szCs w:val="22"/>
          <w:lang w:eastAsia="en-US"/>
        </w:rPr>
        <w:t>, a Naručitelj će po zaprimanju potpisane Izjave, a najkasnije sljedeći radni dan dostaviti predmetnu dokumentaciju. Ponuditelji predmetnu dokumentaciju mogu zatražiti najkasnije 5 (pet) radnih dana prije isteka roka za dostavu ponuda.</w:t>
      </w:r>
    </w:p>
    <w:p w14:paraId="5E6A37FF" w14:textId="17BBB769" w:rsidR="0004230B" w:rsidRPr="0004230B" w:rsidRDefault="0004230B" w:rsidP="0004230B">
      <w:pPr>
        <w:autoSpaceDE w:val="0"/>
        <w:autoSpaceDN w:val="0"/>
        <w:adjustRightInd w:val="0"/>
        <w:jc w:val="both"/>
        <w:rPr>
          <w:rFonts w:asciiTheme="minorHAnsi" w:eastAsiaTheme="minorHAnsi" w:hAnsiTheme="minorHAnsi" w:cstheme="minorHAnsi"/>
          <w:color w:val="000000"/>
          <w:sz w:val="22"/>
          <w:szCs w:val="22"/>
          <w:lang w:eastAsia="en-US"/>
        </w:rPr>
      </w:pPr>
      <w:r w:rsidRPr="0004230B">
        <w:rPr>
          <w:rFonts w:asciiTheme="minorHAnsi" w:eastAsiaTheme="minorHAnsi" w:hAnsiTheme="minorHAnsi" w:cstheme="minorHAnsi"/>
          <w:color w:val="000000"/>
          <w:sz w:val="22"/>
          <w:szCs w:val="22"/>
          <w:lang w:eastAsia="en-US"/>
        </w:rPr>
        <w:t>Potpisana i skenirana Izjava o povjerljivosti šalje se Naručitelju prilikom preuzimanja predmetnih dokumenata, a original se prilaže ponudi.</w:t>
      </w:r>
    </w:p>
    <w:p w14:paraId="6F702F68" w14:textId="77777777" w:rsidR="0004230B" w:rsidRDefault="0004230B" w:rsidP="00642FC3">
      <w:pPr>
        <w:autoSpaceDE w:val="0"/>
        <w:autoSpaceDN w:val="0"/>
        <w:adjustRightInd w:val="0"/>
        <w:rPr>
          <w:rFonts w:asciiTheme="minorHAnsi" w:eastAsiaTheme="minorHAnsi" w:hAnsiTheme="minorHAnsi" w:cstheme="minorHAnsi"/>
          <w:b/>
          <w:bCs/>
          <w:color w:val="000000"/>
          <w:sz w:val="22"/>
          <w:szCs w:val="22"/>
          <w:lang w:eastAsia="en-US"/>
        </w:rPr>
      </w:pPr>
    </w:p>
    <w:p w14:paraId="7E5FB156" w14:textId="77777777" w:rsidR="005E113C" w:rsidRPr="00485E59" w:rsidRDefault="005E113C" w:rsidP="005E113C">
      <w:pPr>
        <w:autoSpaceDE w:val="0"/>
        <w:autoSpaceDN w:val="0"/>
        <w:adjustRightInd w:val="0"/>
        <w:rPr>
          <w:rFonts w:asciiTheme="minorHAnsi" w:eastAsiaTheme="minorHAnsi" w:hAnsiTheme="minorHAnsi" w:cstheme="minorHAnsi"/>
          <w:sz w:val="22"/>
          <w:szCs w:val="22"/>
          <w:lang w:eastAsia="en-US"/>
        </w:rPr>
      </w:pPr>
      <w:r w:rsidRPr="00485E59">
        <w:rPr>
          <w:rFonts w:asciiTheme="minorHAnsi" w:eastAsiaTheme="minorHAnsi" w:hAnsiTheme="minorHAnsi" w:cstheme="minorHAnsi"/>
          <w:b/>
          <w:bCs/>
          <w:sz w:val="22"/>
          <w:szCs w:val="22"/>
          <w:lang w:eastAsia="en-US"/>
        </w:rPr>
        <w:t xml:space="preserve">Rok za dostavu ponuda: </w:t>
      </w:r>
    </w:p>
    <w:p w14:paraId="38233025" w14:textId="4DABEF83" w:rsidR="005E113C" w:rsidRDefault="00485E59" w:rsidP="005E113C">
      <w:pPr>
        <w:autoSpaceDE w:val="0"/>
        <w:autoSpaceDN w:val="0"/>
        <w:adjustRightInd w:val="0"/>
        <w:rPr>
          <w:rFonts w:asciiTheme="minorHAnsi" w:eastAsiaTheme="minorHAnsi" w:hAnsiTheme="minorHAnsi" w:cstheme="minorHAnsi"/>
          <w:strike/>
          <w:color w:val="FF0000"/>
          <w:sz w:val="22"/>
          <w:szCs w:val="22"/>
          <w:lang w:eastAsia="en-US"/>
        </w:rPr>
      </w:pPr>
      <w:r w:rsidRPr="00AD15B0">
        <w:rPr>
          <w:rFonts w:asciiTheme="minorHAnsi" w:eastAsiaTheme="minorHAnsi" w:hAnsiTheme="minorHAnsi" w:cstheme="minorHAnsi"/>
          <w:strike/>
          <w:color w:val="FF0000"/>
          <w:sz w:val="22"/>
          <w:szCs w:val="22"/>
          <w:lang w:eastAsia="en-US"/>
        </w:rPr>
        <w:t>30.10.2020. u 12:</w:t>
      </w:r>
      <w:r w:rsidR="000D159F" w:rsidRPr="00AD15B0">
        <w:rPr>
          <w:rFonts w:asciiTheme="minorHAnsi" w:eastAsiaTheme="minorHAnsi" w:hAnsiTheme="minorHAnsi" w:cstheme="minorHAnsi"/>
          <w:strike/>
          <w:color w:val="FF0000"/>
          <w:sz w:val="22"/>
          <w:szCs w:val="22"/>
          <w:lang w:eastAsia="en-US"/>
        </w:rPr>
        <w:t>00</w:t>
      </w:r>
      <w:r w:rsidRPr="00AD15B0">
        <w:rPr>
          <w:rFonts w:asciiTheme="minorHAnsi" w:eastAsiaTheme="minorHAnsi" w:hAnsiTheme="minorHAnsi" w:cstheme="minorHAnsi"/>
          <w:strike/>
          <w:color w:val="FF0000"/>
          <w:sz w:val="22"/>
          <w:szCs w:val="22"/>
          <w:lang w:eastAsia="en-US"/>
        </w:rPr>
        <w:t xml:space="preserve"> sati.</w:t>
      </w:r>
    </w:p>
    <w:p w14:paraId="58106103" w14:textId="4897F945" w:rsidR="00AD15B0" w:rsidRPr="00AD15B0" w:rsidRDefault="00AD15B0" w:rsidP="005E113C">
      <w:pPr>
        <w:autoSpaceDE w:val="0"/>
        <w:autoSpaceDN w:val="0"/>
        <w:adjustRightInd w:val="0"/>
        <w:rPr>
          <w:rFonts w:asciiTheme="minorHAnsi" w:eastAsiaTheme="minorHAnsi" w:hAnsiTheme="minorHAnsi" w:cstheme="minorHAnsi"/>
          <w:sz w:val="22"/>
          <w:szCs w:val="22"/>
          <w:lang w:eastAsia="en-US"/>
        </w:rPr>
      </w:pPr>
      <w:r w:rsidRPr="00AD15B0">
        <w:rPr>
          <w:rFonts w:asciiTheme="minorHAnsi" w:eastAsiaTheme="minorHAnsi" w:hAnsiTheme="minorHAnsi" w:cstheme="minorHAnsi"/>
          <w:sz w:val="22"/>
          <w:szCs w:val="22"/>
          <w:lang w:eastAsia="en-US"/>
        </w:rPr>
        <w:t>Novi rok za dostavu ponuda je 03.11.2020. u 12:00 sati.</w:t>
      </w:r>
    </w:p>
    <w:p w14:paraId="66058F84" w14:textId="77777777" w:rsidR="005E113C" w:rsidRDefault="005E113C" w:rsidP="00642FC3">
      <w:pPr>
        <w:autoSpaceDE w:val="0"/>
        <w:autoSpaceDN w:val="0"/>
        <w:adjustRightInd w:val="0"/>
        <w:rPr>
          <w:rFonts w:asciiTheme="minorHAnsi" w:eastAsiaTheme="minorHAnsi" w:hAnsiTheme="minorHAnsi" w:cstheme="minorHAnsi"/>
          <w:b/>
          <w:bCs/>
          <w:color w:val="000000"/>
          <w:sz w:val="22"/>
          <w:szCs w:val="22"/>
          <w:lang w:eastAsia="en-US"/>
        </w:rPr>
      </w:pPr>
    </w:p>
    <w:p w14:paraId="12AE83D7" w14:textId="073060FD" w:rsidR="00D33E6D" w:rsidRPr="0004230B" w:rsidRDefault="00D33E6D" w:rsidP="00642FC3">
      <w:pPr>
        <w:autoSpaceDE w:val="0"/>
        <w:autoSpaceDN w:val="0"/>
        <w:adjustRightInd w:val="0"/>
        <w:rPr>
          <w:rFonts w:asciiTheme="minorHAnsi" w:eastAsiaTheme="minorHAnsi" w:hAnsiTheme="minorHAnsi" w:cstheme="minorHAnsi"/>
          <w:b/>
          <w:bCs/>
          <w:color w:val="000000"/>
          <w:sz w:val="22"/>
          <w:szCs w:val="22"/>
          <w:lang w:eastAsia="en-US"/>
        </w:rPr>
      </w:pPr>
      <w:r w:rsidRPr="0004230B">
        <w:rPr>
          <w:rFonts w:asciiTheme="minorHAnsi" w:eastAsiaTheme="minorHAnsi" w:hAnsiTheme="minorHAnsi" w:cstheme="minorHAnsi"/>
          <w:b/>
          <w:bCs/>
          <w:color w:val="000000"/>
          <w:sz w:val="22"/>
          <w:szCs w:val="22"/>
          <w:lang w:eastAsia="en-US"/>
        </w:rPr>
        <w:t xml:space="preserve">Način dostave ponuda: </w:t>
      </w:r>
    </w:p>
    <w:p w14:paraId="37B8FE33" w14:textId="77777777" w:rsidR="0004230B" w:rsidRPr="0004230B" w:rsidRDefault="0004230B" w:rsidP="0004230B">
      <w:pPr>
        <w:jc w:val="both"/>
        <w:rPr>
          <w:rFonts w:asciiTheme="minorHAnsi" w:hAnsiTheme="minorHAnsi"/>
          <w:sz w:val="22"/>
          <w:szCs w:val="22"/>
        </w:rPr>
      </w:pPr>
      <w:r w:rsidRPr="0004230B">
        <w:rPr>
          <w:rFonts w:asciiTheme="minorHAnsi" w:hAnsiTheme="minorHAnsi"/>
          <w:sz w:val="22"/>
          <w:szCs w:val="22"/>
        </w:rPr>
        <w:t>Ponuda se u zatvorenoj omotnici dostavlja na adresu Naručitelja.</w:t>
      </w:r>
    </w:p>
    <w:p w14:paraId="4EFCCB7C" w14:textId="77777777" w:rsidR="0004230B" w:rsidRPr="0004230B" w:rsidRDefault="0004230B" w:rsidP="0004230B">
      <w:pPr>
        <w:jc w:val="both"/>
        <w:rPr>
          <w:rFonts w:asciiTheme="minorHAnsi" w:hAnsiTheme="minorHAnsi"/>
          <w:sz w:val="22"/>
          <w:szCs w:val="22"/>
        </w:rPr>
      </w:pPr>
      <w:r w:rsidRPr="0004230B">
        <w:rPr>
          <w:rFonts w:asciiTheme="minorHAnsi" w:hAnsiTheme="minorHAnsi"/>
          <w:sz w:val="22"/>
          <w:szCs w:val="22"/>
        </w:rPr>
        <w:t>Ponude se dostavljaju u Hrvatsku turističku zajednicu, Iblerov trg 10/IV, 10000 Zagreb, svaki radni dan od 09:00 do 16:00 sati ili preporučenom poštanskom pošiljkom na navedenu adresu.</w:t>
      </w:r>
    </w:p>
    <w:p w14:paraId="736F0743" w14:textId="78BEFE36" w:rsidR="00FD12A7" w:rsidRPr="0004230B" w:rsidRDefault="0004230B" w:rsidP="0004230B">
      <w:pPr>
        <w:jc w:val="both"/>
        <w:rPr>
          <w:rFonts w:asciiTheme="minorHAnsi" w:hAnsiTheme="minorHAnsi"/>
          <w:sz w:val="22"/>
          <w:szCs w:val="22"/>
        </w:rPr>
      </w:pPr>
      <w:r w:rsidRPr="0004230B">
        <w:rPr>
          <w:rFonts w:asciiTheme="minorHAnsi" w:hAnsiTheme="minorHAnsi"/>
          <w:sz w:val="22"/>
          <w:szCs w:val="22"/>
        </w:rPr>
        <w:t>Na omotnici ponude mora biti naznačen naziv i adresa Naručitelja, naziv i adresa Ponuditelja, naziv predmeta nabave, oznaka „NE OTVARAJ - PONUDA“, odnosno mora stajati oznaka sljedećeg izgleda:</w:t>
      </w:r>
    </w:p>
    <w:p w14:paraId="3B876C4B" w14:textId="1EBA8BCE" w:rsidR="0004230B" w:rsidRPr="00FD12A7" w:rsidRDefault="00FD12A7" w:rsidP="0004230B">
      <w:pPr>
        <w:jc w:val="both"/>
        <w:rPr>
          <w:rFonts w:asciiTheme="minorHAnsi" w:hAnsiTheme="minorHAnsi"/>
          <w:sz w:val="22"/>
          <w:szCs w:val="22"/>
        </w:rPr>
      </w:pPr>
      <w:r>
        <w:rPr>
          <w:rFonts w:asciiTheme="minorHAnsi" w:hAnsiTheme="minorHAnsi"/>
          <w:sz w:val="22"/>
          <w:szCs w:val="22"/>
        </w:rPr>
        <w:t>„</w:t>
      </w:r>
      <w:r w:rsidR="0004230B" w:rsidRPr="00FD12A7">
        <w:rPr>
          <w:rFonts w:asciiTheme="minorHAnsi" w:hAnsiTheme="minorHAnsi"/>
          <w:sz w:val="22"/>
          <w:szCs w:val="22"/>
        </w:rPr>
        <w:t>HRVATSKA TURISTIČKA ZAJEDNICA</w:t>
      </w:r>
    </w:p>
    <w:p w14:paraId="555244B3" w14:textId="77777777" w:rsidR="0004230B" w:rsidRPr="00FD12A7" w:rsidRDefault="0004230B" w:rsidP="0004230B">
      <w:pPr>
        <w:jc w:val="both"/>
        <w:rPr>
          <w:rFonts w:asciiTheme="minorHAnsi" w:hAnsiTheme="minorHAnsi"/>
          <w:sz w:val="22"/>
          <w:szCs w:val="22"/>
        </w:rPr>
      </w:pPr>
      <w:r w:rsidRPr="00FD12A7">
        <w:rPr>
          <w:rFonts w:asciiTheme="minorHAnsi" w:hAnsiTheme="minorHAnsi"/>
          <w:sz w:val="22"/>
          <w:szCs w:val="22"/>
        </w:rPr>
        <w:t>Iblerov trg 10/IV, 10000 Zagreb</w:t>
      </w:r>
    </w:p>
    <w:p w14:paraId="50225D7E" w14:textId="77777777" w:rsidR="0004230B" w:rsidRPr="00FD12A7" w:rsidRDefault="0004230B" w:rsidP="0004230B">
      <w:pPr>
        <w:jc w:val="both"/>
        <w:rPr>
          <w:rFonts w:asciiTheme="minorHAnsi" w:hAnsiTheme="minorHAnsi"/>
          <w:sz w:val="22"/>
          <w:szCs w:val="22"/>
        </w:rPr>
      </w:pPr>
      <w:r w:rsidRPr="00FD12A7">
        <w:rPr>
          <w:rFonts w:asciiTheme="minorHAnsi" w:hAnsiTheme="minorHAnsi"/>
          <w:sz w:val="22"/>
          <w:szCs w:val="22"/>
        </w:rPr>
        <w:t>NE OTVARAJ – PONUDA</w:t>
      </w:r>
    </w:p>
    <w:p w14:paraId="51699C24" w14:textId="730F4F86" w:rsidR="0004230B" w:rsidRPr="00FD12A7" w:rsidRDefault="0004230B" w:rsidP="0004230B">
      <w:pPr>
        <w:jc w:val="both"/>
        <w:rPr>
          <w:rFonts w:asciiTheme="minorHAnsi" w:hAnsiTheme="minorHAnsi"/>
          <w:sz w:val="22"/>
          <w:szCs w:val="22"/>
        </w:rPr>
      </w:pPr>
      <w:r w:rsidRPr="00FD12A7">
        <w:rPr>
          <w:rFonts w:asciiTheme="minorHAnsi" w:hAnsiTheme="minorHAnsi"/>
          <w:sz w:val="22"/>
          <w:szCs w:val="22"/>
        </w:rPr>
        <w:t>Nabava usluge druge nadogradnje računalne aplikacije prijava i odjava gostiju</w:t>
      </w:r>
      <w:r w:rsidR="00FD12A7">
        <w:rPr>
          <w:rFonts w:asciiTheme="minorHAnsi" w:hAnsiTheme="minorHAnsi"/>
          <w:sz w:val="22"/>
          <w:szCs w:val="22"/>
        </w:rPr>
        <w:t>“</w:t>
      </w:r>
    </w:p>
    <w:p w14:paraId="0CD6E739" w14:textId="522B6037" w:rsidR="00FD12A7" w:rsidRDefault="00FD12A7" w:rsidP="00FD12A7">
      <w:pPr>
        <w:jc w:val="both"/>
        <w:rPr>
          <w:rFonts w:asciiTheme="minorHAnsi" w:eastAsia="Calibri" w:hAnsiTheme="minorHAnsi" w:cstheme="minorHAnsi"/>
          <w:sz w:val="22"/>
          <w:szCs w:val="22"/>
          <w:lang w:eastAsia="en-US"/>
        </w:rPr>
      </w:pPr>
    </w:p>
    <w:p w14:paraId="26645A14" w14:textId="77777777" w:rsidR="005F1744" w:rsidRDefault="005F1744" w:rsidP="00FD12A7">
      <w:pPr>
        <w:jc w:val="both"/>
        <w:rPr>
          <w:rFonts w:asciiTheme="minorHAnsi" w:eastAsia="Calibri" w:hAnsiTheme="minorHAnsi" w:cstheme="minorHAnsi"/>
          <w:b/>
          <w:bCs/>
          <w:sz w:val="22"/>
          <w:szCs w:val="22"/>
          <w:lang w:eastAsia="en-US"/>
        </w:rPr>
      </w:pPr>
    </w:p>
    <w:p w14:paraId="25DBDAD1" w14:textId="77777777" w:rsidR="005F1744" w:rsidRDefault="005F1744" w:rsidP="00FD12A7">
      <w:pPr>
        <w:jc w:val="both"/>
        <w:rPr>
          <w:rFonts w:asciiTheme="minorHAnsi" w:eastAsia="Calibri" w:hAnsiTheme="minorHAnsi" w:cstheme="minorHAnsi"/>
          <w:b/>
          <w:bCs/>
          <w:sz w:val="22"/>
          <w:szCs w:val="22"/>
          <w:lang w:eastAsia="en-US"/>
        </w:rPr>
      </w:pPr>
    </w:p>
    <w:p w14:paraId="36CF0965" w14:textId="77777777" w:rsidR="005F1744" w:rsidRDefault="005F1744" w:rsidP="00FD12A7">
      <w:pPr>
        <w:jc w:val="both"/>
        <w:rPr>
          <w:rFonts w:asciiTheme="minorHAnsi" w:eastAsia="Calibri" w:hAnsiTheme="minorHAnsi" w:cstheme="minorHAnsi"/>
          <w:b/>
          <w:bCs/>
          <w:sz w:val="22"/>
          <w:szCs w:val="22"/>
          <w:lang w:eastAsia="en-US"/>
        </w:rPr>
      </w:pPr>
    </w:p>
    <w:p w14:paraId="0B25824C" w14:textId="7E6654C5" w:rsidR="00FD12A7" w:rsidRPr="00FD12A7" w:rsidRDefault="00FD12A7" w:rsidP="00FD12A7">
      <w:pPr>
        <w:jc w:val="both"/>
        <w:rPr>
          <w:rFonts w:asciiTheme="minorHAnsi" w:eastAsia="Calibri" w:hAnsiTheme="minorHAnsi" w:cstheme="minorHAnsi"/>
          <w:b/>
          <w:bCs/>
          <w:sz w:val="22"/>
          <w:szCs w:val="22"/>
          <w:lang w:eastAsia="en-US"/>
        </w:rPr>
      </w:pPr>
      <w:r w:rsidRPr="00FD12A7">
        <w:rPr>
          <w:rFonts w:asciiTheme="minorHAnsi" w:eastAsia="Calibri" w:hAnsiTheme="minorHAnsi" w:cstheme="minorHAnsi"/>
          <w:b/>
          <w:bCs/>
          <w:sz w:val="22"/>
          <w:szCs w:val="22"/>
          <w:lang w:eastAsia="en-US"/>
        </w:rPr>
        <w:t>Komunikacija s Naručiteljem:</w:t>
      </w:r>
    </w:p>
    <w:p w14:paraId="58A3A07D" w14:textId="7100C53E" w:rsidR="00FD12A7" w:rsidRPr="00FD12A7" w:rsidRDefault="00FD12A7" w:rsidP="00FD12A7">
      <w:pPr>
        <w:jc w:val="both"/>
        <w:rPr>
          <w:rFonts w:asciiTheme="minorHAnsi" w:eastAsia="Calibri" w:hAnsiTheme="minorHAnsi" w:cstheme="minorHAnsi"/>
          <w:sz w:val="22"/>
          <w:szCs w:val="22"/>
          <w:lang w:eastAsia="en-US"/>
        </w:rPr>
      </w:pPr>
      <w:r w:rsidRPr="00FD12A7">
        <w:rPr>
          <w:rFonts w:asciiTheme="minorHAnsi" w:eastAsia="Calibri" w:hAnsiTheme="minorHAnsi" w:cstheme="minorHAnsi"/>
          <w:sz w:val="22"/>
          <w:szCs w:val="22"/>
          <w:lang w:eastAsia="en-US"/>
        </w:rPr>
        <w:t>Organizacijska je</w:t>
      </w:r>
      <w:r>
        <w:rPr>
          <w:rFonts w:asciiTheme="minorHAnsi" w:eastAsia="Calibri" w:hAnsiTheme="minorHAnsi" w:cstheme="minorHAnsi"/>
          <w:sz w:val="22"/>
          <w:szCs w:val="22"/>
          <w:lang w:eastAsia="en-US"/>
        </w:rPr>
        <w:t>dini</w:t>
      </w:r>
      <w:r w:rsidRPr="00FD12A7">
        <w:rPr>
          <w:rFonts w:asciiTheme="minorHAnsi" w:eastAsia="Calibri" w:hAnsiTheme="minorHAnsi" w:cstheme="minorHAnsi"/>
          <w:sz w:val="22"/>
          <w:szCs w:val="22"/>
          <w:lang w:eastAsia="en-US"/>
        </w:rPr>
        <w:t>ca i osoba zadužena za komunikaciju s Ponuditeljima:</w:t>
      </w:r>
    </w:p>
    <w:p w14:paraId="414023AE" w14:textId="7522F1D0" w:rsidR="00FD12A7" w:rsidRPr="00FD12A7" w:rsidRDefault="00FD12A7" w:rsidP="00FD12A7">
      <w:pPr>
        <w:pStyle w:val="ListParagraph"/>
        <w:jc w:val="both"/>
        <w:rPr>
          <w:rFonts w:asciiTheme="minorHAnsi" w:eastAsia="Calibri" w:hAnsiTheme="minorHAnsi" w:cstheme="minorHAnsi"/>
          <w:sz w:val="22"/>
          <w:szCs w:val="22"/>
          <w:lang w:eastAsia="en-US"/>
        </w:rPr>
      </w:pPr>
      <w:r w:rsidRPr="00FD12A7">
        <w:rPr>
          <w:rFonts w:asciiTheme="minorHAnsi" w:eastAsia="Calibri" w:hAnsiTheme="minorHAnsi" w:cstheme="minorHAnsi"/>
          <w:sz w:val="22"/>
          <w:szCs w:val="22"/>
          <w:lang w:eastAsia="en-US"/>
        </w:rPr>
        <w:t>Odjel za eVisitor i aplikativna rješenja</w:t>
      </w:r>
    </w:p>
    <w:p w14:paraId="54A5AB3E" w14:textId="77777777" w:rsidR="00FD12A7" w:rsidRPr="00FD12A7" w:rsidRDefault="00FD12A7" w:rsidP="00FD12A7">
      <w:pPr>
        <w:pStyle w:val="ListParagraph"/>
        <w:jc w:val="both"/>
        <w:rPr>
          <w:rFonts w:asciiTheme="minorHAnsi" w:eastAsia="Calibri" w:hAnsiTheme="minorHAnsi" w:cstheme="minorHAnsi"/>
          <w:sz w:val="22"/>
          <w:szCs w:val="22"/>
          <w:lang w:eastAsia="en-US"/>
        </w:rPr>
      </w:pPr>
      <w:r w:rsidRPr="00FD12A7">
        <w:rPr>
          <w:rFonts w:asciiTheme="minorHAnsi" w:eastAsia="Calibri" w:hAnsiTheme="minorHAnsi" w:cstheme="minorHAnsi"/>
          <w:sz w:val="22"/>
          <w:szCs w:val="22"/>
          <w:lang w:eastAsia="en-US"/>
        </w:rPr>
        <w:t>Anton Brkić, voditelj odjela</w:t>
      </w:r>
    </w:p>
    <w:p w14:paraId="71FF4409" w14:textId="77777777" w:rsidR="005F1744" w:rsidRDefault="00FD12A7" w:rsidP="005F1744">
      <w:pPr>
        <w:pStyle w:val="ListParagraph"/>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w:t>
      </w:r>
      <w:r w:rsidR="0018583D">
        <w:rPr>
          <w:rFonts w:asciiTheme="minorHAnsi" w:eastAsia="Calibri" w:hAnsiTheme="minorHAnsi" w:cstheme="minorHAnsi"/>
          <w:sz w:val="22"/>
          <w:szCs w:val="22"/>
          <w:lang w:eastAsia="en-US"/>
        </w:rPr>
        <w:t>m</w:t>
      </w:r>
      <w:r>
        <w:rPr>
          <w:rFonts w:asciiTheme="minorHAnsi" w:eastAsia="Calibri" w:hAnsiTheme="minorHAnsi" w:cstheme="minorHAnsi"/>
          <w:sz w:val="22"/>
          <w:szCs w:val="22"/>
          <w:lang w:eastAsia="en-US"/>
        </w:rPr>
        <w:t xml:space="preserve">ail: </w:t>
      </w:r>
      <w:hyperlink r:id="rId11" w:history="1">
        <w:r w:rsidR="005E113C" w:rsidRPr="005165E4">
          <w:rPr>
            <w:rStyle w:val="Hyperlink"/>
            <w:rFonts w:asciiTheme="minorHAnsi" w:eastAsia="Calibri" w:hAnsiTheme="minorHAnsi" w:cstheme="minorHAnsi"/>
            <w:sz w:val="22"/>
            <w:szCs w:val="22"/>
            <w:lang w:eastAsia="en-US"/>
          </w:rPr>
          <w:t>poslovna.rjesenja@htz.hr</w:t>
        </w:r>
      </w:hyperlink>
      <w:r w:rsidR="005E113C">
        <w:rPr>
          <w:rFonts w:asciiTheme="minorHAnsi" w:eastAsia="Calibri" w:hAnsiTheme="minorHAnsi" w:cstheme="minorHAnsi"/>
          <w:sz w:val="22"/>
          <w:szCs w:val="22"/>
          <w:lang w:eastAsia="en-US"/>
        </w:rPr>
        <w:t xml:space="preserve"> </w:t>
      </w:r>
    </w:p>
    <w:p w14:paraId="343A57D7" w14:textId="77777777" w:rsidR="005F1744" w:rsidRDefault="005F1744" w:rsidP="005F1744">
      <w:pPr>
        <w:pStyle w:val="ListParagraph"/>
        <w:ind w:left="0"/>
        <w:jc w:val="both"/>
        <w:rPr>
          <w:rFonts w:asciiTheme="minorHAnsi" w:eastAsia="Calibri" w:hAnsiTheme="minorHAnsi" w:cstheme="minorHAnsi"/>
          <w:sz w:val="22"/>
          <w:szCs w:val="22"/>
          <w:lang w:eastAsia="en-US"/>
        </w:rPr>
      </w:pPr>
    </w:p>
    <w:p w14:paraId="0BC74357" w14:textId="3FA83D09" w:rsidR="0004230B" w:rsidRDefault="00FD12A7" w:rsidP="005F1744">
      <w:pPr>
        <w:pStyle w:val="ListParagraph"/>
        <w:ind w:left="0"/>
        <w:jc w:val="both"/>
        <w:rPr>
          <w:rFonts w:asciiTheme="minorHAnsi" w:eastAsia="Calibri" w:hAnsiTheme="minorHAnsi" w:cstheme="minorHAnsi"/>
          <w:sz w:val="22"/>
          <w:szCs w:val="22"/>
          <w:lang w:eastAsia="en-US"/>
        </w:rPr>
      </w:pPr>
      <w:r w:rsidRPr="00FD12A7">
        <w:rPr>
          <w:rFonts w:asciiTheme="minorHAnsi" w:eastAsia="Calibri" w:hAnsiTheme="minorHAnsi" w:cstheme="minorHAnsi"/>
          <w:sz w:val="22"/>
          <w:szCs w:val="22"/>
          <w:lang w:eastAsia="en-US"/>
        </w:rPr>
        <w:t>Sva komunikacija prije slanja ponude, a vezana uz predmet nabave, obavlja se isključivo pisanim putem na navedenu adresu elektroničke pošte. U Predmetu („Subject“) elektroničke pošte potrebno je upisati „HDT - eVisitor - nadogradnja“ te kratak naslov upita. Dostava obavijesti elektroničkim putem smatra se obavljenom u trenutku kada je njezino uspješno slanje (eng. Delivery Receipt) zabilježeno na poslužitelju za slanje takvih poruka.</w:t>
      </w:r>
    </w:p>
    <w:p w14:paraId="452905A3" w14:textId="77777777" w:rsidR="00FD12A7" w:rsidRDefault="00FD12A7" w:rsidP="007A3F7C">
      <w:pPr>
        <w:jc w:val="both"/>
        <w:rPr>
          <w:rFonts w:asciiTheme="minorHAnsi" w:eastAsia="Calibri" w:hAnsiTheme="minorHAnsi" w:cstheme="minorHAnsi"/>
          <w:sz w:val="22"/>
          <w:szCs w:val="22"/>
          <w:lang w:eastAsia="en-US"/>
        </w:rPr>
      </w:pPr>
    </w:p>
    <w:p w14:paraId="5181343F" w14:textId="77777777" w:rsidR="0004230B" w:rsidRDefault="0004230B" w:rsidP="007A3F7C">
      <w:pPr>
        <w:jc w:val="both"/>
        <w:rPr>
          <w:rFonts w:asciiTheme="minorHAnsi" w:eastAsia="Calibri" w:hAnsiTheme="minorHAnsi" w:cstheme="minorHAnsi"/>
          <w:sz w:val="22"/>
          <w:szCs w:val="22"/>
          <w:lang w:eastAsia="en-US"/>
        </w:rPr>
      </w:pPr>
    </w:p>
    <w:p w14:paraId="6E10B2E1" w14:textId="77777777" w:rsidR="0004230B" w:rsidRDefault="0004230B" w:rsidP="007A3F7C">
      <w:pPr>
        <w:jc w:val="both"/>
        <w:rPr>
          <w:rFonts w:asciiTheme="minorHAnsi" w:eastAsia="Calibri" w:hAnsiTheme="minorHAnsi" w:cstheme="minorHAnsi"/>
          <w:sz w:val="22"/>
          <w:szCs w:val="22"/>
          <w:lang w:eastAsia="en-US"/>
        </w:rPr>
      </w:pPr>
    </w:p>
    <w:p w14:paraId="74DF430E" w14:textId="77777777" w:rsidR="0004230B" w:rsidRDefault="0004230B" w:rsidP="007A3F7C">
      <w:pPr>
        <w:jc w:val="both"/>
        <w:rPr>
          <w:rFonts w:asciiTheme="minorHAnsi" w:eastAsia="Calibri" w:hAnsiTheme="minorHAnsi" w:cstheme="minorHAnsi"/>
          <w:sz w:val="22"/>
          <w:szCs w:val="22"/>
          <w:lang w:eastAsia="en-US"/>
        </w:rPr>
      </w:pPr>
    </w:p>
    <w:p w14:paraId="427CB3A9" w14:textId="77777777" w:rsidR="0004230B" w:rsidRDefault="0004230B" w:rsidP="007A3F7C">
      <w:pPr>
        <w:jc w:val="both"/>
        <w:rPr>
          <w:rFonts w:asciiTheme="minorHAnsi" w:eastAsia="Calibri" w:hAnsiTheme="minorHAnsi" w:cstheme="minorHAnsi"/>
          <w:sz w:val="22"/>
          <w:szCs w:val="22"/>
          <w:lang w:eastAsia="en-US"/>
        </w:rPr>
      </w:pPr>
    </w:p>
    <w:p w14:paraId="74A048BB" w14:textId="77777777" w:rsidR="0004230B" w:rsidRDefault="0004230B" w:rsidP="007A3F7C">
      <w:pPr>
        <w:jc w:val="both"/>
        <w:rPr>
          <w:rFonts w:asciiTheme="minorHAnsi" w:eastAsia="Calibri" w:hAnsiTheme="minorHAnsi" w:cstheme="minorHAnsi"/>
          <w:sz w:val="22"/>
          <w:szCs w:val="22"/>
          <w:lang w:eastAsia="en-US"/>
        </w:rPr>
      </w:pPr>
    </w:p>
    <w:p w14:paraId="2F48219A" w14:textId="77777777" w:rsidR="0004230B" w:rsidRDefault="0004230B" w:rsidP="007A3F7C">
      <w:pPr>
        <w:jc w:val="both"/>
        <w:rPr>
          <w:rFonts w:asciiTheme="minorHAnsi" w:eastAsia="Calibri" w:hAnsiTheme="minorHAnsi" w:cstheme="minorHAnsi"/>
          <w:sz w:val="22"/>
          <w:szCs w:val="22"/>
          <w:lang w:eastAsia="en-US"/>
        </w:rPr>
      </w:pPr>
    </w:p>
    <w:p w14:paraId="4B7911C9" w14:textId="77777777" w:rsidR="0004230B" w:rsidRDefault="0004230B" w:rsidP="007A3F7C">
      <w:pPr>
        <w:jc w:val="both"/>
        <w:rPr>
          <w:rFonts w:asciiTheme="minorHAnsi" w:eastAsia="Calibri" w:hAnsiTheme="minorHAnsi" w:cstheme="minorHAnsi"/>
          <w:sz w:val="22"/>
          <w:szCs w:val="22"/>
          <w:lang w:eastAsia="en-US"/>
        </w:rPr>
      </w:pPr>
    </w:p>
    <w:p w14:paraId="2E93EAD1" w14:textId="77777777" w:rsidR="0004230B" w:rsidRDefault="0004230B" w:rsidP="007A3F7C">
      <w:pPr>
        <w:jc w:val="both"/>
        <w:rPr>
          <w:rFonts w:asciiTheme="minorHAnsi" w:eastAsia="Calibri" w:hAnsiTheme="minorHAnsi" w:cstheme="minorHAnsi"/>
          <w:sz w:val="22"/>
          <w:szCs w:val="22"/>
          <w:lang w:eastAsia="en-US"/>
        </w:rPr>
      </w:pPr>
    </w:p>
    <w:p w14:paraId="63D011A2" w14:textId="77777777" w:rsidR="0004230B" w:rsidRDefault="0004230B" w:rsidP="007A3F7C">
      <w:pPr>
        <w:jc w:val="both"/>
        <w:rPr>
          <w:rFonts w:asciiTheme="minorHAnsi" w:eastAsia="Calibri" w:hAnsiTheme="minorHAnsi" w:cstheme="minorHAnsi"/>
          <w:sz w:val="22"/>
          <w:szCs w:val="22"/>
          <w:lang w:eastAsia="en-US"/>
        </w:rPr>
      </w:pPr>
    </w:p>
    <w:p w14:paraId="26D23401" w14:textId="77777777" w:rsidR="0004230B" w:rsidRDefault="0004230B" w:rsidP="007A3F7C">
      <w:pPr>
        <w:jc w:val="both"/>
        <w:rPr>
          <w:rFonts w:asciiTheme="minorHAnsi" w:eastAsia="Calibri" w:hAnsiTheme="minorHAnsi" w:cstheme="minorHAnsi"/>
          <w:sz w:val="22"/>
          <w:szCs w:val="22"/>
          <w:lang w:eastAsia="en-US"/>
        </w:rPr>
      </w:pPr>
    </w:p>
    <w:p w14:paraId="3BBB3B74" w14:textId="3E9C9282" w:rsidR="00447263" w:rsidRPr="007A3F7C" w:rsidRDefault="007A3F7C" w:rsidP="007A3F7C">
      <w:pPr>
        <w:rPr>
          <w:rFonts w:asciiTheme="minorHAnsi" w:eastAsiaTheme="minorHAnsi" w:hAnsiTheme="minorHAnsi" w:cstheme="minorHAnsi"/>
          <w:sz w:val="22"/>
          <w:szCs w:val="22"/>
          <w:lang w:eastAsia="en-US"/>
        </w:rPr>
      </w:pPr>
      <w:r w:rsidRPr="007A3F7C">
        <w:rPr>
          <w:rFonts w:asciiTheme="minorHAnsi" w:eastAsiaTheme="minorHAnsi" w:hAnsiTheme="minorHAnsi" w:cstheme="minorHAnsi"/>
          <w:sz w:val="22"/>
          <w:szCs w:val="22"/>
          <w:lang w:eastAsia="en-US"/>
        </w:rPr>
        <w:t xml:space="preserve"> </w:t>
      </w:r>
    </w:p>
    <w:sectPr w:rsidR="00447263" w:rsidRPr="007A3F7C" w:rsidSect="007A3F7C">
      <w:headerReference w:type="default" r:id="rId12"/>
      <w:footerReference w:type="default" r:id="rId13"/>
      <w:pgSz w:w="11906" w:h="16838"/>
      <w:pgMar w:top="11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E90A" w14:textId="77777777" w:rsidR="00DF645C" w:rsidRDefault="00DF645C">
      <w:r>
        <w:separator/>
      </w:r>
    </w:p>
  </w:endnote>
  <w:endnote w:type="continuationSeparator" w:id="0">
    <w:p w14:paraId="390BE06D" w14:textId="77777777" w:rsidR="00DF645C" w:rsidRDefault="00DF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1F43" w14:textId="77777777" w:rsidR="00DF645C" w:rsidRDefault="00DF645C">
    <w:pPr>
      <w:pStyle w:val="Footer"/>
      <w:jc w:val="center"/>
    </w:pPr>
  </w:p>
  <w:sdt>
    <w:sdtPr>
      <w:id w:val="1530071058"/>
      <w:docPartObj>
        <w:docPartGallery w:val="Page Numbers (Bottom of Page)"/>
        <w:docPartUnique/>
      </w:docPartObj>
    </w:sdtPr>
    <w:sdtEndPr/>
    <w:sdtContent>
      <w:p w14:paraId="1FC51D71" w14:textId="77777777" w:rsidR="00DF645C" w:rsidRDefault="00DF645C">
        <w:pPr>
          <w:pStyle w:val="Footer"/>
          <w:jc w:val="center"/>
        </w:pPr>
        <w:r>
          <w:fldChar w:fldCharType="begin"/>
        </w:r>
        <w:r>
          <w:instrText>PAGE   \* MERGEFORMAT</w:instrText>
        </w:r>
        <w:r>
          <w:fldChar w:fldCharType="separate"/>
        </w:r>
        <w:r>
          <w:rPr>
            <w:noProof/>
          </w:rPr>
          <w:t>24</w:t>
        </w:r>
        <w:r>
          <w:fldChar w:fldCharType="end"/>
        </w:r>
      </w:p>
    </w:sdtContent>
  </w:sdt>
  <w:p w14:paraId="68073231" w14:textId="77777777" w:rsidR="00DF645C" w:rsidRDefault="00DF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4D2EA" w14:textId="77777777" w:rsidR="00DF645C" w:rsidRDefault="00DF645C">
      <w:r>
        <w:separator/>
      </w:r>
    </w:p>
  </w:footnote>
  <w:footnote w:type="continuationSeparator" w:id="0">
    <w:p w14:paraId="478227E1" w14:textId="77777777" w:rsidR="00DF645C" w:rsidRDefault="00DF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25A0" w14:textId="21318B4E" w:rsidR="00DF645C" w:rsidRDefault="00D33E6D" w:rsidP="00C47D07">
    <w:pPr>
      <w:pStyle w:val="Header"/>
      <w:jc w:val="center"/>
    </w:pPr>
    <w:r>
      <w:rPr>
        <w:noProof/>
      </w:rPr>
      <w:drawing>
        <wp:anchor distT="0" distB="0" distL="114300" distR="114300" simplePos="0" relativeHeight="251658240" behindDoc="1" locked="0" layoutInCell="1" allowOverlap="1" wp14:anchorId="521F6F6F" wp14:editId="33DC86C1">
          <wp:simplePos x="0" y="0"/>
          <wp:positionH relativeFrom="margin">
            <wp:posOffset>-505460</wp:posOffset>
          </wp:positionH>
          <wp:positionV relativeFrom="paragraph">
            <wp:posOffset>-379730</wp:posOffset>
          </wp:positionV>
          <wp:extent cx="5231130" cy="965200"/>
          <wp:effectExtent l="0" t="0" r="7620" b="6350"/>
          <wp:wrapTight wrapText="bothSides">
            <wp:wrapPolygon edited="0">
              <wp:start x="0" y="0"/>
              <wp:lineTo x="0" y="21316"/>
              <wp:lineTo x="21553" y="21316"/>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130" cy="965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2229E0" wp14:editId="31A94A20">
          <wp:simplePos x="0" y="0"/>
          <wp:positionH relativeFrom="column">
            <wp:posOffset>4777105</wp:posOffset>
          </wp:positionH>
          <wp:positionV relativeFrom="paragraph">
            <wp:posOffset>1270</wp:posOffset>
          </wp:positionV>
          <wp:extent cx="920750" cy="5842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FC3">
      <w:rPr>
        <w:noProof/>
      </w:rPr>
      <w:t xml:space="preserve"> </w:t>
    </w:r>
  </w:p>
  <w:p w14:paraId="39874557" w14:textId="77777777" w:rsidR="00DF645C" w:rsidRDefault="00DF6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67C"/>
    <w:multiLevelType w:val="hybridMultilevel"/>
    <w:tmpl w:val="B630C07C"/>
    <w:lvl w:ilvl="0" w:tplc="1EC25770">
      <w:numFmt w:val="bullet"/>
      <w:lvlText w:val="-"/>
      <w:lvlJc w:val="left"/>
      <w:pPr>
        <w:ind w:left="360" w:hanging="360"/>
      </w:pPr>
      <w:rPr>
        <w:rFonts w:ascii="Calibri" w:eastAsiaTheme="minorHAnsi" w:hAnsi="Calibri"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18C38E8"/>
    <w:multiLevelType w:val="hybridMultilevel"/>
    <w:tmpl w:val="C30C52E8"/>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63"/>
    <w:rsid w:val="000005AC"/>
    <w:rsid w:val="000049C2"/>
    <w:rsid w:val="00011107"/>
    <w:rsid w:val="0001226C"/>
    <w:rsid w:val="00012965"/>
    <w:rsid w:val="000131EB"/>
    <w:rsid w:val="00016DB4"/>
    <w:rsid w:val="0004230B"/>
    <w:rsid w:val="00047BA2"/>
    <w:rsid w:val="00050D55"/>
    <w:rsid w:val="0005161D"/>
    <w:rsid w:val="0005247F"/>
    <w:rsid w:val="000539D1"/>
    <w:rsid w:val="000565E0"/>
    <w:rsid w:val="0006527E"/>
    <w:rsid w:val="00071101"/>
    <w:rsid w:val="0007479D"/>
    <w:rsid w:val="00083504"/>
    <w:rsid w:val="000856C5"/>
    <w:rsid w:val="000967E3"/>
    <w:rsid w:val="000A4A61"/>
    <w:rsid w:val="000A5862"/>
    <w:rsid w:val="000A6719"/>
    <w:rsid w:val="000B09D7"/>
    <w:rsid w:val="000B19C9"/>
    <w:rsid w:val="000C180B"/>
    <w:rsid w:val="000C4D2D"/>
    <w:rsid w:val="000D14D8"/>
    <w:rsid w:val="000D159F"/>
    <w:rsid w:val="000E0E36"/>
    <w:rsid w:val="000E10DE"/>
    <w:rsid w:val="000E56ED"/>
    <w:rsid w:val="000F2A0E"/>
    <w:rsid w:val="000F48FD"/>
    <w:rsid w:val="000F7FD3"/>
    <w:rsid w:val="00101D20"/>
    <w:rsid w:val="00103CCB"/>
    <w:rsid w:val="00105E59"/>
    <w:rsid w:val="00110E7D"/>
    <w:rsid w:val="00117450"/>
    <w:rsid w:val="00120482"/>
    <w:rsid w:val="00120DD2"/>
    <w:rsid w:val="00122653"/>
    <w:rsid w:val="00124DC5"/>
    <w:rsid w:val="001268EA"/>
    <w:rsid w:val="00126D3E"/>
    <w:rsid w:val="00130132"/>
    <w:rsid w:val="001304F5"/>
    <w:rsid w:val="00137690"/>
    <w:rsid w:val="001460C7"/>
    <w:rsid w:val="00153913"/>
    <w:rsid w:val="00155125"/>
    <w:rsid w:val="00155B3D"/>
    <w:rsid w:val="0015719E"/>
    <w:rsid w:val="00160C8D"/>
    <w:rsid w:val="001717EB"/>
    <w:rsid w:val="00173E2D"/>
    <w:rsid w:val="00174A84"/>
    <w:rsid w:val="001765BD"/>
    <w:rsid w:val="0018180B"/>
    <w:rsid w:val="0018583D"/>
    <w:rsid w:val="00186FD5"/>
    <w:rsid w:val="00192BA7"/>
    <w:rsid w:val="0019594F"/>
    <w:rsid w:val="001969EE"/>
    <w:rsid w:val="001B02D0"/>
    <w:rsid w:val="001C5CF6"/>
    <w:rsid w:val="001C6E21"/>
    <w:rsid w:val="001D053C"/>
    <w:rsid w:val="001D6151"/>
    <w:rsid w:val="001E2F1C"/>
    <w:rsid w:val="001E56A9"/>
    <w:rsid w:val="001F1884"/>
    <w:rsid w:val="001F2702"/>
    <w:rsid w:val="002115A8"/>
    <w:rsid w:val="0021705E"/>
    <w:rsid w:val="00220F7C"/>
    <w:rsid w:val="00224CA9"/>
    <w:rsid w:val="0022582F"/>
    <w:rsid w:val="00230EDD"/>
    <w:rsid w:val="00235EBD"/>
    <w:rsid w:val="0024428F"/>
    <w:rsid w:val="002471BA"/>
    <w:rsid w:val="002545E3"/>
    <w:rsid w:val="0026308C"/>
    <w:rsid w:val="002639D0"/>
    <w:rsid w:val="00263F91"/>
    <w:rsid w:val="002653EB"/>
    <w:rsid w:val="00271168"/>
    <w:rsid w:val="00271984"/>
    <w:rsid w:val="002778BA"/>
    <w:rsid w:val="00283F8E"/>
    <w:rsid w:val="00294F54"/>
    <w:rsid w:val="00297156"/>
    <w:rsid w:val="002A096A"/>
    <w:rsid w:val="002A125E"/>
    <w:rsid w:val="002A7D76"/>
    <w:rsid w:val="002B0BEA"/>
    <w:rsid w:val="002B489F"/>
    <w:rsid w:val="002B5279"/>
    <w:rsid w:val="002B59D1"/>
    <w:rsid w:val="002B61DB"/>
    <w:rsid w:val="002C1A96"/>
    <w:rsid w:val="002C1C20"/>
    <w:rsid w:val="002C4A2A"/>
    <w:rsid w:val="002C625D"/>
    <w:rsid w:val="002D0EE5"/>
    <w:rsid w:val="002D2630"/>
    <w:rsid w:val="002D2F98"/>
    <w:rsid w:val="002D6056"/>
    <w:rsid w:val="002D6C82"/>
    <w:rsid w:val="002E12FC"/>
    <w:rsid w:val="002E2497"/>
    <w:rsid w:val="002E7205"/>
    <w:rsid w:val="002E7A33"/>
    <w:rsid w:val="002F3F4E"/>
    <w:rsid w:val="002F7D12"/>
    <w:rsid w:val="002F7F1F"/>
    <w:rsid w:val="00303467"/>
    <w:rsid w:val="0031010F"/>
    <w:rsid w:val="00312DDA"/>
    <w:rsid w:val="003150DC"/>
    <w:rsid w:val="00315B45"/>
    <w:rsid w:val="00315D5E"/>
    <w:rsid w:val="003168C3"/>
    <w:rsid w:val="00317293"/>
    <w:rsid w:val="0032431E"/>
    <w:rsid w:val="003275EF"/>
    <w:rsid w:val="00331220"/>
    <w:rsid w:val="00331A8F"/>
    <w:rsid w:val="00333AA9"/>
    <w:rsid w:val="003371CD"/>
    <w:rsid w:val="00344689"/>
    <w:rsid w:val="00345F7E"/>
    <w:rsid w:val="00347A18"/>
    <w:rsid w:val="00356F13"/>
    <w:rsid w:val="0035789A"/>
    <w:rsid w:val="00362A41"/>
    <w:rsid w:val="003647A3"/>
    <w:rsid w:val="0037415E"/>
    <w:rsid w:val="00375170"/>
    <w:rsid w:val="003774E8"/>
    <w:rsid w:val="00383123"/>
    <w:rsid w:val="003843EA"/>
    <w:rsid w:val="00392B9D"/>
    <w:rsid w:val="00395144"/>
    <w:rsid w:val="003A4040"/>
    <w:rsid w:val="003B0C70"/>
    <w:rsid w:val="003B1159"/>
    <w:rsid w:val="003B3A6F"/>
    <w:rsid w:val="003B5A8C"/>
    <w:rsid w:val="003C2E7D"/>
    <w:rsid w:val="003D1F03"/>
    <w:rsid w:val="003D2102"/>
    <w:rsid w:val="003D2F6D"/>
    <w:rsid w:val="003D335E"/>
    <w:rsid w:val="003D5797"/>
    <w:rsid w:val="003E1BEF"/>
    <w:rsid w:val="003E3DB5"/>
    <w:rsid w:val="003E7FF6"/>
    <w:rsid w:val="003F142F"/>
    <w:rsid w:val="003F6B0B"/>
    <w:rsid w:val="0040332D"/>
    <w:rsid w:val="004035F4"/>
    <w:rsid w:val="00407999"/>
    <w:rsid w:val="004106E2"/>
    <w:rsid w:val="00410758"/>
    <w:rsid w:val="00411D61"/>
    <w:rsid w:val="00414112"/>
    <w:rsid w:val="00421311"/>
    <w:rsid w:val="00421E5F"/>
    <w:rsid w:val="0043647D"/>
    <w:rsid w:val="0043686A"/>
    <w:rsid w:val="00440F03"/>
    <w:rsid w:val="004410D2"/>
    <w:rsid w:val="00441CB5"/>
    <w:rsid w:val="004420CC"/>
    <w:rsid w:val="0044537A"/>
    <w:rsid w:val="00445410"/>
    <w:rsid w:val="00447263"/>
    <w:rsid w:val="004539E0"/>
    <w:rsid w:val="00454FFB"/>
    <w:rsid w:val="00456670"/>
    <w:rsid w:val="00467C27"/>
    <w:rsid w:val="004720D1"/>
    <w:rsid w:val="004723B7"/>
    <w:rsid w:val="0047259C"/>
    <w:rsid w:val="00475654"/>
    <w:rsid w:val="004777E3"/>
    <w:rsid w:val="00483968"/>
    <w:rsid w:val="00485E59"/>
    <w:rsid w:val="004907B7"/>
    <w:rsid w:val="00493476"/>
    <w:rsid w:val="00493B9E"/>
    <w:rsid w:val="00496AC1"/>
    <w:rsid w:val="004A4C59"/>
    <w:rsid w:val="004A6379"/>
    <w:rsid w:val="004B09E7"/>
    <w:rsid w:val="004B54F6"/>
    <w:rsid w:val="004C0143"/>
    <w:rsid w:val="004C0BD4"/>
    <w:rsid w:val="004C0F3F"/>
    <w:rsid w:val="004C2FB0"/>
    <w:rsid w:val="004D2802"/>
    <w:rsid w:val="004D5B60"/>
    <w:rsid w:val="004E1B2C"/>
    <w:rsid w:val="004F137E"/>
    <w:rsid w:val="004F3B24"/>
    <w:rsid w:val="004F403D"/>
    <w:rsid w:val="004F431B"/>
    <w:rsid w:val="004F74D3"/>
    <w:rsid w:val="005004A4"/>
    <w:rsid w:val="005022D5"/>
    <w:rsid w:val="00504707"/>
    <w:rsid w:val="00510BF3"/>
    <w:rsid w:val="00510E53"/>
    <w:rsid w:val="005138B2"/>
    <w:rsid w:val="0051576D"/>
    <w:rsid w:val="00515D6A"/>
    <w:rsid w:val="00517954"/>
    <w:rsid w:val="00530D7D"/>
    <w:rsid w:val="0053132C"/>
    <w:rsid w:val="0053497F"/>
    <w:rsid w:val="00535B21"/>
    <w:rsid w:val="005364FD"/>
    <w:rsid w:val="00536C23"/>
    <w:rsid w:val="0055155D"/>
    <w:rsid w:val="00551BB0"/>
    <w:rsid w:val="00554F20"/>
    <w:rsid w:val="00565F9C"/>
    <w:rsid w:val="005666DD"/>
    <w:rsid w:val="00572CFB"/>
    <w:rsid w:val="005814D5"/>
    <w:rsid w:val="00583797"/>
    <w:rsid w:val="00586417"/>
    <w:rsid w:val="00586EF4"/>
    <w:rsid w:val="00593C7B"/>
    <w:rsid w:val="005955E2"/>
    <w:rsid w:val="00596516"/>
    <w:rsid w:val="00596C5E"/>
    <w:rsid w:val="005A1780"/>
    <w:rsid w:val="005A4CF7"/>
    <w:rsid w:val="005A52F5"/>
    <w:rsid w:val="005A5718"/>
    <w:rsid w:val="005A64F5"/>
    <w:rsid w:val="005A650B"/>
    <w:rsid w:val="005B2D6C"/>
    <w:rsid w:val="005C3736"/>
    <w:rsid w:val="005C64C7"/>
    <w:rsid w:val="005C71AF"/>
    <w:rsid w:val="005D21B5"/>
    <w:rsid w:val="005D619B"/>
    <w:rsid w:val="005E0845"/>
    <w:rsid w:val="005E113C"/>
    <w:rsid w:val="005E407C"/>
    <w:rsid w:val="005E4B89"/>
    <w:rsid w:val="005F1744"/>
    <w:rsid w:val="005F4960"/>
    <w:rsid w:val="006004F4"/>
    <w:rsid w:val="0060350F"/>
    <w:rsid w:val="00606DB5"/>
    <w:rsid w:val="00606E47"/>
    <w:rsid w:val="006075C2"/>
    <w:rsid w:val="006139EC"/>
    <w:rsid w:val="00616D7D"/>
    <w:rsid w:val="00624799"/>
    <w:rsid w:val="00625818"/>
    <w:rsid w:val="00634292"/>
    <w:rsid w:val="00635C18"/>
    <w:rsid w:val="00641450"/>
    <w:rsid w:val="00642FC3"/>
    <w:rsid w:val="00651868"/>
    <w:rsid w:val="00651A4F"/>
    <w:rsid w:val="0065229B"/>
    <w:rsid w:val="006528AE"/>
    <w:rsid w:val="006554F1"/>
    <w:rsid w:val="00655D7F"/>
    <w:rsid w:val="00660D0B"/>
    <w:rsid w:val="00661C7C"/>
    <w:rsid w:val="0066413B"/>
    <w:rsid w:val="00670BBF"/>
    <w:rsid w:val="00670DCB"/>
    <w:rsid w:val="006726AD"/>
    <w:rsid w:val="006761D4"/>
    <w:rsid w:val="00680CC3"/>
    <w:rsid w:val="00680E37"/>
    <w:rsid w:val="006821B8"/>
    <w:rsid w:val="006822D4"/>
    <w:rsid w:val="00683C07"/>
    <w:rsid w:val="006854E6"/>
    <w:rsid w:val="006922E1"/>
    <w:rsid w:val="006934F8"/>
    <w:rsid w:val="00696CE5"/>
    <w:rsid w:val="006A00D1"/>
    <w:rsid w:val="006A4AA2"/>
    <w:rsid w:val="006A6B8A"/>
    <w:rsid w:val="006B1C3C"/>
    <w:rsid w:val="006B2277"/>
    <w:rsid w:val="006B36E9"/>
    <w:rsid w:val="006C09C4"/>
    <w:rsid w:val="006C723F"/>
    <w:rsid w:val="006D0002"/>
    <w:rsid w:val="006D55F6"/>
    <w:rsid w:val="006D6CD8"/>
    <w:rsid w:val="006E0CB2"/>
    <w:rsid w:val="006E4C2B"/>
    <w:rsid w:val="006F3FAF"/>
    <w:rsid w:val="006F7225"/>
    <w:rsid w:val="006F7A47"/>
    <w:rsid w:val="007000A5"/>
    <w:rsid w:val="00700A98"/>
    <w:rsid w:val="00704506"/>
    <w:rsid w:val="00704969"/>
    <w:rsid w:val="0070713B"/>
    <w:rsid w:val="007114C4"/>
    <w:rsid w:val="0071182A"/>
    <w:rsid w:val="0071189D"/>
    <w:rsid w:val="00712B28"/>
    <w:rsid w:val="00714EC6"/>
    <w:rsid w:val="00722787"/>
    <w:rsid w:val="0072477E"/>
    <w:rsid w:val="00724A53"/>
    <w:rsid w:val="00724B03"/>
    <w:rsid w:val="00725148"/>
    <w:rsid w:val="00736C56"/>
    <w:rsid w:val="00737357"/>
    <w:rsid w:val="00740135"/>
    <w:rsid w:val="007422A4"/>
    <w:rsid w:val="0074651E"/>
    <w:rsid w:val="00746C10"/>
    <w:rsid w:val="00747426"/>
    <w:rsid w:val="00747C75"/>
    <w:rsid w:val="00753879"/>
    <w:rsid w:val="007601EB"/>
    <w:rsid w:val="00763EC4"/>
    <w:rsid w:val="007642B7"/>
    <w:rsid w:val="00765FBB"/>
    <w:rsid w:val="007710DA"/>
    <w:rsid w:val="00773FA6"/>
    <w:rsid w:val="00774EAE"/>
    <w:rsid w:val="007801CA"/>
    <w:rsid w:val="00781297"/>
    <w:rsid w:val="0078196C"/>
    <w:rsid w:val="00787D19"/>
    <w:rsid w:val="007913E2"/>
    <w:rsid w:val="00792A38"/>
    <w:rsid w:val="00795574"/>
    <w:rsid w:val="007A3F7C"/>
    <w:rsid w:val="007A488D"/>
    <w:rsid w:val="007A6B4A"/>
    <w:rsid w:val="007B0E9A"/>
    <w:rsid w:val="007B28AF"/>
    <w:rsid w:val="007B560D"/>
    <w:rsid w:val="007B5A07"/>
    <w:rsid w:val="007B5BB5"/>
    <w:rsid w:val="007B60C1"/>
    <w:rsid w:val="007C2DE3"/>
    <w:rsid w:val="007D3E26"/>
    <w:rsid w:val="007D44F7"/>
    <w:rsid w:val="007E0882"/>
    <w:rsid w:val="007E11AA"/>
    <w:rsid w:val="007E174E"/>
    <w:rsid w:val="007E2870"/>
    <w:rsid w:val="007E6281"/>
    <w:rsid w:val="007F5440"/>
    <w:rsid w:val="0080102F"/>
    <w:rsid w:val="00801065"/>
    <w:rsid w:val="00804206"/>
    <w:rsid w:val="00804FDF"/>
    <w:rsid w:val="00810341"/>
    <w:rsid w:val="00813024"/>
    <w:rsid w:val="00816B30"/>
    <w:rsid w:val="00816F39"/>
    <w:rsid w:val="00826DC7"/>
    <w:rsid w:val="00827087"/>
    <w:rsid w:val="0082726D"/>
    <w:rsid w:val="00833813"/>
    <w:rsid w:val="00835D2E"/>
    <w:rsid w:val="00835D96"/>
    <w:rsid w:val="008360A7"/>
    <w:rsid w:val="00836C5B"/>
    <w:rsid w:val="00840F25"/>
    <w:rsid w:val="008557C4"/>
    <w:rsid w:val="0085758B"/>
    <w:rsid w:val="00857937"/>
    <w:rsid w:val="00860844"/>
    <w:rsid w:val="008615CB"/>
    <w:rsid w:val="00863B10"/>
    <w:rsid w:val="00866ED2"/>
    <w:rsid w:val="008702A2"/>
    <w:rsid w:val="00875DC2"/>
    <w:rsid w:val="00877D9D"/>
    <w:rsid w:val="00890899"/>
    <w:rsid w:val="0089154F"/>
    <w:rsid w:val="008922A7"/>
    <w:rsid w:val="0089260A"/>
    <w:rsid w:val="00893296"/>
    <w:rsid w:val="00893504"/>
    <w:rsid w:val="00893EBA"/>
    <w:rsid w:val="00894AF7"/>
    <w:rsid w:val="00897270"/>
    <w:rsid w:val="008A287D"/>
    <w:rsid w:val="008A2E02"/>
    <w:rsid w:val="008B2B6A"/>
    <w:rsid w:val="008C2364"/>
    <w:rsid w:val="008C2B72"/>
    <w:rsid w:val="008C44D7"/>
    <w:rsid w:val="008C555C"/>
    <w:rsid w:val="008C7302"/>
    <w:rsid w:val="008E18E5"/>
    <w:rsid w:val="008E21BA"/>
    <w:rsid w:val="008E2B02"/>
    <w:rsid w:val="008E603C"/>
    <w:rsid w:val="008F0713"/>
    <w:rsid w:val="008F61C7"/>
    <w:rsid w:val="00903EA2"/>
    <w:rsid w:val="00911229"/>
    <w:rsid w:val="009229BE"/>
    <w:rsid w:val="0092684C"/>
    <w:rsid w:val="009427E3"/>
    <w:rsid w:val="00943EC3"/>
    <w:rsid w:val="0094563F"/>
    <w:rsid w:val="009509BA"/>
    <w:rsid w:val="009539CF"/>
    <w:rsid w:val="009551C7"/>
    <w:rsid w:val="00962EE5"/>
    <w:rsid w:val="00967349"/>
    <w:rsid w:val="009708E6"/>
    <w:rsid w:val="00985EB1"/>
    <w:rsid w:val="009864AB"/>
    <w:rsid w:val="0099181E"/>
    <w:rsid w:val="00991CD6"/>
    <w:rsid w:val="0099405B"/>
    <w:rsid w:val="00995336"/>
    <w:rsid w:val="009A2062"/>
    <w:rsid w:val="009B4953"/>
    <w:rsid w:val="009B5D15"/>
    <w:rsid w:val="009B6FA1"/>
    <w:rsid w:val="009B785E"/>
    <w:rsid w:val="009C1320"/>
    <w:rsid w:val="009C4EDC"/>
    <w:rsid w:val="009D2765"/>
    <w:rsid w:val="009D3CBF"/>
    <w:rsid w:val="009E1298"/>
    <w:rsid w:val="009F0A6D"/>
    <w:rsid w:val="009F173B"/>
    <w:rsid w:val="00A0170C"/>
    <w:rsid w:val="00A0565E"/>
    <w:rsid w:val="00A0593D"/>
    <w:rsid w:val="00A11D33"/>
    <w:rsid w:val="00A14D6A"/>
    <w:rsid w:val="00A152DD"/>
    <w:rsid w:val="00A1541B"/>
    <w:rsid w:val="00A20D8F"/>
    <w:rsid w:val="00A21EDC"/>
    <w:rsid w:val="00A24CF4"/>
    <w:rsid w:val="00A2522B"/>
    <w:rsid w:val="00A31429"/>
    <w:rsid w:val="00A328AD"/>
    <w:rsid w:val="00A50A34"/>
    <w:rsid w:val="00A53EC3"/>
    <w:rsid w:val="00A56FA1"/>
    <w:rsid w:val="00A61996"/>
    <w:rsid w:val="00A63106"/>
    <w:rsid w:val="00A6419B"/>
    <w:rsid w:val="00A673D1"/>
    <w:rsid w:val="00A677F2"/>
    <w:rsid w:val="00A74DCD"/>
    <w:rsid w:val="00A7517E"/>
    <w:rsid w:val="00A75B2D"/>
    <w:rsid w:val="00A80403"/>
    <w:rsid w:val="00A81342"/>
    <w:rsid w:val="00A818A7"/>
    <w:rsid w:val="00A902F5"/>
    <w:rsid w:val="00A9052C"/>
    <w:rsid w:val="00A917E6"/>
    <w:rsid w:val="00A94CB6"/>
    <w:rsid w:val="00A97300"/>
    <w:rsid w:val="00AA0547"/>
    <w:rsid w:val="00AA1181"/>
    <w:rsid w:val="00AA1AAD"/>
    <w:rsid w:val="00AA5E94"/>
    <w:rsid w:val="00AA6062"/>
    <w:rsid w:val="00AB2159"/>
    <w:rsid w:val="00AB25B6"/>
    <w:rsid w:val="00AB3386"/>
    <w:rsid w:val="00AC05F4"/>
    <w:rsid w:val="00AC09A9"/>
    <w:rsid w:val="00AC582B"/>
    <w:rsid w:val="00AD15B0"/>
    <w:rsid w:val="00AF0D8B"/>
    <w:rsid w:val="00AF0EB8"/>
    <w:rsid w:val="00AF1DF9"/>
    <w:rsid w:val="00B02252"/>
    <w:rsid w:val="00B0251C"/>
    <w:rsid w:val="00B03219"/>
    <w:rsid w:val="00B1076F"/>
    <w:rsid w:val="00B11BE2"/>
    <w:rsid w:val="00B3160F"/>
    <w:rsid w:val="00B544BD"/>
    <w:rsid w:val="00B55A15"/>
    <w:rsid w:val="00B66087"/>
    <w:rsid w:val="00B666FD"/>
    <w:rsid w:val="00B6752C"/>
    <w:rsid w:val="00B7195E"/>
    <w:rsid w:val="00B73865"/>
    <w:rsid w:val="00B75627"/>
    <w:rsid w:val="00B80DE7"/>
    <w:rsid w:val="00B828E8"/>
    <w:rsid w:val="00B84BEB"/>
    <w:rsid w:val="00B86E72"/>
    <w:rsid w:val="00B965F5"/>
    <w:rsid w:val="00BA0935"/>
    <w:rsid w:val="00BA73A9"/>
    <w:rsid w:val="00BB0EE8"/>
    <w:rsid w:val="00BB4A97"/>
    <w:rsid w:val="00BC3E60"/>
    <w:rsid w:val="00BC7CCD"/>
    <w:rsid w:val="00BE3272"/>
    <w:rsid w:val="00BE6A6A"/>
    <w:rsid w:val="00BF211E"/>
    <w:rsid w:val="00BF2B5B"/>
    <w:rsid w:val="00BF4FE6"/>
    <w:rsid w:val="00C00301"/>
    <w:rsid w:val="00C05FD5"/>
    <w:rsid w:val="00C13663"/>
    <w:rsid w:val="00C14796"/>
    <w:rsid w:val="00C1551B"/>
    <w:rsid w:val="00C26ECC"/>
    <w:rsid w:val="00C307AB"/>
    <w:rsid w:val="00C34028"/>
    <w:rsid w:val="00C351F7"/>
    <w:rsid w:val="00C40FE5"/>
    <w:rsid w:val="00C42340"/>
    <w:rsid w:val="00C426E7"/>
    <w:rsid w:val="00C4610B"/>
    <w:rsid w:val="00C47D07"/>
    <w:rsid w:val="00C520E3"/>
    <w:rsid w:val="00C52F3E"/>
    <w:rsid w:val="00C55D1E"/>
    <w:rsid w:val="00C5616E"/>
    <w:rsid w:val="00C611CE"/>
    <w:rsid w:val="00C6200F"/>
    <w:rsid w:val="00C76E14"/>
    <w:rsid w:val="00C77C11"/>
    <w:rsid w:val="00C8097A"/>
    <w:rsid w:val="00C82625"/>
    <w:rsid w:val="00C865DC"/>
    <w:rsid w:val="00C87B4F"/>
    <w:rsid w:val="00C90C52"/>
    <w:rsid w:val="00C92A5E"/>
    <w:rsid w:val="00C93898"/>
    <w:rsid w:val="00CA0BBF"/>
    <w:rsid w:val="00CA6095"/>
    <w:rsid w:val="00CB0FA4"/>
    <w:rsid w:val="00CB2227"/>
    <w:rsid w:val="00CB7051"/>
    <w:rsid w:val="00CC2487"/>
    <w:rsid w:val="00CC4074"/>
    <w:rsid w:val="00CC4133"/>
    <w:rsid w:val="00CD2730"/>
    <w:rsid w:val="00CD4488"/>
    <w:rsid w:val="00CE0E28"/>
    <w:rsid w:val="00CE391A"/>
    <w:rsid w:val="00CE539B"/>
    <w:rsid w:val="00CE5536"/>
    <w:rsid w:val="00D00DC5"/>
    <w:rsid w:val="00D0223D"/>
    <w:rsid w:val="00D0366D"/>
    <w:rsid w:val="00D215C1"/>
    <w:rsid w:val="00D23EB7"/>
    <w:rsid w:val="00D33E6D"/>
    <w:rsid w:val="00D34142"/>
    <w:rsid w:val="00D407D3"/>
    <w:rsid w:val="00D45597"/>
    <w:rsid w:val="00D5142E"/>
    <w:rsid w:val="00D551B9"/>
    <w:rsid w:val="00D55DF8"/>
    <w:rsid w:val="00D61985"/>
    <w:rsid w:val="00D623D5"/>
    <w:rsid w:val="00D62EF0"/>
    <w:rsid w:val="00D65FB3"/>
    <w:rsid w:val="00D67799"/>
    <w:rsid w:val="00D74510"/>
    <w:rsid w:val="00D8312B"/>
    <w:rsid w:val="00D8449A"/>
    <w:rsid w:val="00D90CFC"/>
    <w:rsid w:val="00D92E90"/>
    <w:rsid w:val="00D94C79"/>
    <w:rsid w:val="00D972FB"/>
    <w:rsid w:val="00DA0AA0"/>
    <w:rsid w:val="00DA484E"/>
    <w:rsid w:val="00DA5779"/>
    <w:rsid w:val="00DA7B7A"/>
    <w:rsid w:val="00DB7539"/>
    <w:rsid w:val="00DC25C6"/>
    <w:rsid w:val="00DC3B07"/>
    <w:rsid w:val="00DD4184"/>
    <w:rsid w:val="00DD62A0"/>
    <w:rsid w:val="00DD66E3"/>
    <w:rsid w:val="00DE3E95"/>
    <w:rsid w:val="00DE468F"/>
    <w:rsid w:val="00DF066B"/>
    <w:rsid w:val="00DF59D2"/>
    <w:rsid w:val="00DF645C"/>
    <w:rsid w:val="00E03655"/>
    <w:rsid w:val="00E04E5E"/>
    <w:rsid w:val="00E07F81"/>
    <w:rsid w:val="00E10EB0"/>
    <w:rsid w:val="00E11053"/>
    <w:rsid w:val="00E20629"/>
    <w:rsid w:val="00E240C0"/>
    <w:rsid w:val="00E264AE"/>
    <w:rsid w:val="00E3145A"/>
    <w:rsid w:val="00E32017"/>
    <w:rsid w:val="00E40641"/>
    <w:rsid w:val="00E4169B"/>
    <w:rsid w:val="00E4250D"/>
    <w:rsid w:val="00E54915"/>
    <w:rsid w:val="00E55C3E"/>
    <w:rsid w:val="00E70FE6"/>
    <w:rsid w:val="00E7162E"/>
    <w:rsid w:val="00E74728"/>
    <w:rsid w:val="00E8168F"/>
    <w:rsid w:val="00E81C01"/>
    <w:rsid w:val="00E856C8"/>
    <w:rsid w:val="00E85AFD"/>
    <w:rsid w:val="00E90A31"/>
    <w:rsid w:val="00E90E0D"/>
    <w:rsid w:val="00E95F02"/>
    <w:rsid w:val="00EB3A05"/>
    <w:rsid w:val="00EB471D"/>
    <w:rsid w:val="00EC204B"/>
    <w:rsid w:val="00EC2C2A"/>
    <w:rsid w:val="00EC6E0F"/>
    <w:rsid w:val="00ED5DA2"/>
    <w:rsid w:val="00ED6DE4"/>
    <w:rsid w:val="00EE0021"/>
    <w:rsid w:val="00EE0C2D"/>
    <w:rsid w:val="00EE2F24"/>
    <w:rsid w:val="00EE42CF"/>
    <w:rsid w:val="00EE5B40"/>
    <w:rsid w:val="00EF1981"/>
    <w:rsid w:val="00EF1CF9"/>
    <w:rsid w:val="00F04A9C"/>
    <w:rsid w:val="00F11C5B"/>
    <w:rsid w:val="00F13868"/>
    <w:rsid w:val="00F23E6F"/>
    <w:rsid w:val="00F30FE5"/>
    <w:rsid w:val="00F42EEE"/>
    <w:rsid w:val="00F4663C"/>
    <w:rsid w:val="00F46DBA"/>
    <w:rsid w:val="00F502C5"/>
    <w:rsid w:val="00F5178F"/>
    <w:rsid w:val="00F51909"/>
    <w:rsid w:val="00F613BB"/>
    <w:rsid w:val="00F72FA2"/>
    <w:rsid w:val="00F74BF0"/>
    <w:rsid w:val="00F75336"/>
    <w:rsid w:val="00F768C4"/>
    <w:rsid w:val="00F846FF"/>
    <w:rsid w:val="00F86B40"/>
    <w:rsid w:val="00F87CCE"/>
    <w:rsid w:val="00F911A3"/>
    <w:rsid w:val="00F92E40"/>
    <w:rsid w:val="00F93F32"/>
    <w:rsid w:val="00F96AE5"/>
    <w:rsid w:val="00F97A7F"/>
    <w:rsid w:val="00FA06A8"/>
    <w:rsid w:val="00FA2F36"/>
    <w:rsid w:val="00FA31A6"/>
    <w:rsid w:val="00FA6162"/>
    <w:rsid w:val="00FA7FD3"/>
    <w:rsid w:val="00FB12D7"/>
    <w:rsid w:val="00FC1066"/>
    <w:rsid w:val="00FC34D4"/>
    <w:rsid w:val="00FC52D6"/>
    <w:rsid w:val="00FD12A7"/>
    <w:rsid w:val="00FD4023"/>
    <w:rsid w:val="00FE1BF4"/>
    <w:rsid w:val="00FE2ED7"/>
    <w:rsid w:val="00FE341B"/>
    <w:rsid w:val="00FF3B29"/>
    <w:rsid w:val="00FF7F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B5FF0"/>
  <w15:chartTrackingRefBased/>
  <w15:docId w15:val="{F671E0D0-8DE4-44C4-9251-91B9AB2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6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47263"/>
    <w:pPr>
      <w:keepNext/>
      <w:numPr>
        <w:numId w:val="1"/>
      </w:numPr>
      <w:spacing w:before="120" w:after="120"/>
      <w:outlineLvl w:val="0"/>
    </w:pPr>
    <w:rPr>
      <w:rFonts w:ascii="Arial" w:hAnsi="Arial"/>
      <w:b/>
      <w:sz w:val="22"/>
      <w:szCs w:val="20"/>
      <w:lang w:val="x-none" w:eastAsia="en-US"/>
    </w:rPr>
  </w:style>
  <w:style w:type="paragraph" w:styleId="Heading2">
    <w:name w:val="heading 2"/>
    <w:basedOn w:val="Normal"/>
    <w:next w:val="Normal"/>
    <w:link w:val="Heading2Char"/>
    <w:uiPriority w:val="9"/>
    <w:unhideWhenUsed/>
    <w:qFormat/>
    <w:rsid w:val="007D44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63"/>
    <w:rPr>
      <w:rFonts w:ascii="Arial" w:eastAsia="Times New Roman" w:hAnsi="Arial" w:cs="Times New Roman"/>
      <w:b/>
      <w:szCs w:val="20"/>
      <w:lang w:val="x-none"/>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5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semiHidden/>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7D44F7"/>
    <w:rPr>
      <w:rFonts w:asciiTheme="majorHAnsi" w:eastAsiaTheme="majorEastAsia" w:hAnsiTheme="majorHAnsi" w:cstheme="majorBidi"/>
      <w:color w:val="2F5496" w:themeColor="accent1" w:themeShade="BF"/>
      <w:sz w:val="26"/>
      <w:szCs w:val="26"/>
      <w:lang w:eastAsia="hr-HR"/>
    </w:rPr>
  </w:style>
  <w:style w:type="character" w:styleId="UnresolvedMention">
    <w:name w:val="Unresolved Mention"/>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hr-HR" w:eastAsia="hr-HR"/>
    </w:rPr>
  </w:style>
  <w:style w:type="paragraph" w:styleId="TOC1">
    <w:name w:val="toc 1"/>
    <w:basedOn w:val="Normal"/>
    <w:next w:val="Normal"/>
    <w:autoRedefine/>
    <w:uiPriority w:val="39"/>
    <w:unhideWhenUsed/>
    <w:rsid w:val="005666DD"/>
    <w:pPr>
      <w:spacing w:after="100" w:line="360" w:lineRule="auto"/>
    </w:pPr>
    <w:rPr>
      <w:rFonts w:asciiTheme="minorHAnsi" w:hAnsiTheme="minorHAnsi" w:cstheme="minorHAnsi"/>
      <w:color w:val="003764"/>
    </w:rPr>
  </w:style>
  <w:style w:type="paragraph" w:styleId="TOC3">
    <w:name w:val="toc 3"/>
    <w:basedOn w:val="Normal"/>
    <w:next w:val="Normal"/>
    <w:autoRedefine/>
    <w:uiPriority w:val="39"/>
    <w:unhideWhenUsed/>
    <w:rsid w:val="00C00301"/>
    <w:pPr>
      <w:spacing w:after="100"/>
      <w:ind w:left="480"/>
    </w:pPr>
  </w:style>
  <w:style w:type="paragraph" w:styleId="TOC2">
    <w:name w:val="toc 2"/>
    <w:basedOn w:val="Normal"/>
    <w:next w:val="Normal"/>
    <w:autoRedefine/>
    <w:uiPriority w:val="39"/>
    <w:unhideWhenUsed/>
    <w:rsid w:val="00C00301"/>
    <w:pPr>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2D6C8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z.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lovna.rjesenja@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htz.hr" TargetMode="Externa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9205-444E-49A1-8029-15654E30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Anton Brkić</cp:lastModifiedBy>
  <cp:revision>4</cp:revision>
  <cp:lastPrinted>2019-02-07T14:48:00Z</cp:lastPrinted>
  <dcterms:created xsi:type="dcterms:W3CDTF">2020-10-09T09:17:00Z</dcterms:created>
  <dcterms:modified xsi:type="dcterms:W3CDTF">2020-10-14T07:54:00Z</dcterms:modified>
</cp:coreProperties>
</file>