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F98" w:rsidRDefault="00AA0F98" w:rsidP="00AA0F98">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53CCE4AF" wp14:editId="766DF20D">
            <wp:extent cx="2889715" cy="183595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889" cy="1851947"/>
                    </a:xfrm>
                    <a:prstGeom prst="rect">
                      <a:avLst/>
                    </a:prstGeom>
                    <a:noFill/>
                    <a:ln>
                      <a:noFill/>
                    </a:ln>
                  </pic:spPr>
                </pic:pic>
              </a:graphicData>
            </a:graphic>
          </wp:inline>
        </w:drawing>
      </w:r>
    </w:p>
    <w:p w:rsidR="00AA0F98" w:rsidRDefault="00AA0F98" w:rsidP="00AA0F98">
      <w:pPr>
        <w:tabs>
          <w:tab w:val="left" w:pos="2523"/>
        </w:tabs>
        <w:rPr>
          <w:rFonts w:ascii="Tahoma" w:hAnsi="Tahoma" w:cs="Tahoma"/>
          <w:b/>
          <w:sz w:val="22"/>
          <w:szCs w:val="22"/>
        </w:rPr>
      </w:pPr>
    </w:p>
    <w:p w:rsidR="00AA0F98" w:rsidRDefault="00AA0F98" w:rsidP="00AA0F98">
      <w:pPr>
        <w:tabs>
          <w:tab w:val="left" w:pos="2523"/>
        </w:tabs>
        <w:rPr>
          <w:rFonts w:ascii="Tahoma" w:hAnsi="Tahoma" w:cs="Tahoma"/>
          <w:b/>
          <w:sz w:val="22"/>
          <w:szCs w:val="22"/>
        </w:rPr>
      </w:pPr>
    </w:p>
    <w:p w:rsidR="00AA0F98" w:rsidRPr="007F41F5" w:rsidRDefault="00AA0F98" w:rsidP="00AA0F98">
      <w:pPr>
        <w:jc w:val="center"/>
        <w:rPr>
          <w:rFonts w:asciiTheme="minorHAnsi" w:hAnsiTheme="minorHAnsi" w:cs="Tahoma"/>
          <w:b/>
          <w:sz w:val="22"/>
          <w:szCs w:val="22"/>
        </w:rPr>
      </w:pPr>
    </w:p>
    <w:p w:rsidR="00AA0F98" w:rsidRDefault="00AA0F98" w:rsidP="00AA0F98">
      <w:pPr>
        <w:jc w:val="center"/>
        <w:rPr>
          <w:rFonts w:asciiTheme="minorHAnsi" w:hAnsiTheme="minorHAnsi" w:cs="Tahoma"/>
          <w:b/>
          <w:sz w:val="32"/>
          <w:szCs w:val="32"/>
        </w:rPr>
      </w:pPr>
    </w:p>
    <w:p w:rsidR="00AA0F98"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GLAVNI URED</w:t>
      </w: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22"/>
          <w:szCs w:val="22"/>
        </w:rPr>
      </w:pPr>
    </w:p>
    <w:p w:rsidR="00AA0F98" w:rsidRPr="007F41F5" w:rsidRDefault="00AA0F98" w:rsidP="00AA0F98">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AA0F98" w:rsidRPr="007F41F5"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32"/>
          <w:szCs w:val="32"/>
        </w:rPr>
      </w:pPr>
    </w:p>
    <w:p w:rsidR="00AA0F98" w:rsidRPr="007F41F5" w:rsidRDefault="00AA0F98" w:rsidP="00AA0F98">
      <w:pPr>
        <w:jc w:val="center"/>
        <w:rPr>
          <w:rFonts w:asciiTheme="minorHAnsi" w:hAnsiTheme="minorHAnsi" w:cs="Tahoma"/>
          <w:b/>
          <w:sz w:val="32"/>
          <w:szCs w:val="32"/>
        </w:rPr>
      </w:pPr>
    </w:p>
    <w:p w:rsidR="00AA0F98" w:rsidRDefault="00AA0F98" w:rsidP="00AA0F98">
      <w:pPr>
        <w:jc w:val="center"/>
        <w:rPr>
          <w:rFonts w:asciiTheme="minorHAnsi" w:hAnsiTheme="minorHAnsi" w:cs="Tahoma"/>
          <w:sz w:val="28"/>
          <w:szCs w:val="28"/>
        </w:rPr>
      </w:pPr>
      <w:r w:rsidRPr="007F41F5">
        <w:rPr>
          <w:rFonts w:asciiTheme="minorHAnsi" w:hAnsiTheme="minorHAnsi" w:cs="Tahoma"/>
          <w:sz w:val="28"/>
          <w:szCs w:val="28"/>
        </w:rPr>
        <w:t>Predmet nabave:</w:t>
      </w:r>
    </w:p>
    <w:p w:rsidR="00AA0F98" w:rsidRDefault="00AA0F98" w:rsidP="00AA0F98">
      <w:pPr>
        <w:jc w:val="center"/>
        <w:rPr>
          <w:rFonts w:asciiTheme="minorHAnsi" w:hAnsiTheme="minorHAnsi" w:cs="Tahoma"/>
          <w:sz w:val="28"/>
          <w:szCs w:val="28"/>
        </w:rPr>
      </w:pPr>
    </w:p>
    <w:p w:rsidR="00AA0F98" w:rsidRPr="00B45D98" w:rsidRDefault="00AA0F98" w:rsidP="00AA0F98">
      <w:pPr>
        <w:jc w:val="center"/>
        <w:rPr>
          <w:rFonts w:asciiTheme="minorHAnsi" w:hAnsiTheme="minorHAnsi" w:cs="Tahoma"/>
        </w:rPr>
      </w:pPr>
      <w:r>
        <w:rPr>
          <w:rFonts w:asciiTheme="minorHAnsi" w:hAnsiTheme="minorHAnsi" w:cs="Tahoma"/>
        </w:rPr>
        <w:t xml:space="preserve">Izrada i nabava </w:t>
      </w:r>
      <w:r w:rsidR="00854EA8">
        <w:rPr>
          <w:rFonts w:asciiTheme="minorHAnsi" w:hAnsiTheme="minorHAnsi" w:cs="Tahoma"/>
        </w:rPr>
        <w:t>vrećica lavande</w:t>
      </w: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sz w:val="28"/>
          <w:szCs w:val="28"/>
        </w:rPr>
      </w:pPr>
    </w:p>
    <w:p w:rsidR="00AA0F98" w:rsidRPr="007F41F5" w:rsidRDefault="00AA0F98" w:rsidP="00AA0F98">
      <w:pPr>
        <w:jc w:val="center"/>
        <w:rPr>
          <w:rFonts w:asciiTheme="minorHAnsi" w:hAnsiTheme="minorHAnsi" w:cs="Tahoma"/>
          <w:sz w:val="28"/>
          <w:szCs w:val="28"/>
        </w:rPr>
      </w:pPr>
    </w:p>
    <w:p w:rsidR="00AA0F98" w:rsidRDefault="00AA0F98" w:rsidP="00AA0F98">
      <w:pPr>
        <w:jc w:val="center"/>
        <w:rPr>
          <w:rFonts w:asciiTheme="minorHAnsi" w:hAnsiTheme="minorHAnsi" w:cs="Tahoma"/>
        </w:rPr>
      </w:pPr>
      <w:r>
        <w:rPr>
          <w:rFonts w:asciiTheme="minorHAnsi" w:hAnsiTheme="minorHAnsi" w:cs="Tahoma"/>
        </w:rPr>
        <w:t xml:space="preserve">U Zagrebu, </w:t>
      </w:r>
      <w:r w:rsidR="00765BD5">
        <w:rPr>
          <w:rFonts w:asciiTheme="minorHAnsi" w:hAnsiTheme="minorHAnsi" w:cs="Tahoma"/>
        </w:rPr>
        <w:t>06</w:t>
      </w:r>
      <w:r>
        <w:rPr>
          <w:rFonts w:asciiTheme="minorHAnsi" w:hAnsiTheme="minorHAnsi" w:cs="Tahoma"/>
        </w:rPr>
        <w:t>.</w:t>
      </w:r>
      <w:r w:rsidR="00DF5178">
        <w:rPr>
          <w:rFonts w:asciiTheme="minorHAnsi" w:hAnsiTheme="minorHAnsi" w:cs="Tahoma"/>
        </w:rPr>
        <w:t>0</w:t>
      </w:r>
      <w:r w:rsidR="00765BD5">
        <w:rPr>
          <w:rFonts w:asciiTheme="minorHAnsi" w:hAnsiTheme="minorHAnsi" w:cs="Tahoma"/>
        </w:rPr>
        <w:t>2</w:t>
      </w:r>
      <w:r>
        <w:rPr>
          <w:rFonts w:asciiTheme="minorHAnsi" w:hAnsiTheme="minorHAnsi" w:cs="Tahoma"/>
        </w:rPr>
        <w:t>.201</w:t>
      </w:r>
      <w:r w:rsidR="00DF5178">
        <w:rPr>
          <w:rFonts w:asciiTheme="minorHAnsi" w:hAnsiTheme="minorHAnsi" w:cs="Tahoma"/>
        </w:rPr>
        <w:t>9</w:t>
      </w:r>
      <w:r w:rsidRPr="00C9095D">
        <w:rPr>
          <w:rFonts w:asciiTheme="minorHAnsi" w:hAnsiTheme="minorHAnsi" w:cs="Tahoma"/>
        </w:rPr>
        <w:t>.</w:t>
      </w:r>
    </w:p>
    <w:p w:rsidR="00952EC0" w:rsidRDefault="00952EC0" w:rsidP="00AA0F98">
      <w:pPr>
        <w:jc w:val="center"/>
        <w:rPr>
          <w:rFonts w:asciiTheme="minorHAnsi" w:hAnsiTheme="minorHAnsi" w:cs="Tahoma"/>
        </w:rPr>
      </w:pPr>
    </w:p>
    <w:p w:rsidR="00952EC0" w:rsidRDefault="00952EC0" w:rsidP="00952EC0">
      <w:pPr>
        <w:jc w:val="both"/>
        <w:rPr>
          <w:rFonts w:asciiTheme="minorHAnsi" w:hAnsiTheme="minorHAnsi" w:cs="Tahoma"/>
          <w:b/>
          <w:sz w:val="22"/>
          <w:szCs w:val="22"/>
        </w:rPr>
      </w:pPr>
    </w:p>
    <w:p w:rsidR="00952EC0" w:rsidRPr="007D353F"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lastRenderedPageBreak/>
        <w:t>Organizacijska jedinica zadužena za komunikaciju s ponuditeljima:</w:t>
      </w:r>
    </w:p>
    <w:p w:rsidR="00952EC0" w:rsidRPr="007D353F" w:rsidRDefault="00952EC0" w:rsidP="00952EC0">
      <w:pPr>
        <w:jc w:val="both"/>
        <w:rPr>
          <w:rFonts w:asciiTheme="minorHAnsi" w:hAnsiTheme="minorHAnsi" w:cs="Tahoma"/>
          <w:b/>
          <w:sz w:val="22"/>
          <w:szCs w:val="22"/>
        </w:rPr>
      </w:pPr>
    </w:p>
    <w:p w:rsidR="00952EC0"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sidR="00AE787D">
        <w:rPr>
          <w:rFonts w:asciiTheme="minorHAnsi" w:hAnsiTheme="minorHAnsi" w:cs="Tahoma"/>
          <w:b/>
          <w:sz w:val="22"/>
          <w:szCs w:val="22"/>
        </w:rPr>
        <w:t>STRATEŠKE KOMUNIKACIJE</w:t>
      </w:r>
    </w:p>
    <w:p w:rsidR="00952EC0" w:rsidRPr="007D353F" w:rsidRDefault="00952EC0" w:rsidP="00952EC0">
      <w:pPr>
        <w:jc w:val="both"/>
        <w:rPr>
          <w:rFonts w:asciiTheme="minorHAnsi" w:hAnsiTheme="minorHAnsi" w:cs="Tahoma"/>
          <w:b/>
          <w:sz w:val="22"/>
          <w:szCs w:val="22"/>
        </w:rPr>
      </w:pPr>
      <w:r>
        <w:rPr>
          <w:rFonts w:asciiTheme="minorHAnsi" w:hAnsiTheme="minorHAnsi" w:cs="Tahoma"/>
          <w:sz w:val="22"/>
          <w:szCs w:val="22"/>
        </w:rPr>
        <w:t>Odjel za brand i produkciju</w:t>
      </w:r>
    </w:p>
    <w:p w:rsidR="00952EC0" w:rsidRPr="007D353F" w:rsidRDefault="00952EC0" w:rsidP="00952EC0">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Lovro Kranjec, lovro.kranjec@htz.hr</w:t>
      </w:r>
    </w:p>
    <w:p w:rsidR="00952EC0" w:rsidRDefault="00952EC0" w:rsidP="00952EC0">
      <w:pPr>
        <w:jc w:val="both"/>
        <w:rPr>
          <w:rFonts w:asciiTheme="minorHAnsi" w:hAnsiTheme="minorHAnsi" w:cs="Tahoma"/>
          <w:i/>
          <w:sz w:val="22"/>
          <w:szCs w:val="22"/>
        </w:rPr>
      </w:pPr>
    </w:p>
    <w:p w:rsidR="00952EC0" w:rsidRDefault="00952EC0" w:rsidP="00952EC0">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navedenu e-mail adresu.</w:t>
      </w:r>
    </w:p>
    <w:p w:rsidR="00AA0F98" w:rsidRPr="007F41F5" w:rsidRDefault="00AA0F98" w:rsidP="00AA0F98">
      <w:pPr>
        <w:jc w:val="both"/>
        <w:rPr>
          <w:rFonts w:asciiTheme="minorHAnsi" w:hAnsiTheme="minorHAnsi" w:cs="Tahoma"/>
          <w:sz w:val="22"/>
          <w:szCs w:val="22"/>
        </w:rPr>
      </w:pPr>
    </w:p>
    <w:p w:rsidR="00AA0F98" w:rsidRPr="00FA4332" w:rsidRDefault="00AA0F98" w:rsidP="00AA0F98">
      <w:pPr>
        <w:pStyle w:val="ListParagraph"/>
        <w:numPr>
          <w:ilvl w:val="0"/>
          <w:numId w:val="2"/>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rsidR="00854EA8" w:rsidRPr="00854EA8" w:rsidRDefault="00854EA8" w:rsidP="00854EA8">
      <w:pPr>
        <w:pStyle w:val="ListParagraph"/>
        <w:jc w:val="both"/>
        <w:rPr>
          <w:rFonts w:asciiTheme="minorHAnsi" w:hAnsiTheme="minorHAnsi" w:cs="Tahoma"/>
          <w:i/>
          <w:sz w:val="22"/>
          <w:szCs w:val="22"/>
          <w:u w:val="single"/>
        </w:rPr>
      </w:pPr>
      <w:r w:rsidRPr="00854EA8">
        <w:rPr>
          <w:rFonts w:asciiTheme="minorHAnsi" w:hAnsiTheme="minorHAnsi" w:cs="Tahoma"/>
          <w:i/>
          <w:sz w:val="22"/>
          <w:szCs w:val="22"/>
          <w:u w:val="single"/>
        </w:rPr>
        <w:t>Izrada i nabava vrećica lavande</w:t>
      </w:r>
    </w:p>
    <w:p w:rsidR="00854EA8" w:rsidRDefault="00854EA8" w:rsidP="00854EA8">
      <w:pPr>
        <w:pStyle w:val="ListParagraph"/>
        <w:jc w:val="both"/>
        <w:rPr>
          <w:rFonts w:asciiTheme="minorHAnsi" w:hAnsiTheme="minorHAnsi" w:cs="Tahoma"/>
          <w:b/>
          <w:sz w:val="22"/>
          <w:szCs w:val="22"/>
        </w:rPr>
      </w:pPr>
    </w:p>
    <w:p w:rsidR="00854EA8" w:rsidRPr="00C64D51" w:rsidRDefault="00854EA8" w:rsidP="00854EA8">
      <w:pPr>
        <w:pStyle w:val="ListParagraph"/>
        <w:jc w:val="both"/>
        <w:rPr>
          <w:rFonts w:asciiTheme="minorHAnsi" w:hAnsiTheme="minorHAnsi" w:cs="Tahoma"/>
          <w:b/>
          <w:i/>
          <w:sz w:val="22"/>
          <w:szCs w:val="22"/>
        </w:rPr>
      </w:pPr>
      <w:r>
        <w:rPr>
          <w:rFonts w:asciiTheme="minorHAnsi" w:hAnsiTheme="minorHAnsi" w:cs="Tahoma"/>
          <w:b/>
          <w:i/>
          <w:sz w:val="22"/>
          <w:szCs w:val="22"/>
        </w:rPr>
        <w:t>Opis</w:t>
      </w:r>
      <w:r w:rsidRPr="00C64D51">
        <w:rPr>
          <w:rFonts w:asciiTheme="minorHAnsi" w:hAnsiTheme="minorHAnsi" w:cs="Tahoma"/>
          <w:b/>
          <w:i/>
          <w:sz w:val="22"/>
          <w:szCs w:val="22"/>
        </w:rPr>
        <w:t>:</w:t>
      </w:r>
    </w:p>
    <w:p w:rsidR="00854EA8" w:rsidRPr="005F0C20" w:rsidRDefault="00854EA8" w:rsidP="00854EA8">
      <w:pPr>
        <w:pStyle w:val="ListParagraph"/>
        <w:jc w:val="both"/>
        <w:rPr>
          <w:rFonts w:asciiTheme="minorHAnsi" w:hAnsiTheme="minorHAnsi" w:cs="Tahoma"/>
          <w:sz w:val="22"/>
          <w:szCs w:val="22"/>
        </w:rPr>
      </w:pPr>
      <w:r w:rsidRPr="005F0C20">
        <w:rPr>
          <w:rFonts w:asciiTheme="minorHAnsi" w:hAnsiTheme="minorHAnsi" w:cs="Tahoma"/>
          <w:sz w:val="22"/>
          <w:szCs w:val="22"/>
        </w:rPr>
        <w:t xml:space="preserve">- lavanda se puni u vrećice od prirodnog materijala, 100% pamuk, </w:t>
      </w:r>
      <w:proofErr w:type="spellStart"/>
      <w:r>
        <w:rPr>
          <w:rFonts w:asciiTheme="minorHAnsi" w:hAnsiTheme="minorHAnsi" w:cs="Tahoma"/>
          <w:sz w:val="22"/>
          <w:szCs w:val="22"/>
        </w:rPr>
        <w:t>natur</w:t>
      </w:r>
      <w:proofErr w:type="spellEnd"/>
      <w:r>
        <w:rPr>
          <w:rFonts w:asciiTheme="minorHAnsi" w:hAnsiTheme="minorHAnsi" w:cs="Tahoma"/>
          <w:sz w:val="22"/>
          <w:szCs w:val="22"/>
        </w:rPr>
        <w:t xml:space="preserve"> boja, </w:t>
      </w:r>
      <w:r w:rsidRPr="005F0C20">
        <w:rPr>
          <w:rFonts w:asciiTheme="minorHAnsi" w:hAnsiTheme="minorHAnsi" w:cs="Tahoma"/>
          <w:sz w:val="22"/>
          <w:szCs w:val="22"/>
        </w:rPr>
        <w:t>veličina 85×125 mm</w:t>
      </w:r>
    </w:p>
    <w:p w:rsidR="00854EA8" w:rsidRPr="00E20537" w:rsidRDefault="00854EA8" w:rsidP="00854EA8">
      <w:pPr>
        <w:pStyle w:val="ListParagraph"/>
        <w:jc w:val="both"/>
        <w:rPr>
          <w:rFonts w:asciiTheme="minorHAnsi" w:hAnsiTheme="minorHAnsi" w:cs="Tahoma"/>
          <w:sz w:val="22"/>
          <w:szCs w:val="22"/>
        </w:rPr>
      </w:pPr>
      <w:r w:rsidRPr="005F0C20">
        <w:rPr>
          <w:rFonts w:asciiTheme="minorHAnsi" w:hAnsiTheme="minorHAnsi" w:cs="Tahoma"/>
          <w:sz w:val="22"/>
          <w:szCs w:val="22"/>
        </w:rPr>
        <w:t>- vrećica je punjena cvijetom svježe lavande zasađene i uzgojene na području Hrvatske, sadnice s</w:t>
      </w:r>
      <w:r>
        <w:rPr>
          <w:rFonts w:asciiTheme="minorHAnsi" w:hAnsiTheme="minorHAnsi" w:cs="Tahoma"/>
          <w:sz w:val="22"/>
          <w:szCs w:val="22"/>
        </w:rPr>
        <w:t xml:space="preserve">orte: </w:t>
      </w:r>
      <w:proofErr w:type="spellStart"/>
      <w:r>
        <w:rPr>
          <w:rFonts w:asciiTheme="minorHAnsi" w:hAnsiTheme="minorHAnsi" w:cs="Tahoma"/>
          <w:sz w:val="22"/>
          <w:szCs w:val="22"/>
        </w:rPr>
        <w:t>Lavandula</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Hybrida</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Rev</w:t>
      </w:r>
      <w:proofErr w:type="spellEnd"/>
      <w:r>
        <w:rPr>
          <w:rFonts w:asciiTheme="minorHAnsi" w:hAnsiTheme="minorHAnsi" w:cs="Tahoma"/>
          <w:sz w:val="22"/>
          <w:szCs w:val="22"/>
        </w:rPr>
        <w:t>. II. Težina napunjene vrećice</w:t>
      </w:r>
      <w:r w:rsidRPr="005F0C20">
        <w:rPr>
          <w:rFonts w:asciiTheme="minorHAnsi" w:hAnsiTheme="minorHAnsi" w:cs="Tahoma"/>
          <w:sz w:val="22"/>
          <w:szCs w:val="22"/>
        </w:rPr>
        <w:t xml:space="preserve"> 15 gr. </w:t>
      </w:r>
      <w:r>
        <w:rPr>
          <w:rFonts w:asciiTheme="minorHAnsi" w:hAnsiTheme="minorHAnsi" w:cs="Tahoma"/>
          <w:sz w:val="22"/>
          <w:szCs w:val="22"/>
        </w:rPr>
        <w:t xml:space="preserve">Tisak prema dizajnu HTZ-a u jednoj jezičnoj mutaciji (engleski), na obje strane vrećice. Sa jedne strane vrećice tisak HTZ logotipa CROATIA centriran, u donjoj trećini vrećice; s druge strane tisak slogana </w:t>
      </w:r>
      <w:proofErr w:type="spellStart"/>
      <w:r>
        <w:rPr>
          <w:rFonts w:asciiTheme="minorHAnsi" w:hAnsiTheme="minorHAnsi" w:cs="Tahoma"/>
          <w:sz w:val="22"/>
          <w:szCs w:val="22"/>
        </w:rPr>
        <w:t>Full</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of</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life</w:t>
      </w:r>
      <w:proofErr w:type="spellEnd"/>
      <w:r>
        <w:rPr>
          <w:rFonts w:asciiTheme="minorHAnsi" w:hAnsiTheme="minorHAnsi" w:cs="Tahoma"/>
          <w:sz w:val="22"/>
          <w:szCs w:val="22"/>
        </w:rPr>
        <w:t>, centriran, u donjoj trećini vrećice. Dizajn u prilogu.</w:t>
      </w:r>
    </w:p>
    <w:p w:rsidR="00854EA8" w:rsidRPr="00AE4C94" w:rsidRDefault="00854EA8" w:rsidP="00854EA8">
      <w:pPr>
        <w:pStyle w:val="ListParagraph"/>
        <w:jc w:val="both"/>
        <w:rPr>
          <w:rFonts w:asciiTheme="minorHAnsi" w:hAnsiTheme="minorHAnsi" w:cs="Tahoma"/>
          <w:sz w:val="22"/>
          <w:szCs w:val="22"/>
        </w:rPr>
      </w:pPr>
      <w:r>
        <w:rPr>
          <w:rFonts w:asciiTheme="minorHAnsi" w:hAnsiTheme="minorHAnsi" w:cs="Tahoma"/>
          <w:sz w:val="22"/>
          <w:szCs w:val="22"/>
        </w:rPr>
        <w:t>- v</w:t>
      </w:r>
      <w:r w:rsidRPr="005F0C20">
        <w:rPr>
          <w:rFonts w:asciiTheme="minorHAnsi" w:hAnsiTheme="minorHAnsi" w:cs="Tahoma"/>
          <w:sz w:val="22"/>
          <w:szCs w:val="22"/>
        </w:rPr>
        <w:t>rećica je zatvorena tankom špagicom, na kojoj visi</w:t>
      </w:r>
      <w:r>
        <w:rPr>
          <w:rFonts w:asciiTheme="minorHAnsi" w:hAnsiTheme="minorHAnsi" w:cs="Tahoma"/>
          <w:sz w:val="22"/>
          <w:szCs w:val="22"/>
        </w:rPr>
        <w:t xml:space="preserve"> </w:t>
      </w:r>
      <w:proofErr w:type="spellStart"/>
      <w:r>
        <w:rPr>
          <w:rFonts w:asciiTheme="minorHAnsi" w:hAnsiTheme="minorHAnsi" w:cs="Tahoma"/>
          <w:sz w:val="22"/>
          <w:szCs w:val="22"/>
        </w:rPr>
        <w:t>privjesnica</w:t>
      </w:r>
      <w:proofErr w:type="spellEnd"/>
      <w:r>
        <w:rPr>
          <w:rFonts w:asciiTheme="minorHAnsi" w:hAnsiTheme="minorHAnsi" w:cs="Tahoma"/>
          <w:sz w:val="22"/>
          <w:szCs w:val="22"/>
        </w:rPr>
        <w:t xml:space="preserve"> s HTZ logotipom</w:t>
      </w:r>
      <w:r w:rsidRPr="005F0C20">
        <w:rPr>
          <w:rFonts w:asciiTheme="minorHAnsi" w:hAnsiTheme="minorHAnsi" w:cs="Tahoma"/>
          <w:sz w:val="22"/>
          <w:szCs w:val="22"/>
        </w:rPr>
        <w:t xml:space="preserve">. </w:t>
      </w:r>
      <w:proofErr w:type="spellStart"/>
      <w:r w:rsidRPr="005F0C20">
        <w:rPr>
          <w:rFonts w:asciiTheme="minorHAnsi" w:hAnsiTheme="minorHAnsi" w:cs="Tahoma"/>
          <w:sz w:val="22"/>
          <w:szCs w:val="22"/>
        </w:rPr>
        <w:t>Privjesnica</w:t>
      </w:r>
      <w:proofErr w:type="spellEnd"/>
      <w:r w:rsidRPr="005F0C20">
        <w:rPr>
          <w:rFonts w:asciiTheme="minorHAnsi" w:hAnsiTheme="minorHAnsi" w:cs="Tahoma"/>
          <w:sz w:val="22"/>
          <w:szCs w:val="22"/>
        </w:rPr>
        <w:t xml:space="preserve"> treba biti otisnuta na papiru/kartonu 350 gr,</w:t>
      </w:r>
      <w:r>
        <w:rPr>
          <w:rFonts w:asciiTheme="minorHAnsi" w:hAnsiTheme="minorHAnsi" w:cs="Tahoma"/>
          <w:sz w:val="22"/>
          <w:szCs w:val="22"/>
        </w:rPr>
        <w:t xml:space="preserve"> 40x20 mm bijele boje, tisak 4/4</w:t>
      </w:r>
      <w:r w:rsidRPr="005F0C20">
        <w:rPr>
          <w:rFonts w:asciiTheme="minorHAnsi" w:hAnsiTheme="minorHAnsi" w:cs="Tahoma"/>
          <w:sz w:val="22"/>
          <w:szCs w:val="22"/>
        </w:rPr>
        <w:t xml:space="preserve"> (CMYK)</w:t>
      </w:r>
      <w:r>
        <w:rPr>
          <w:rFonts w:asciiTheme="minorHAnsi" w:hAnsiTheme="minorHAnsi" w:cs="Tahoma"/>
          <w:sz w:val="22"/>
          <w:szCs w:val="22"/>
        </w:rPr>
        <w:t xml:space="preserve">. S jedne strane tisak HTZ logotipa + slogan </w:t>
      </w:r>
      <w:proofErr w:type="spellStart"/>
      <w:r>
        <w:rPr>
          <w:rFonts w:asciiTheme="minorHAnsi" w:hAnsiTheme="minorHAnsi" w:cs="Tahoma"/>
          <w:sz w:val="22"/>
          <w:szCs w:val="22"/>
        </w:rPr>
        <w:t>Full</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of</w:t>
      </w:r>
      <w:proofErr w:type="spellEnd"/>
      <w:r>
        <w:rPr>
          <w:rFonts w:asciiTheme="minorHAnsi" w:hAnsiTheme="minorHAnsi" w:cs="Tahoma"/>
          <w:sz w:val="22"/>
          <w:szCs w:val="22"/>
        </w:rPr>
        <w:t xml:space="preserve"> </w:t>
      </w:r>
      <w:proofErr w:type="spellStart"/>
      <w:r>
        <w:rPr>
          <w:rFonts w:asciiTheme="minorHAnsi" w:hAnsiTheme="minorHAnsi" w:cs="Tahoma"/>
          <w:sz w:val="22"/>
          <w:szCs w:val="22"/>
        </w:rPr>
        <w:t>life</w:t>
      </w:r>
      <w:proofErr w:type="spellEnd"/>
      <w:r>
        <w:rPr>
          <w:rFonts w:asciiTheme="minorHAnsi" w:hAnsiTheme="minorHAnsi" w:cs="Tahoma"/>
          <w:sz w:val="22"/>
          <w:szCs w:val="22"/>
        </w:rPr>
        <w:t xml:space="preserve">, centriran; s druge strane tisak teksta DISCOVER YOUR STORY AT croatia.hr u donjoj trećini </w:t>
      </w:r>
      <w:proofErr w:type="spellStart"/>
      <w:r>
        <w:rPr>
          <w:rFonts w:asciiTheme="minorHAnsi" w:hAnsiTheme="minorHAnsi" w:cs="Tahoma"/>
          <w:sz w:val="22"/>
          <w:szCs w:val="22"/>
        </w:rPr>
        <w:t>privjesnice</w:t>
      </w:r>
      <w:proofErr w:type="spellEnd"/>
      <w:r>
        <w:rPr>
          <w:rFonts w:asciiTheme="minorHAnsi" w:hAnsiTheme="minorHAnsi" w:cs="Tahoma"/>
          <w:sz w:val="22"/>
          <w:szCs w:val="22"/>
        </w:rPr>
        <w:t>. Dizajn u prilogu.</w:t>
      </w:r>
    </w:p>
    <w:p w:rsidR="00854EA8" w:rsidRPr="00FD7706" w:rsidRDefault="00854EA8" w:rsidP="00854EA8">
      <w:pPr>
        <w:pStyle w:val="ListParagraph"/>
        <w:jc w:val="both"/>
        <w:rPr>
          <w:rFonts w:asciiTheme="minorHAnsi" w:hAnsiTheme="minorHAnsi" w:cs="Tahoma"/>
          <w:sz w:val="22"/>
          <w:szCs w:val="22"/>
        </w:rPr>
      </w:pPr>
      <w:r w:rsidRPr="00FD7706">
        <w:rPr>
          <w:rFonts w:asciiTheme="minorHAnsi" w:hAnsiTheme="minorHAnsi" w:cs="Tahoma"/>
          <w:b/>
          <w:i/>
          <w:sz w:val="22"/>
          <w:szCs w:val="22"/>
        </w:rPr>
        <w:t>Količina:</w:t>
      </w:r>
      <w:r>
        <w:rPr>
          <w:rFonts w:asciiTheme="minorHAnsi" w:hAnsiTheme="minorHAnsi" w:cs="Tahoma"/>
          <w:sz w:val="22"/>
          <w:szCs w:val="22"/>
        </w:rPr>
        <w:t xml:space="preserve"> 5</w:t>
      </w:r>
      <w:r w:rsidRPr="00FD7706">
        <w:rPr>
          <w:rFonts w:asciiTheme="minorHAnsi" w:hAnsiTheme="minorHAnsi" w:cs="Tahoma"/>
          <w:sz w:val="22"/>
          <w:szCs w:val="22"/>
        </w:rPr>
        <w:t xml:space="preserve">0.000 kom </w:t>
      </w:r>
    </w:p>
    <w:p w:rsidR="00854EA8" w:rsidRPr="00854EA8" w:rsidRDefault="00854EA8" w:rsidP="00854EA8">
      <w:pPr>
        <w:pStyle w:val="ListParagraph"/>
        <w:jc w:val="both"/>
        <w:rPr>
          <w:rFonts w:asciiTheme="minorHAnsi" w:hAnsiTheme="minorHAnsi" w:cs="Tahoma"/>
          <w:sz w:val="22"/>
          <w:szCs w:val="22"/>
        </w:rPr>
      </w:pPr>
      <w:r w:rsidRPr="00854EA8">
        <w:rPr>
          <w:rFonts w:asciiTheme="minorHAnsi" w:hAnsiTheme="minorHAnsi" w:cs="Tahoma"/>
          <w:b/>
          <w:i/>
          <w:sz w:val="22"/>
          <w:szCs w:val="22"/>
        </w:rPr>
        <w:t>Pakiranje:</w:t>
      </w:r>
      <w:r w:rsidRPr="00854EA8">
        <w:rPr>
          <w:rFonts w:asciiTheme="minorHAnsi" w:hAnsiTheme="minorHAnsi" w:cs="Tahoma"/>
          <w:sz w:val="22"/>
          <w:szCs w:val="22"/>
        </w:rPr>
        <w:t xml:space="preserve"> vrećice lavande je potrebno pakirati u kartonske kutije veličine 150x150x750 mm, po 100 komada vrećica</w:t>
      </w:r>
    </w:p>
    <w:p w:rsidR="00854EA8" w:rsidRDefault="00854EA8" w:rsidP="00854EA8">
      <w:pPr>
        <w:pStyle w:val="ListParagraph"/>
        <w:jc w:val="both"/>
        <w:rPr>
          <w:rFonts w:asciiTheme="minorHAnsi" w:hAnsiTheme="minorHAnsi" w:cs="Tahoma"/>
          <w:sz w:val="22"/>
          <w:szCs w:val="22"/>
        </w:rPr>
      </w:pPr>
      <w:r w:rsidRPr="00FD7706">
        <w:rPr>
          <w:rFonts w:asciiTheme="minorHAnsi" w:hAnsiTheme="minorHAnsi" w:cs="Tahoma"/>
          <w:b/>
          <w:i/>
          <w:sz w:val="22"/>
          <w:szCs w:val="22"/>
        </w:rPr>
        <w:t>Isporuka:</w:t>
      </w:r>
      <w:r>
        <w:rPr>
          <w:rFonts w:asciiTheme="minorHAnsi" w:hAnsiTheme="minorHAnsi" w:cs="Tahoma"/>
          <w:sz w:val="22"/>
          <w:szCs w:val="22"/>
        </w:rPr>
        <w:t xml:space="preserve"> </w:t>
      </w:r>
      <w:r w:rsidRPr="00FD7706">
        <w:rPr>
          <w:rFonts w:asciiTheme="minorHAnsi" w:hAnsiTheme="minorHAnsi" w:cs="Tahoma"/>
          <w:sz w:val="22"/>
          <w:szCs w:val="22"/>
        </w:rPr>
        <w:t xml:space="preserve">I </w:t>
      </w:r>
      <w:r>
        <w:rPr>
          <w:rFonts w:asciiTheme="minorHAnsi" w:hAnsiTheme="minorHAnsi" w:cs="Tahoma"/>
          <w:sz w:val="22"/>
          <w:szCs w:val="22"/>
        </w:rPr>
        <w:t xml:space="preserve">isporuka najkasnije do </w:t>
      </w:r>
      <w:r w:rsidR="00B6731A">
        <w:rPr>
          <w:rFonts w:asciiTheme="minorHAnsi" w:hAnsiTheme="minorHAnsi" w:cs="Tahoma"/>
          <w:sz w:val="22"/>
          <w:szCs w:val="22"/>
        </w:rPr>
        <w:t>20</w:t>
      </w:r>
      <w:r>
        <w:rPr>
          <w:rFonts w:asciiTheme="minorHAnsi" w:hAnsiTheme="minorHAnsi" w:cs="Tahoma"/>
          <w:sz w:val="22"/>
          <w:szCs w:val="22"/>
        </w:rPr>
        <w:t>.</w:t>
      </w:r>
      <w:r w:rsidR="008248E5">
        <w:rPr>
          <w:rFonts w:asciiTheme="minorHAnsi" w:hAnsiTheme="minorHAnsi" w:cs="Tahoma"/>
          <w:sz w:val="22"/>
          <w:szCs w:val="22"/>
        </w:rPr>
        <w:t>3</w:t>
      </w:r>
      <w:r>
        <w:rPr>
          <w:rFonts w:asciiTheme="minorHAnsi" w:hAnsiTheme="minorHAnsi" w:cs="Tahoma"/>
          <w:sz w:val="22"/>
          <w:szCs w:val="22"/>
        </w:rPr>
        <w:t>.201</w:t>
      </w:r>
      <w:r w:rsidR="00B6731A">
        <w:rPr>
          <w:rFonts w:asciiTheme="minorHAnsi" w:hAnsiTheme="minorHAnsi" w:cs="Tahoma"/>
          <w:sz w:val="22"/>
          <w:szCs w:val="22"/>
        </w:rPr>
        <w:t>9</w:t>
      </w:r>
      <w:r w:rsidRPr="00FD7706">
        <w:rPr>
          <w:rFonts w:asciiTheme="minorHAnsi" w:hAnsiTheme="minorHAnsi" w:cs="Tahoma"/>
          <w:sz w:val="22"/>
          <w:szCs w:val="22"/>
        </w:rPr>
        <w:t xml:space="preserve">. </w:t>
      </w:r>
      <w:r>
        <w:rPr>
          <w:rFonts w:asciiTheme="minorHAnsi" w:hAnsiTheme="minorHAnsi" w:cs="Tahoma"/>
          <w:sz w:val="22"/>
          <w:szCs w:val="22"/>
        </w:rPr>
        <w:t>u količini</w:t>
      </w:r>
      <w:r w:rsidRPr="00FD7706">
        <w:rPr>
          <w:rFonts w:asciiTheme="minorHAnsi" w:hAnsiTheme="minorHAnsi" w:cs="Tahoma"/>
          <w:sz w:val="22"/>
          <w:szCs w:val="22"/>
        </w:rPr>
        <w:t xml:space="preserve"> od</w:t>
      </w:r>
      <w:r>
        <w:rPr>
          <w:rFonts w:asciiTheme="minorHAnsi" w:hAnsiTheme="minorHAnsi" w:cs="Tahoma"/>
          <w:sz w:val="22"/>
          <w:szCs w:val="22"/>
        </w:rPr>
        <w:t xml:space="preserve"> 10.000 komada; II isporuka najkasnije do </w:t>
      </w:r>
      <w:r w:rsidR="00B6731A">
        <w:rPr>
          <w:rFonts w:asciiTheme="minorHAnsi" w:hAnsiTheme="minorHAnsi" w:cs="Tahoma"/>
          <w:sz w:val="22"/>
          <w:szCs w:val="22"/>
        </w:rPr>
        <w:t>20</w:t>
      </w:r>
      <w:r>
        <w:rPr>
          <w:rFonts w:asciiTheme="minorHAnsi" w:hAnsiTheme="minorHAnsi" w:cs="Tahoma"/>
          <w:sz w:val="22"/>
          <w:szCs w:val="22"/>
        </w:rPr>
        <w:t>.</w:t>
      </w:r>
      <w:r w:rsidR="00B6731A">
        <w:rPr>
          <w:rFonts w:asciiTheme="minorHAnsi" w:hAnsiTheme="minorHAnsi" w:cs="Tahoma"/>
          <w:sz w:val="22"/>
          <w:szCs w:val="22"/>
        </w:rPr>
        <w:t>05</w:t>
      </w:r>
      <w:r>
        <w:rPr>
          <w:rFonts w:asciiTheme="minorHAnsi" w:hAnsiTheme="minorHAnsi" w:cs="Tahoma"/>
          <w:sz w:val="22"/>
          <w:szCs w:val="22"/>
        </w:rPr>
        <w:t>.201</w:t>
      </w:r>
      <w:r w:rsidR="00B6731A">
        <w:rPr>
          <w:rFonts w:asciiTheme="minorHAnsi" w:hAnsiTheme="minorHAnsi" w:cs="Tahoma"/>
          <w:sz w:val="22"/>
          <w:szCs w:val="22"/>
        </w:rPr>
        <w:t>9</w:t>
      </w:r>
      <w:r w:rsidRPr="00FD7706">
        <w:rPr>
          <w:rFonts w:asciiTheme="minorHAnsi" w:hAnsiTheme="minorHAnsi" w:cs="Tahoma"/>
          <w:sz w:val="22"/>
          <w:szCs w:val="22"/>
        </w:rPr>
        <w:t xml:space="preserve">. u količini od </w:t>
      </w:r>
      <w:r w:rsidR="00B6731A">
        <w:rPr>
          <w:rFonts w:asciiTheme="minorHAnsi" w:hAnsiTheme="minorHAnsi" w:cs="Tahoma"/>
          <w:sz w:val="22"/>
          <w:szCs w:val="22"/>
        </w:rPr>
        <w:t>20</w:t>
      </w:r>
      <w:r>
        <w:rPr>
          <w:rFonts w:asciiTheme="minorHAnsi" w:hAnsiTheme="minorHAnsi" w:cs="Tahoma"/>
          <w:sz w:val="22"/>
          <w:szCs w:val="22"/>
        </w:rPr>
        <w:t>.000 komada</w:t>
      </w:r>
      <w:r w:rsidR="00B6731A">
        <w:rPr>
          <w:rFonts w:asciiTheme="minorHAnsi" w:hAnsiTheme="minorHAnsi" w:cs="Tahoma"/>
          <w:sz w:val="22"/>
          <w:szCs w:val="22"/>
        </w:rPr>
        <w:t>; III isporuka najkasnije do 10.07</w:t>
      </w:r>
      <w:r>
        <w:rPr>
          <w:rFonts w:asciiTheme="minorHAnsi" w:hAnsiTheme="minorHAnsi" w:cs="Tahoma"/>
          <w:sz w:val="22"/>
          <w:szCs w:val="22"/>
        </w:rPr>
        <w:t>.</w:t>
      </w:r>
      <w:r w:rsidR="00B6731A">
        <w:rPr>
          <w:rFonts w:asciiTheme="minorHAnsi" w:hAnsiTheme="minorHAnsi" w:cs="Tahoma"/>
          <w:sz w:val="22"/>
          <w:szCs w:val="22"/>
        </w:rPr>
        <w:t>2019.</w:t>
      </w:r>
      <w:r>
        <w:rPr>
          <w:rFonts w:asciiTheme="minorHAnsi" w:hAnsiTheme="minorHAnsi" w:cs="Tahoma"/>
          <w:sz w:val="22"/>
          <w:szCs w:val="22"/>
        </w:rPr>
        <w:t xml:space="preserve"> </w:t>
      </w:r>
      <w:r w:rsidR="00952EC0">
        <w:rPr>
          <w:rFonts w:asciiTheme="minorHAnsi" w:hAnsiTheme="minorHAnsi" w:cs="Tahoma"/>
          <w:sz w:val="22"/>
          <w:szCs w:val="22"/>
        </w:rPr>
        <w:t>u količini od 20.000 komada.</w:t>
      </w:r>
      <w:r>
        <w:rPr>
          <w:rFonts w:asciiTheme="minorHAnsi" w:hAnsiTheme="minorHAnsi" w:cs="Tahoma"/>
          <w:sz w:val="22"/>
          <w:szCs w:val="22"/>
        </w:rPr>
        <w:t xml:space="preserve"> U slučaju prekoračenja roka isporuke za svaki dan zakašnjenja isporuke Naručitelj će obračunati 3% ugovorenog iznosa na štetu Ponuditelja</w:t>
      </w:r>
    </w:p>
    <w:p w:rsidR="00854EA8" w:rsidRDefault="00854EA8" w:rsidP="00854EA8">
      <w:pPr>
        <w:pStyle w:val="ListParagraph"/>
        <w:jc w:val="both"/>
        <w:rPr>
          <w:rFonts w:asciiTheme="minorHAnsi" w:hAnsiTheme="minorHAnsi" w:cs="Tahoma"/>
          <w:sz w:val="22"/>
          <w:szCs w:val="22"/>
        </w:rPr>
      </w:pPr>
    </w:p>
    <w:p w:rsidR="00854EA8" w:rsidRPr="00854EA8" w:rsidRDefault="00854EA8" w:rsidP="00854EA8">
      <w:pPr>
        <w:pStyle w:val="ListParagraph"/>
        <w:jc w:val="both"/>
        <w:rPr>
          <w:rFonts w:asciiTheme="minorHAnsi" w:hAnsiTheme="minorHAnsi" w:cs="Tahoma"/>
          <w:b/>
          <w:i/>
          <w:sz w:val="22"/>
          <w:szCs w:val="22"/>
        </w:rPr>
      </w:pPr>
      <w:r w:rsidRPr="00854EA8">
        <w:rPr>
          <w:rFonts w:asciiTheme="minorHAnsi" w:hAnsiTheme="minorHAnsi" w:cs="Tahoma"/>
          <w:b/>
          <w:i/>
          <w:sz w:val="22"/>
          <w:szCs w:val="22"/>
        </w:rPr>
        <w:t>Napomena 1: dobavljač je dužan uz proizvod dostaviti i deklaraciju o porijeklu robe radi izvoznih dozvola</w:t>
      </w:r>
    </w:p>
    <w:p w:rsidR="00854EA8" w:rsidRPr="00854EA8" w:rsidRDefault="00854EA8" w:rsidP="00854EA8">
      <w:pPr>
        <w:pStyle w:val="ListParagraph"/>
        <w:jc w:val="both"/>
        <w:rPr>
          <w:rFonts w:asciiTheme="minorHAnsi" w:hAnsiTheme="minorHAnsi" w:cs="Tahoma"/>
          <w:b/>
          <w:i/>
          <w:sz w:val="22"/>
          <w:szCs w:val="22"/>
        </w:rPr>
      </w:pPr>
    </w:p>
    <w:p w:rsidR="00AA0F98" w:rsidRPr="00854EA8" w:rsidRDefault="00AA0F98" w:rsidP="00AA0F98">
      <w:pPr>
        <w:tabs>
          <w:tab w:val="left" w:pos="540"/>
        </w:tabs>
        <w:ind w:left="708"/>
        <w:jc w:val="both"/>
        <w:rPr>
          <w:rFonts w:ascii="Tahoma" w:hAnsi="Tahoma" w:cs="Tahoma"/>
          <w:b/>
          <w:i/>
          <w:sz w:val="22"/>
          <w:szCs w:val="22"/>
        </w:rPr>
      </w:pPr>
      <w:r w:rsidRPr="00854EA8">
        <w:rPr>
          <w:rFonts w:asciiTheme="minorHAnsi" w:hAnsiTheme="minorHAnsi" w:cs="Tahoma"/>
          <w:b/>
          <w:i/>
          <w:sz w:val="22"/>
          <w:szCs w:val="22"/>
        </w:rPr>
        <w:t xml:space="preserve">Napomena </w:t>
      </w:r>
      <w:r w:rsidR="00AE787D">
        <w:rPr>
          <w:rFonts w:asciiTheme="minorHAnsi" w:hAnsiTheme="minorHAnsi" w:cs="Tahoma"/>
          <w:b/>
          <w:i/>
          <w:sz w:val="22"/>
          <w:szCs w:val="22"/>
        </w:rPr>
        <w:t>2</w:t>
      </w:r>
      <w:r w:rsidRPr="00854EA8">
        <w:rPr>
          <w:rFonts w:asciiTheme="minorHAnsi" w:hAnsiTheme="minorHAnsi" w:cs="Tahoma"/>
          <w:b/>
          <w:i/>
          <w:sz w:val="22"/>
          <w:szCs w:val="22"/>
        </w:rPr>
        <w:t xml:space="preserve">:  isporuka robe izvršit će se na skladište Hrvatske turističke zajednice, Rhea d.o.o., </w:t>
      </w:r>
      <w:proofErr w:type="spellStart"/>
      <w:r w:rsidR="00B6731A">
        <w:rPr>
          <w:rFonts w:asciiTheme="minorHAnsi" w:hAnsiTheme="minorHAnsi" w:cs="Tahoma"/>
          <w:b/>
          <w:i/>
          <w:sz w:val="22"/>
          <w:szCs w:val="22"/>
        </w:rPr>
        <w:t>Vukomerička</w:t>
      </w:r>
      <w:proofErr w:type="spellEnd"/>
      <w:r w:rsidR="00B6731A">
        <w:rPr>
          <w:rFonts w:asciiTheme="minorHAnsi" w:hAnsiTheme="minorHAnsi" w:cs="Tahoma"/>
          <w:b/>
          <w:i/>
          <w:sz w:val="22"/>
          <w:szCs w:val="22"/>
        </w:rPr>
        <w:t xml:space="preserve"> ulica 6</w:t>
      </w:r>
      <w:r w:rsidRPr="00854EA8">
        <w:rPr>
          <w:rFonts w:asciiTheme="minorHAnsi" w:hAnsiTheme="minorHAnsi" w:cs="Tahoma"/>
          <w:b/>
          <w:i/>
          <w:sz w:val="22"/>
          <w:szCs w:val="22"/>
        </w:rPr>
        <w:t>, 10</w:t>
      </w:r>
      <w:r w:rsidR="00B6731A">
        <w:rPr>
          <w:rFonts w:asciiTheme="minorHAnsi" w:hAnsiTheme="minorHAnsi" w:cs="Tahoma"/>
          <w:b/>
          <w:i/>
          <w:sz w:val="22"/>
          <w:szCs w:val="22"/>
        </w:rPr>
        <w:t>410 Velika Gorica</w:t>
      </w:r>
      <w:r w:rsidRPr="00854EA8">
        <w:rPr>
          <w:rFonts w:asciiTheme="minorHAnsi" w:hAnsiTheme="minorHAnsi" w:cs="Tahoma"/>
          <w:b/>
          <w:i/>
          <w:sz w:val="22"/>
          <w:szCs w:val="22"/>
        </w:rPr>
        <w:t>.</w:t>
      </w:r>
    </w:p>
    <w:p w:rsidR="00AA0F98" w:rsidRPr="00854EA8" w:rsidRDefault="00AA0F98" w:rsidP="00AA0F98">
      <w:pPr>
        <w:ind w:left="708"/>
        <w:jc w:val="both"/>
        <w:rPr>
          <w:rFonts w:asciiTheme="minorHAnsi" w:hAnsiTheme="minorHAnsi" w:cs="Tahoma"/>
          <w:b/>
          <w:sz w:val="22"/>
          <w:szCs w:val="22"/>
        </w:rPr>
      </w:pPr>
      <w:r w:rsidRPr="00854EA8">
        <w:rPr>
          <w:rFonts w:asciiTheme="minorHAnsi" w:hAnsiTheme="minorHAnsi" w:cs="Tahoma"/>
          <w:b/>
          <w:i/>
          <w:sz w:val="22"/>
          <w:szCs w:val="22"/>
        </w:rPr>
        <w:t>Naručitelj će pravovremeno,  prije pojedinog roka isporuke obavijestiti Ponuditelja o promjeni adrese isporuke robe. U slučaju promjene skladišta, isto će se nalaziti u radijusu od 30 km od lokacije ureda HTZ (</w:t>
      </w:r>
      <w:proofErr w:type="spellStart"/>
      <w:r w:rsidRPr="00854EA8">
        <w:rPr>
          <w:rFonts w:asciiTheme="minorHAnsi" w:hAnsiTheme="minorHAnsi" w:cs="Tahoma"/>
          <w:b/>
          <w:i/>
          <w:sz w:val="22"/>
          <w:szCs w:val="22"/>
        </w:rPr>
        <w:t>Iblerov</w:t>
      </w:r>
      <w:proofErr w:type="spellEnd"/>
      <w:r w:rsidRPr="00854EA8">
        <w:rPr>
          <w:rFonts w:asciiTheme="minorHAnsi" w:hAnsiTheme="minorHAnsi" w:cs="Tahoma"/>
          <w:b/>
          <w:i/>
          <w:sz w:val="22"/>
          <w:szCs w:val="22"/>
        </w:rPr>
        <w:t xml:space="preserve"> Trg 10 , Zagreb).</w:t>
      </w:r>
      <w:r w:rsidRPr="00854EA8">
        <w:rPr>
          <w:rFonts w:asciiTheme="minorHAnsi" w:hAnsiTheme="minorHAnsi" w:cs="Tahoma"/>
          <w:b/>
          <w:sz w:val="22"/>
          <w:szCs w:val="22"/>
        </w:rPr>
        <w:t xml:space="preserve">              </w:t>
      </w:r>
    </w:p>
    <w:p w:rsidR="00AA0F98" w:rsidRPr="007F41F5" w:rsidRDefault="00AA0F98" w:rsidP="00AA0F98">
      <w:pPr>
        <w:pStyle w:val="ListParagraph"/>
        <w:jc w:val="both"/>
        <w:rPr>
          <w:rFonts w:asciiTheme="minorHAnsi" w:hAnsiTheme="minorHAnsi" w:cs="Tahoma"/>
          <w:b/>
          <w:sz w:val="22"/>
          <w:szCs w:val="22"/>
        </w:rPr>
      </w:pPr>
    </w:p>
    <w:p w:rsidR="00AA0F98" w:rsidRPr="00CC5108" w:rsidRDefault="00AA0F98" w:rsidP="00AA0F98">
      <w:pPr>
        <w:tabs>
          <w:tab w:val="left" w:pos="540"/>
        </w:tabs>
        <w:ind w:left="540"/>
        <w:jc w:val="both"/>
        <w:outlineLvl w:val="0"/>
        <w:rPr>
          <w:rFonts w:asciiTheme="minorHAnsi" w:hAnsiTheme="minorHAnsi" w:cs="Tahoma"/>
          <w:b/>
          <w:sz w:val="22"/>
          <w:szCs w:val="22"/>
        </w:rPr>
      </w:pPr>
      <w:r w:rsidRPr="00CC5108">
        <w:rPr>
          <w:rFonts w:asciiTheme="minorHAnsi" w:hAnsiTheme="minorHAnsi" w:cs="Tahoma"/>
          <w:b/>
          <w:sz w:val="22"/>
          <w:szCs w:val="22"/>
        </w:rPr>
        <w:t>2. Pojašnjenje i upotpunjavanje ponude</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AA0F98" w:rsidRPr="00CC5108" w:rsidRDefault="00AA0F98" w:rsidP="00AA0F9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lastRenderedPageBreak/>
        <w:t>Postupanje Naručitelja u skladu s gore navedenim stavcima ne smije imati učinak diskriminacije, nejednakog tretmana ponuditelja ili pogodovanja pojedinom ponuditelju u postupku nabave te mora biti transparentno.</w:t>
      </w:r>
    </w:p>
    <w:p w:rsidR="00AA0F98" w:rsidRPr="00CC5108" w:rsidRDefault="00AA0F98" w:rsidP="00AA0F98">
      <w:pPr>
        <w:tabs>
          <w:tab w:val="left" w:pos="540"/>
        </w:tabs>
        <w:ind w:left="1248"/>
        <w:jc w:val="both"/>
        <w:outlineLvl w:val="0"/>
        <w:rPr>
          <w:rFonts w:asciiTheme="minorHAnsi" w:hAnsiTheme="minorHAnsi" w:cs="Tahoma"/>
          <w:i/>
          <w:sz w:val="22"/>
          <w:szCs w:val="22"/>
        </w:rPr>
      </w:pPr>
    </w:p>
    <w:p w:rsidR="00AA0F98" w:rsidRPr="00CC5108" w:rsidRDefault="00AA0F98" w:rsidP="00AA0F98">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 xml:space="preserve">Ponuda mora biti uvezana u cjelinu jamstvenikom, </w:t>
      </w:r>
      <w:bookmarkStart w:id="0" w:name="_Hlk535938691"/>
      <w:r w:rsidRPr="00CC5108">
        <w:rPr>
          <w:rFonts w:asciiTheme="minorHAnsi" w:hAnsiTheme="minorHAnsi" w:cs="Tahoma"/>
          <w:i/>
          <w:sz w:val="22"/>
          <w:szCs w:val="22"/>
        </w:rPr>
        <w:t>s pečatom na poleđini.</w:t>
      </w:r>
      <w:bookmarkEnd w:id="0"/>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1" w:name="_Hlk535938721"/>
      <w:r w:rsidRPr="00CC5108">
        <w:rPr>
          <w:rFonts w:asciiTheme="minorHAnsi" w:hAnsiTheme="minorHAnsi" w:cs="Tahoma"/>
          <w:i/>
          <w:sz w:val="22"/>
          <w:szCs w:val="22"/>
        </w:rPr>
        <w:t>Propisani tekst dokumentacije za nadmetanje ne smije se mijenjati i nadopunjavati</w:t>
      </w:r>
      <w:bookmarkEnd w:id="1"/>
      <w:r w:rsidRPr="00CC5108">
        <w:rPr>
          <w:rFonts w:asciiTheme="minorHAnsi" w:hAnsiTheme="minorHAnsi" w:cs="Tahoma"/>
          <w:i/>
          <w:sz w:val="22"/>
          <w:szCs w:val="22"/>
        </w:rPr>
        <w:t>.</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2" w:name="_Hlk535938750"/>
      <w:r w:rsidRPr="00CC5108">
        <w:rPr>
          <w:rFonts w:asciiTheme="minorHAnsi" w:hAnsiTheme="minorHAnsi" w:cs="Tahoma"/>
          <w:i/>
          <w:sz w:val="22"/>
          <w:szCs w:val="22"/>
        </w:rPr>
        <w:t>Sve stranice ponude označavaju se rednim brojem stranice kroz ukupan broj stranica ponude ili ukupan broj stranica ponude kroz redni broj stranice.</w:t>
      </w:r>
    </w:p>
    <w:bookmarkEnd w:id="2"/>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3" w:name="_Hlk535938777"/>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bookmarkEnd w:id="3"/>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ab/>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rsidR="00AA0F98" w:rsidRPr="00CC5108" w:rsidRDefault="00AA0F98" w:rsidP="00AA0F98">
      <w:pPr>
        <w:tabs>
          <w:tab w:val="left" w:pos="540"/>
        </w:tabs>
        <w:ind w:left="708"/>
        <w:jc w:val="both"/>
        <w:rPr>
          <w:rFonts w:asciiTheme="minorHAnsi" w:hAnsiTheme="minorHAnsi" w:cs="Tahoma"/>
          <w:b/>
          <w:i/>
          <w:sz w:val="22"/>
          <w:szCs w:val="22"/>
        </w:rPr>
      </w:pPr>
    </w:p>
    <w:p w:rsidR="00AA0F9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 osobe ponuditelja potpisani i  ovjereni:</w:t>
      </w:r>
    </w:p>
    <w:p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 xml:space="preserve">Ispunjeni obrazac ponude (Prilozi 1.,2. </w:t>
      </w:r>
      <w:r w:rsidR="00B6731A">
        <w:rPr>
          <w:rFonts w:asciiTheme="minorHAnsi" w:hAnsiTheme="minorHAnsi" w:cs="Tahoma"/>
          <w:i/>
          <w:sz w:val="22"/>
          <w:szCs w:val="22"/>
        </w:rPr>
        <w:t>i</w:t>
      </w:r>
      <w:r w:rsidRPr="00CC5108">
        <w:rPr>
          <w:rFonts w:asciiTheme="minorHAnsi" w:hAnsiTheme="minorHAnsi" w:cs="Tahoma"/>
          <w:i/>
          <w:sz w:val="22"/>
          <w:szCs w:val="22"/>
        </w:rPr>
        <w:t xml:space="preserve"> 3. Dokumentacije za nadmetanje)</w:t>
      </w:r>
    </w:p>
    <w:p w:rsidR="00AA0F98" w:rsidRDefault="00AA0F98" w:rsidP="00AA0F98">
      <w:pPr>
        <w:pStyle w:val="ListParagraph"/>
        <w:numPr>
          <w:ilvl w:val="0"/>
          <w:numId w:val="5"/>
        </w:numPr>
        <w:tabs>
          <w:tab w:val="left" w:pos="540"/>
        </w:tabs>
        <w:jc w:val="both"/>
        <w:rPr>
          <w:rFonts w:asciiTheme="minorHAnsi" w:hAnsiTheme="minorHAnsi" w:cs="Tahoma"/>
          <w:i/>
          <w:sz w:val="22"/>
          <w:szCs w:val="22"/>
        </w:rPr>
      </w:pPr>
      <w:bookmarkStart w:id="4" w:name="_Hlk535938859"/>
      <w:r w:rsidRPr="00CC5108">
        <w:rPr>
          <w:rFonts w:asciiTheme="minorHAnsi" w:hAnsiTheme="minorHAnsi" w:cs="Tahoma"/>
          <w:i/>
          <w:sz w:val="22"/>
          <w:szCs w:val="22"/>
        </w:rPr>
        <w:t xml:space="preserve">Popis </w:t>
      </w:r>
      <w:r>
        <w:rPr>
          <w:rFonts w:asciiTheme="minorHAnsi" w:hAnsiTheme="minorHAnsi" w:cs="Tahoma"/>
          <w:i/>
          <w:sz w:val="22"/>
          <w:szCs w:val="22"/>
        </w:rPr>
        <w:t>svih sastavnih dijelova i/ili priloga ponude</w:t>
      </w:r>
    </w:p>
    <w:bookmarkEnd w:id="4"/>
    <w:p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Dokazi sposobnosti,</w:t>
      </w:r>
    </w:p>
    <w:p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ponuditelji moraju priložiti uzorak. Nekvalitetni, neadekvatni ili alternativni uzorci koji ne odgovaraju dokumentaciji za nadmetanje neće se priznati niti takve ponude razmatrati. Hrvatska turistička zajednica ne snosi troškove izrade uzoraka.</w:t>
      </w:r>
    </w:p>
    <w:p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rsidR="00AA0F98" w:rsidRPr="00CC5108" w:rsidRDefault="00AA0F98" w:rsidP="00AA0F98">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rsidR="00AA0F98" w:rsidRPr="00AE787D" w:rsidRDefault="00AA0F98" w:rsidP="00AA0F98">
      <w:pPr>
        <w:autoSpaceDE w:val="0"/>
        <w:autoSpaceDN w:val="0"/>
        <w:adjustRightInd w:val="0"/>
        <w:ind w:left="708"/>
        <w:jc w:val="both"/>
        <w:rPr>
          <w:rFonts w:asciiTheme="minorHAnsi" w:hAnsiTheme="minorHAnsi" w:cs="Tahoma"/>
          <w:b/>
          <w:i/>
          <w:sz w:val="22"/>
          <w:szCs w:val="22"/>
        </w:rPr>
      </w:pPr>
      <w:bookmarkStart w:id="5" w:name="_Hlk535938998"/>
      <w:r w:rsidRPr="00AE787D">
        <w:rPr>
          <w:rFonts w:asciiTheme="minorHAnsi" w:hAnsiTheme="minorHAnsi" w:cs="Tahoma"/>
          <w:b/>
          <w:i/>
          <w:sz w:val="22"/>
          <w:szCs w:val="22"/>
        </w:rPr>
        <w:t xml:space="preserve">Ponuditelj je obvezan dostaviti sve tražene dokaze iz točke </w:t>
      </w:r>
      <w:r w:rsidR="00F95025" w:rsidRPr="00AE787D">
        <w:rPr>
          <w:rFonts w:asciiTheme="minorHAnsi" w:hAnsiTheme="minorHAnsi" w:cs="Tahoma"/>
          <w:b/>
          <w:i/>
          <w:sz w:val="22"/>
          <w:szCs w:val="22"/>
        </w:rPr>
        <w:t>3</w:t>
      </w:r>
      <w:r w:rsidRPr="00AE787D">
        <w:rPr>
          <w:rFonts w:asciiTheme="minorHAnsi" w:hAnsiTheme="minorHAnsi" w:cs="Tahoma"/>
          <w:b/>
          <w:i/>
          <w:sz w:val="22"/>
          <w:szCs w:val="22"/>
        </w:rPr>
        <w:t xml:space="preserve">., a nedostatak ovih dokaza neotklonjiv je nedostatak. Dokazi o sposobnosti iz točke </w:t>
      </w:r>
      <w:r w:rsidR="00F95025" w:rsidRPr="00AE787D">
        <w:rPr>
          <w:rFonts w:asciiTheme="minorHAnsi" w:hAnsiTheme="minorHAnsi" w:cs="Tahoma"/>
          <w:b/>
          <w:i/>
          <w:sz w:val="22"/>
          <w:szCs w:val="22"/>
        </w:rPr>
        <w:t>3</w:t>
      </w:r>
      <w:r w:rsidRPr="00AE787D">
        <w:rPr>
          <w:rFonts w:asciiTheme="minorHAnsi" w:hAnsiTheme="minorHAnsi" w:cs="Tahoma"/>
          <w:b/>
          <w:i/>
          <w:sz w:val="22"/>
          <w:szCs w:val="22"/>
        </w:rPr>
        <w:t>.</w:t>
      </w:r>
      <w:r w:rsidR="00F95025" w:rsidRPr="00AE787D">
        <w:rPr>
          <w:rFonts w:asciiTheme="minorHAnsi" w:hAnsiTheme="minorHAnsi" w:cs="Tahoma"/>
          <w:b/>
          <w:i/>
          <w:sz w:val="22"/>
          <w:szCs w:val="22"/>
        </w:rPr>
        <w:t xml:space="preserve"> </w:t>
      </w:r>
      <w:r w:rsidRPr="00AE787D">
        <w:rPr>
          <w:rFonts w:asciiTheme="minorHAnsi" w:hAnsiTheme="minorHAnsi" w:cs="Tahoma"/>
          <w:b/>
          <w:i/>
          <w:sz w:val="22"/>
          <w:szCs w:val="22"/>
        </w:rPr>
        <w:t xml:space="preserve">mogu biti u neovjerenoj preslici mjerodavnog tijela države sjedišta Ponuditelja. </w:t>
      </w:r>
    </w:p>
    <w:bookmarkEnd w:id="5"/>
    <w:p w:rsidR="00AA0F98" w:rsidRPr="00CC5108" w:rsidRDefault="00AA0F98" w:rsidP="00AA0F98">
      <w:pPr>
        <w:tabs>
          <w:tab w:val="left" w:pos="540"/>
        </w:tabs>
        <w:ind w:left="708"/>
        <w:jc w:val="both"/>
        <w:rPr>
          <w:rFonts w:asciiTheme="minorHAnsi" w:hAnsiTheme="minorHAnsi" w:cs="Tahoma"/>
          <w:b/>
          <w:i/>
          <w:sz w:val="22"/>
          <w:szCs w:val="22"/>
        </w:rPr>
      </w:pP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AA0F98" w:rsidRPr="00CC5108" w:rsidRDefault="00AA0F98" w:rsidP="00AA0F98">
      <w:pPr>
        <w:ind w:left="708"/>
        <w:jc w:val="center"/>
        <w:rPr>
          <w:rFonts w:asciiTheme="minorHAnsi" w:hAnsiTheme="minorHAnsi" w:cs="Tahoma"/>
          <w:b/>
          <w:i/>
          <w:sz w:val="22"/>
          <w:szCs w:val="22"/>
        </w:rPr>
      </w:pPr>
      <w:r w:rsidRPr="00137737">
        <w:rPr>
          <w:rFonts w:asciiTheme="minorHAnsi" w:hAnsiTheme="minorHAnsi" w:cs="Tahoma"/>
          <w:b/>
          <w:i/>
          <w:sz w:val="22"/>
          <w:szCs w:val="22"/>
        </w:rPr>
        <w:t>"</w:t>
      </w:r>
      <w:r w:rsidRPr="00137737">
        <w:rPr>
          <w:rFonts w:asciiTheme="minorHAnsi" w:hAnsiTheme="minorHAnsi" w:cs="Tahoma"/>
          <w:i/>
          <w:sz w:val="22"/>
          <w:szCs w:val="22"/>
        </w:rPr>
        <w:t xml:space="preserve"> </w:t>
      </w:r>
      <w:r w:rsidRPr="00137737">
        <w:rPr>
          <w:rFonts w:asciiTheme="minorHAnsi" w:hAnsiTheme="minorHAnsi" w:cs="Tahoma"/>
          <w:b/>
          <w:i/>
          <w:sz w:val="22"/>
          <w:szCs w:val="22"/>
        </w:rPr>
        <w:t xml:space="preserve">za provedbu </w:t>
      </w:r>
      <w:r w:rsidR="007E340B" w:rsidRPr="00137737">
        <w:rPr>
          <w:rFonts w:asciiTheme="minorHAnsi" w:hAnsiTheme="minorHAnsi" w:cs="Tahoma"/>
          <w:b/>
          <w:i/>
          <w:sz w:val="22"/>
          <w:szCs w:val="22"/>
        </w:rPr>
        <w:t>postupka nabave vrećica lavandi</w:t>
      </w:r>
      <w:r w:rsidRPr="00137737">
        <w:rPr>
          <w:rFonts w:asciiTheme="minorHAnsi" w:hAnsiTheme="minorHAnsi" w:cs="Tahoma"/>
          <w:b/>
          <w:i/>
          <w:sz w:val="22"/>
          <w:szCs w:val="22"/>
        </w:rPr>
        <w:t xml:space="preserve">, ev. broj:   </w:t>
      </w:r>
      <w:r w:rsidR="00137737" w:rsidRPr="00137737">
        <w:rPr>
          <w:rFonts w:asciiTheme="minorHAnsi" w:hAnsiTheme="minorHAnsi" w:cs="Tahoma"/>
          <w:b/>
          <w:i/>
          <w:sz w:val="22"/>
          <w:szCs w:val="22"/>
        </w:rPr>
        <w:t>04</w:t>
      </w:r>
      <w:r w:rsidRPr="00137737">
        <w:rPr>
          <w:rFonts w:asciiTheme="minorHAnsi" w:hAnsiTheme="minorHAnsi" w:cs="Tahoma"/>
          <w:b/>
          <w:i/>
          <w:sz w:val="22"/>
          <w:szCs w:val="22"/>
        </w:rPr>
        <w:t>/1</w:t>
      </w:r>
      <w:r w:rsidR="00B6731A" w:rsidRPr="00137737">
        <w:rPr>
          <w:rFonts w:asciiTheme="minorHAnsi" w:hAnsiTheme="minorHAnsi" w:cs="Tahoma"/>
          <w:b/>
          <w:i/>
          <w:sz w:val="22"/>
          <w:szCs w:val="22"/>
        </w:rPr>
        <w:t>9</w:t>
      </w:r>
      <w:r w:rsidRPr="00137737">
        <w:rPr>
          <w:rFonts w:asciiTheme="minorHAnsi" w:hAnsiTheme="minorHAnsi" w:cs="Tahoma"/>
          <w:b/>
          <w:i/>
          <w:sz w:val="22"/>
          <w:szCs w:val="22"/>
        </w:rPr>
        <w:t xml:space="preserve"> - ne otvaraj"</w:t>
      </w:r>
    </w:p>
    <w:p w:rsidR="00AA0F98" w:rsidRPr="00CC510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Pr="00CC510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AA0F98" w:rsidRPr="00AA0F98" w:rsidRDefault="00AA0F98" w:rsidP="00AA0F98">
      <w:pPr>
        <w:jc w:val="both"/>
        <w:rPr>
          <w:rFonts w:asciiTheme="minorHAnsi" w:hAnsiTheme="minorHAnsi" w:cs="Tahoma"/>
          <w:i/>
          <w:sz w:val="22"/>
          <w:szCs w:val="22"/>
        </w:rPr>
      </w:pPr>
    </w:p>
    <w:p w:rsidR="00AA0F98" w:rsidRDefault="00AA0F98" w:rsidP="00AA0F98">
      <w:pPr>
        <w:pStyle w:val="ListParagraph"/>
        <w:ind w:left="1080"/>
        <w:jc w:val="both"/>
        <w:rPr>
          <w:rFonts w:asciiTheme="minorHAnsi" w:hAnsiTheme="minorHAnsi" w:cs="Tahoma"/>
          <w:i/>
          <w:sz w:val="22"/>
          <w:szCs w:val="22"/>
        </w:rPr>
      </w:pPr>
    </w:p>
    <w:p w:rsidR="00AA0F98" w:rsidRPr="00FA4332"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rsidR="00B6731A" w:rsidRPr="001A4EBF" w:rsidRDefault="00B6731A" w:rsidP="00B6731A">
      <w:pPr>
        <w:ind w:left="644"/>
        <w:jc w:val="both"/>
        <w:outlineLvl w:val="1"/>
        <w:rPr>
          <w:rFonts w:asciiTheme="minorHAnsi" w:hAnsiTheme="minorHAnsi" w:cs="Tahoma"/>
          <w:b/>
          <w:bCs/>
          <w:sz w:val="22"/>
          <w:szCs w:val="22"/>
        </w:rPr>
      </w:pPr>
      <w:bookmarkStart w:id="6" w:name="_Toc349077091"/>
      <w:bookmarkStart w:id="7" w:name="_Toc356474077"/>
      <w:bookmarkStart w:id="8" w:name="_Toc358969442"/>
      <w:r w:rsidRPr="001A4EBF">
        <w:rPr>
          <w:rFonts w:asciiTheme="minorHAnsi" w:hAnsiTheme="minorHAnsi" w:cs="Tahoma"/>
          <w:b/>
          <w:bCs/>
          <w:sz w:val="22"/>
          <w:szCs w:val="22"/>
        </w:rPr>
        <w:t>A. Dokaz pravne i poslovne sposobnosti</w:t>
      </w:r>
      <w:bookmarkEnd w:id="6"/>
      <w:bookmarkEnd w:id="7"/>
      <w:bookmarkEnd w:id="8"/>
      <w:r w:rsidRPr="001A4EBF">
        <w:rPr>
          <w:rFonts w:asciiTheme="minorHAnsi" w:hAnsiTheme="minorHAnsi" w:cs="Tahoma"/>
          <w:b/>
          <w:bCs/>
          <w:sz w:val="22"/>
          <w:szCs w:val="22"/>
        </w:rPr>
        <w:t xml:space="preserve"> </w:t>
      </w:r>
    </w:p>
    <w:p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rsidR="00B6731A" w:rsidRPr="005D7865"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5D7865">
        <w:rPr>
          <w:rFonts w:asciiTheme="minorHAnsi" w:hAnsiTheme="minorHAnsi" w:cs="Tahoma"/>
          <w:b/>
          <w:bCs/>
          <w:i/>
          <w:sz w:val="22"/>
          <w:szCs w:val="22"/>
        </w:rPr>
        <w:lastRenderedPageBreak/>
        <w:t xml:space="preserve">Vrijednosni pokazatelj dokaza sposobnosti: </w:t>
      </w:r>
      <w:r w:rsidRPr="005D7865">
        <w:rPr>
          <w:rFonts w:asciiTheme="minorHAnsi" w:hAnsiTheme="minorHAnsi" w:cs="Tahoma"/>
          <w:bCs/>
          <w:i/>
          <w:sz w:val="22"/>
          <w:szCs w:val="22"/>
        </w:rPr>
        <w:t>ponuditelj mora izvodom iz odgovarajućeg registra dokazati da je registriran za obavljanje poslova, odnosno djelatnosti koja je predmet nabave.</w:t>
      </w:r>
      <w:bookmarkStart w:id="9" w:name="_Toc358969443"/>
    </w:p>
    <w:p w:rsidR="00B6731A" w:rsidRDefault="00B6731A" w:rsidP="00B6731A">
      <w:pPr>
        <w:jc w:val="both"/>
        <w:rPr>
          <w:rFonts w:asciiTheme="minorHAnsi" w:hAnsiTheme="minorHAnsi" w:cs="Tahoma"/>
          <w:b/>
          <w:bCs/>
          <w:i/>
          <w:sz w:val="22"/>
          <w:szCs w:val="22"/>
        </w:rPr>
      </w:pPr>
    </w:p>
    <w:p w:rsidR="00B6731A" w:rsidRPr="001A4EBF" w:rsidRDefault="00B6731A" w:rsidP="00B6731A">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t>B. Dokaz o nekažnjavanju:</w:t>
      </w:r>
      <w:bookmarkEnd w:id="9"/>
    </w:p>
    <w:p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(PRILOG </w:t>
      </w:r>
      <w:r w:rsidR="00952EC0">
        <w:rPr>
          <w:rFonts w:asciiTheme="minorHAnsi" w:hAnsiTheme="minorHAnsi" w:cs="Tahoma"/>
          <w:i/>
          <w:sz w:val="22"/>
          <w:szCs w:val="22"/>
        </w:rPr>
        <w:t>1</w:t>
      </w:r>
      <w:r w:rsidRPr="00AA01B6">
        <w:rPr>
          <w:rFonts w:asciiTheme="minorHAnsi" w:hAnsiTheme="minorHAnsi" w:cs="Tahoma"/>
          <w:i/>
          <w:sz w:val="22"/>
          <w:szCs w:val="22"/>
        </w:rPr>
        <w:t>.):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B6731A" w:rsidRPr="001A4EBF" w:rsidRDefault="00B6731A" w:rsidP="00B6731A">
      <w:pPr>
        <w:pStyle w:val="ListParagraph"/>
        <w:ind w:left="1068"/>
        <w:contextualSpacing w:val="0"/>
        <w:jc w:val="both"/>
        <w:rPr>
          <w:rFonts w:asciiTheme="minorHAnsi" w:hAnsiTheme="minorHAnsi" w:cs="Tahoma"/>
          <w:sz w:val="22"/>
          <w:szCs w:val="22"/>
        </w:rPr>
      </w:pPr>
    </w:p>
    <w:p w:rsidR="00B6731A" w:rsidRPr="001A4EBF" w:rsidRDefault="00B6731A" w:rsidP="00B6731A">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rsidR="00B6731A" w:rsidRPr="00AA01B6" w:rsidRDefault="00B6731A" w:rsidP="00B6731A">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rsidR="00B6731A" w:rsidRPr="00AA01B6" w:rsidRDefault="00B6731A" w:rsidP="00B6731A">
      <w:pPr>
        <w:ind w:left="720"/>
        <w:jc w:val="both"/>
        <w:rPr>
          <w:rFonts w:asciiTheme="minorHAnsi" w:hAnsiTheme="minorHAnsi" w:cs="Tahoma"/>
          <w:b/>
          <w:bCs/>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rsidR="00B6731A" w:rsidRPr="002032DC" w:rsidRDefault="00B6731A" w:rsidP="00B6731A">
      <w:pPr>
        <w:jc w:val="both"/>
        <w:rPr>
          <w:rFonts w:asciiTheme="minorHAnsi" w:hAnsiTheme="minorHAnsi" w:cs="Tahoma"/>
          <w:bCs/>
          <w:sz w:val="22"/>
          <w:szCs w:val="22"/>
        </w:rPr>
      </w:pPr>
    </w:p>
    <w:p w:rsidR="00AA0F98" w:rsidRPr="002032DC" w:rsidRDefault="002032DC" w:rsidP="002032DC">
      <w:pPr>
        <w:jc w:val="both"/>
        <w:rPr>
          <w:rFonts w:asciiTheme="minorHAnsi" w:eastAsia="Simsun (Founder Extended)" w:hAnsiTheme="minorHAnsi" w:cs="Tahoma"/>
          <w:b/>
          <w:bCs/>
          <w:i/>
          <w:sz w:val="22"/>
          <w:szCs w:val="22"/>
        </w:rPr>
      </w:pPr>
      <w:r>
        <w:rPr>
          <w:rFonts w:asciiTheme="minorHAnsi" w:eastAsia="Simsun (Founder Extended)" w:hAnsiTheme="minorHAnsi" w:cs="Tahoma"/>
          <w:bCs/>
          <w:i/>
          <w:sz w:val="22"/>
          <w:szCs w:val="22"/>
        </w:rPr>
        <w:t xml:space="preserve">          </w:t>
      </w:r>
      <w:r w:rsidRPr="002032DC">
        <w:rPr>
          <w:rFonts w:asciiTheme="minorHAnsi" w:eastAsia="Simsun (Founder Extended)" w:hAnsiTheme="minorHAnsi" w:cs="Tahoma"/>
          <w:b/>
          <w:bCs/>
          <w:i/>
          <w:sz w:val="22"/>
          <w:szCs w:val="22"/>
        </w:rPr>
        <w:t>D.</w:t>
      </w:r>
      <w:r w:rsidR="00AE787D">
        <w:rPr>
          <w:rFonts w:asciiTheme="minorHAnsi" w:eastAsia="Simsun (Founder Extended)" w:hAnsiTheme="minorHAnsi" w:cs="Tahoma"/>
          <w:b/>
          <w:bCs/>
          <w:i/>
          <w:sz w:val="22"/>
          <w:szCs w:val="22"/>
        </w:rPr>
        <w:t xml:space="preserve"> Dokazi tehničke sposobnosti</w:t>
      </w:r>
    </w:p>
    <w:p w:rsidR="00AA0F98" w:rsidRPr="00AA0F98" w:rsidRDefault="00AA0F98" w:rsidP="00AA0F98">
      <w:pPr>
        <w:pStyle w:val="ListParagraph"/>
        <w:jc w:val="both"/>
        <w:rPr>
          <w:rFonts w:asciiTheme="minorHAnsi" w:hAnsiTheme="minorHAnsi" w:cs="Tahoma"/>
          <w:i/>
          <w:sz w:val="22"/>
          <w:szCs w:val="22"/>
        </w:rPr>
      </w:pPr>
      <w:r w:rsidRPr="00AA0F98">
        <w:rPr>
          <w:rFonts w:asciiTheme="minorHAnsi" w:eastAsia="Simsun (Founder Extended)" w:hAnsiTheme="minorHAnsi" w:cs="Tahoma"/>
          <w:bCs/>
          <w:i/>
          <w:sz w:val="22"/>
          <w:szCs w:val="22"/>
        </w:rPr>
        <w:t xml:space="preserve">Ponuditelj je obvezan dostaviti dokument kojim je vidljivo da je lavanda uzgajana na području Hrvatske te da je u pitanju sorta </w:t>
      </w:r>
      <w:proofErr w:type="spellStart"/>
      <w:r w:rsidRPr="00AA0F98">
        <w:rPr>
          <w:rFonts w:asciiTheme="minorHAnsi" w:eastAsia="Simsun (Founder Extended)" w:hAnsiTheme="minorHAnsi" w:cs="Tahoma"/>
          <w:bCs/>
          <w:i/>
          <w:sz w:val="22"/>
          <w:szCs w:val="22"/>
        </w:rPr>
        <w:t>Lavandula</w:t>
      </w:r>
      <w:proofErr w:type="spellEnd"/>
      <w:r w:rsidRPr="00AA0F98">
        <w:rPr>
          <w:rFonts w:asciiTheme="minorHAnsi" w:eastAsia="Simsun (Founder Extended)" w:hAnsiTheme="minorHAnsi" w:cs="Tahoma"/>
          <w:bCs/>
          <w:i/>
          <w:sz w:val="22"/>
          <w:szCs w:val="22"/>
        </w:rPr>
        <w:t xml:space="preserve"> </w:t>
      </w:r>
      <w:proofErr w:type="spellStart"/>
      <w:r w:rsidRPr="00AA0F98">
        <w:rPr>
          <w:rFonts w:asciiTheme="minorHAnsi" w:eastAsia="Simsun (Founder Extended)" w:hAnsiTheme="minorHAnsi" w:cs="Tahoma"/>
          <w:bCs/>
          <w:i/>
          <w:sz w:val="22"/>
          <w:szCs w:val="22"/>
        </w:rPr>
        <w:t>Hybrida</w:t>
      </w:r>
      <w:proofErr w:type="spellEnd"/>
      <w:r w:rsidRPr="00AA0F98">
        <w:rPr>
          <w:rFonts w:asciiTheme="minorHAnsi" w:eastAsia="Simsun (Founder Extended)" w:hAnsiTheme="minorHAnsi" w:cs="Tahoma"/>
          <w:bCs/>
          <w:i/>
          <w:sz w:val="22"/>
          <w:szCs w:val="22"/>
        </w:rPr>
        <w:t xml:space="preserve"> </w:t>
      </w:r>
      <w:proofErr w:type="spellStart"/>
      <w:r w:rsidRPr="00AA0F98">
        <w:rPr>
          <w:rFonts w:asciiTheme="minorHAnsi" w:eastAsia="Simsun (Founder Extended)" w:hAnsiTheme="minorHAnsi" w:cs="Tahoma"/>
          <w:bCs/>
          <w:i/>
          <w:sz w:val="22"/>
          <w:szCs w:val="22"/>
        </w:rPr>
        <w:t>Rev</w:t>
      </w:r>
      <w:proofErr w:type="spellEnd"/>
      <w:r w:rsidRPr="00AA0F98">
        <w:rPr>
          <w:rFonts w:asciiTheme="minorHAnsi" w:eastAsia="Simsun (Founder Extended)" w:hAnsiTheme="minorHAnsi" w:cs="Tahoma"/>
          <w:bCs/>
          <w:i/>
          <w:sz w:val="22"/>
          <w:szCs w:val="22"/>
        </w:rPr>
        <w:t>. II (</w:t>
      </w:r>
      <w:proofErr w:type="spellStart"/>
      <w:r w:rsidRPr="00AA0F98">
        <w:rPr>
          <w:rFonts w:asciiTheme="minorHAnsi" w:eastAsia="Simsun (Founder Extended)" w:hAnsiTheme="minorHAnsi" w:cs="Tahoma"/>
          <w:bCs/>
          <w:i/>
          <w:sz w:val="22"/>
          <w:szCs w:val="22"/>
        </w:rPr>
        <w:t>budrovka</w:t>
      </w:r>
      <w:proofErr w:type="spellEnd"/>
      <w:r w:rsidRPr="00AA0F98">
        <w:rPr>
          <w:rFonts w:asciiTheme="minorHAnsi" w:eastAsia="Simsun (Founder Extended)" w:hAnsiTheme="minorHAnsi" w:cs="Tahoma"/>
          <w:bCs/>
          <w:i/>
          <w:sz w:val="22"/>
          <w:szCs w:val="22"/>
        </w:rPr>
        <w:t>/hvarska lavanda)</w:t>
      </w:r>
    </w:p>
    <w:p w:rsidR="00AA0F98" w:rsidRPr="0029587B" w:rsidRDefault="00AA0F98" w:rsidP="00AA0F98">
      <w:pPr>
        <w:tabs>
          <w:tab w:val="left" w:pos="540"/>
        </w:tabs>
        <w:ind w:left="708"/>
        <w:jc w:val="both"/>
        <w:outlineLvl w:val="0"/>
        <w:rPr>
          <w:rFonts w:asciiTheme="minorHAnsi" w:hAnsiTheme="minorHAnsi" w:cs="Tahoma"/>
          <w:i/>
          <w:sz w:val="22"/>
          <w:szCs w:val="22"/>
        </w:rPr>
      </w:pPr>
    </w:p>
    <w:p w:rsidR="00AA0F98" w:rsidRDefault="00AA0F98" w:rsidP="00AA0F98">
      <w:pPr>
        <w:pStyle w:val="ListParagraph"/>
        <w:jc w:val="both"/>
        <w:rPr>
          <w:rFonts w:asciiTheme="minorHAnsi" w:hAnsiTheme="minorHAnsi" w:cs="Tahoma"/>
          <w:b/>
          <w:sz w:val="22"/>
          <w:szCs w:val="22"/>
        </w:rPr>
      </w:pPr>
    </w:p>
    <w:p w:rsidR="00AA0F98" w:rsidRPr="00DE31A1"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Oblik, način i mjesto dostave ponude </w:t>
      </w:r>
    </w:p>
    <w:p w:rsidR="00AA0F98" w:rsidRDefault="00AA0F98" w:rsidP="00AA0F98">
      <w:pPr>
        <w:pStyle w:val="ListParagraph"/>
        <w:jc w:val="both"/>
        <w:rPr>
          <w:rFonts w:asciiTheme="minorHAnsi" w:hAnsiTheme="minorHAnsi" w:cs="Tahoma"/>
          <w:i/>
          <w:sz w:val="22"/>
          <w:szCs w:val="22"/>
        </w:rPr>
      </w:pPr>
      <w:r w:rsidRPr="002E692B">
        <w:rPr>
          <w:rFonts w:asciiTheme="minorHAnsi" w:hAnsiTheme="minorHAnsi" w:cs="Tahoma"/>
          <w:i/>
          <w:sz w:val="22"/>
          <w:szCs w:val="22"/>
        </w:rPr>
        <w:t>Ponuda mora biti izrađena u ob</w:t>
      </w:r>
      <w:r>
        <w:rPr>
          <w:rFonts w:asciiTheme="minorHAnsi" w:hAnsiTheme="minorHAnsi" w:cs="Tahoma"/>
          <w:i/>
          <w:sz w:val="22"/>
          <w:szCs w:val="22"/>
        </w:rPr>
        <w:t xml:space="preserve">liku naznačenom u dokumentaciji, odnosno sukladno Točki </w:t>
      </w:r>
      <w:r w:rsidR="002032DC">
        <w:rPr>
          <w:rFonts w:asciiTheme="minorHAnsi" w:hAnsiTheme="minorHAnsi" w:cs="Tahoma"/>
          <w:i/>
          <w:sz w:val="22"/>
          <w:szCs w:val="22"/>
        </w:rPr>
        <w:t>2</w:t>
      </w:r>
      <w:r>
        <w:rPr>
          <w:rFonts w:asciiTheme="minorHAnsi" w:hAnsiTheme="minorHAnsi" w:cs="Tahoma"/>
          <w:i/>
          <w:sz w:val="22"/>
          <w:szCs w:val="22"/>
        </w:rPr>
        <w:t>. ovog Poziva.</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Ponuda se dostavlja putem pošte</w:t>
      </w:r>
      <w:r w:rsidR="002032DC">
        <w:rPr>
          <w:rFonts w:asciiTheme="minorHAnsi" w:hAnsiTheme="minorHAnsi" w:cs="Tahoma"/>
          <w:i/>
          <w:sz w:val="22"/>
          <w:szCs w:val="22"/>
        </w:rPr>
        <w:t xml:space="preserve"> u zatvorenoj omotnici s naznačenim evidencijskim brojem i nazivom predmeta nabave, a </w:t>
      </w:r>
      <w:r>
        <w:rPr>
          <w:rFonts w:asciiTheme="minorHAnsi" w:hAnsiTheme="minorHAnsi" w:cs="Tahoma"/>
          <w:i/>
          <w:sz w:val="22"/>
          <w:szCs w:val="22"/>
        </w:rPr>
        <w:t xml:space="preserve">mjesto dostave ponuda je Hrvatska turistička zajednica – Glavni ured, </w:t>
      </w:r>
      <w:proofErr w:type="spellStart"/>
      <w:r>
        <w:rPr>
          <w:rFonts w:asciiTheme="minorHAnsi" w:hAnsiTheme="minorHAnsi" w:cs="Tahoma"/>
          <w:i/>
          <w:sz w:val="22"/>
          <w:szCs w:val="22"/>
        </w:rPr>
        <w:t>Iblerov</w:t>
      </w:r>
      <w:proofErr w:type="spellEnd"/>
      <w:r>
        <w:rPr>
          <w:rFonts w:asciiTheme="minorHAnsi" w:hAnsiTheme="minorHAnsi" w:cs="Tahoma"/>
          <w:i/>
          <w:sz w:val="22"/>
          <w:szCs w:val="22"/>
        </w:rPr>
        <w:t xml:space="preserve"> trg 10/IV, Zagreb. </w:t>
      </w:r>
    </w:p>
    <w:p w:rsidR="002032DC" w:rsidRDefault="002032DC" w:rsidP="00AA0F98">
      <w:pPr>
        <w:pStyle w:val="ListParagraph"/>
        <w:jc w:val="both"/>
        <w:rPr>
          <w:rFonts w:asciiTheme="minorHAnsi" w:hAnsiTheme="minorHAnsi" w:cs="Tahoma"/>
          <w:i/>
          <w:sz w:val="22"/>
          <w:szCs w:val="22"/>
        </w:rPr>
      </w:pPr>
    </w:p>
    <w:p w:rsidR="00AA0F98" w:rsidRPr="002E692B" w:rsidRDefault="00AA0F98" w:rsidP="00AA0F98">
      <w:pPr>
        <w:jc w:val="both"/>
        <w:rPr>
          <w:rFonts w:asciiTheme="minorHAnsi" w:hAnsiTheme="minorHAnsi" w:cs="Tahoma"/>
          <w:i/>
          <w:sz w:val="22"/>
          <w:szCs w:val="22"/>
        </w:rPr>
      </w:pPr>
    </w:p>
    <w:p w:rsidR="00AA0F98" w:rsidRDefault="00AA0F98" w:rsidP="00AA0F98">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 xml:space="preserve">Rok dostave ponude s pripadajućom dokumentacijom </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Ponudu i uzorke je potrebno dostaviti najkasnije do </w:t>
      </w:r>
      <w:r w:rsidR="00765BD5">
        <w:rPr>
          <w:rFonts w:asciiTheme="minorHAnsi" w:hAnsiTheme="minorHAnsi" w:cs="Tahoma"/>
          <w:i/>
          <w:sz w:val="22"/>
          <w:szCs w:val="22"/>
        </w:rPr>
        <w:t>20</w:t>
      </w:r>
      <w:r>
        <w:rPr>
          <w:rFonts w:asciiTheme="minorHAnsi" w:hAnsiTheme="minorHAnsi" w:cs="Tahoma"/>
          <w:i/>
          <w:sz w:val="22"/>
          <w:szCs w:val="22"/>
        </w:rPr>
        <w:t xml:space="preserve">. </w:t>
      </w:r>
      <w:r w:rsidR="00B6731A">
        <w:rPr>
          <w:rFonts w:asciiTheme="minorHAnsi" w:hAnsiTheme="minorHAnsi" w:cs="Tahoma"/>
          <w:i/>
          <w:sz w:val="22"/>
          <w:szCs w:val="22"/>
        </w:rPr>
        <w:t>veljače</w:t>
      </w:r>
      <w:r>
        <w:rPr>
          <w:rFonts w:asciiTheme="minorHAnsi" w:hAnsiTheme="minorHAnsi" w:cs="Tahoma"/>
          <w:i/>
          <w:sz w:val="22"/>
          <w:szCs w:val="22"/>
        </w:rPr>
        <w:t xml:space="preserve"> 201</w:t>
      </w:r>
      <w:r w:rsidR="00B6731A">
        <w:rPr>
          <w:rFonts w:asciiTheme="minorHAnsi" w:hAnsiTheme="minorHAnsi" w:cs="Tahoma"/>
          <w:i/>
          <w:sz w:val="22"/>
          <w:szCs w:val="22"/>
        </w:rPr>
        <w:t>9</w:t>
      </w:r>
      <w:r>
        <w:rPr>
          <w:rFonts w:asciiTheme="minorHAnsi" w:hAnsiTheme="minorHAnsi" w:cs="Tahoma"/>
          <w:i/>
          <w:sz w:val="22"/>
          <w:szCs w:val="22"/>
        </w:rPr>
        <w:t>. godine, do 12:00 sati. Sve ponude i uzorci pristigli nakon navedenog roka neće se uzeti u razmatranje.</w:t>
      </w:r>
    </w:p>
    <w:p w:rsidR="00AA0F98" w:rsidRPr="00BA0F7A" w:rsidRDefault="00AA0F98" w:rsidP="00AA0F98">
      <w:pPr>
        <w:jc w:val="both"/>
        <w:rPr>
          <w:rFonts w:asciiTheme="minorHAnsi" w:hAnsiTheme="minorHAnsi" w:cs="Tahoma"/>
          <w:sz w:val="22"/>
          <w:szCs w:val="22"/>
        </w:rPr>
      </w:pPr>
    </w:p>
    <w:p w:rsidR="00AA0F98" w:rsidRDefault="00AA0F98" w:rsidP="00AA0F98">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Pr>
          <w:rFonts w:asciiTheme="minorHAnsi" w:hAnsiTheme="minorHAnsi" w:cs="Tahoma"/>
          <w:sz w:val="22"/>
          <w:szCs w:val="22"/>
        </w:rPr>
        <w:t xml:space="preserve"> </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lastRenderedPageBreak/>
        <w:t>Rok valjanosti ponude</w:t>
      </w:r>
    </w:p>
    <w:p w:rsidR="00AA0F98" w:rsidRPr="00FE12C3" w:rsidRDefault="00FE12C3" w:rsidP="00FE12C3">
      <w:pPr>
        <w:jc w:val="both"/>
        <w:rPr>
          <w:rFonts w:asciiTheme="minorHAnsi" w:hAnsiTheme="minorHAnsi" w:cs="Tahoma"/>
          <w:i/>
          <w:sz w:val="22"/>
          <w:szCs w:val="22"/>
        </w:rPr>
      </w:pPr>
      <w:r>
        <w:rPr>
          <w:rFonts w:asciiTheme="minorHAnsi" w:hAnsiTheme="minorHAnsi" w:cs="Tahoma"/>
          <w:i/>
          <w:sz w:val="22"/>
          <w:szCs w:val="22"/>
        </w:rPr>
        <w:t xml:space="preserve">             </w:t>
      </w:r>
      <w:r w:rsidR="00AA0F98" w:rsidRPr="00FE12C3">
        <w:rPr>
          <w:rFonts w:asciiTheme="minorHAnsi" w:hAnsiTheme="minorHAnsi" w:cs="Tahoma"/>
          <w:i/>
          <w:sz w:val="22"/>
          <w:szCs w:val="22"/>
        </w:rPr>
        <w:t>60 dana</w:t>
      </w:r>
      <w:r>
        <w:rPr>
          <w:rFonts w:asciiTheme="minorHAnsi" w:hAnsiTheme="minorHAnsi" w:cs="Tahoma"/>
          <w:i/>
          <w:sz w:val="22"/>
          <w:szCs w:val="22"/>
        </w:rPr>
        <w:t xml:space="preserve"> od roka određenog za dostavljanje ponude.</w:t>
      </w:r>
    </w:p>
    <w:p w:rsidR="00AA0F98" w:rsidRPr="00BA0F7A" w:rsidRDefault="00AA0F98" w:rsidP="00AA0F98">
      <w:pPr>
        <w:jc w:val="both"/>
        <w:rPr>
          <w:rFonts w:asciiTheme="minorHAnsi" w:hAnsiTheme="minorHAnsi" w:cs="Tahoma"/>
          <w:b/>
          <w:sz w:val="22"/>
          <w:szCs w:val="22"/>
        </w:rPr>
      </w:pPr>
    </w:p>
    <w:p w:rsidR="00AA0F98" w:rsidRPr="005F7803" w:rsidRDefault="00AA0F98" w:rsidP="00AA0F98">
      <w:pPr>
        <w:pStyle w:val="ListParagraph"/>
        <w:numPr>
          <w:ilvl w:val="0"/>
          <w:numId w:val="4"/>
        </w:numPr>
        <w:jc w:val="both"/>
        <w:rPr>
          <w:rFonts w:asciiTheme="minorHAnsi" w:hAnsiTheme="minorHAnsi" w:cs="Tahoma"/>
          <w:b/>
          <w:sz w:val="22"/>
          <w:szCs w:val="22"/>
        </w:rPr>
      </w:pPr>
      <w:r w:rsidRPr="005F7803">
        <w:rPr>
          <w:rFonts w:asciiTheme="minorHAnsi" w:hAnsiTheme="minorHAnsi" w:cs="Tahoma"/>
          <w:b/>
          <w:sz w:val="22"/>
          <w:szCs w:val="22"/>
        </w:rPr>
        <w:t xml:space="preserve">Količina predmeta nabave / učestalost ispunjavanja usluga koje su predmet nabave </w:t>
      </w:r>
    </w:p>
    <w:p w:rsidR="00AA0F98" w:rsidRPr="005F7803"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Ukupno: 5</w:t>
      </w:r>
      <w:r w:rsidRPr="005F7803">
        <w:rPr>
          <w:rFonts w:asciiTheme="minorHAnsi" w:hAnsiTheme="minorHAnsi" w:cs="Tahoma"/>
          <w:i/>
          <w:sz w:val="22"/>
          <w:szCs w:val="22"/>
        </w:rPr>
        <w:t>0.000 komada</w:t>
      </w:r>
    </w:p>
    <w:p w:rsidR="00AA0F98" w:rsidRPr="005F7803" w:rsidRDefault="00AA0F98" w:rsidP="00AA0F98">
      <w:pPr>
        <w:pStyle w:val="ListParagraph"/>
        <w:jc w:val="both"/>
        <w:rPr>
          <w:rFonts w:asciiTheme="minorHAnsi" w:hAnsiTheme="minorHAnsi" w:cs="Tahoma"/>
          <w:i/>
          <w:sz w:val="22"/>
          <w:szCs w:val="22"/>
        </w:rPr>
      </w:pPr>
      <w:r w:rsidRPr="005F7803">
        <w:rPr>
          <w:rFonts w:asciiTheme="minorHAnsi" w:hAnsiTheme="minorHAnsi" w:cs="Tahoma"/>
          <w:i/>
          <w:sz w:val="22"/>
          <w:szCs w:val="22"/>
        </w:rPr>
        <w:t>I i</w:t>
      </w:r>
      <w:r>
        <w:rPr>
          <w:rFonts w:asciiTheme="minorHAnsi" w:hAnsiTheme="minorHAnsi" w:cs="Tahoma"/>
          <w:i/>
          <w:sz w:val="22"/>
          <w:szCs w:val="22"/>
        </w:rPr>
        <w:t xml:space="preserve">sporuka: 10.000 kom do </w:t>
      </w:r>
      <w:r w:rsidR="009122FC">
        <w:rPr>
          <w:rFonts w:asciiTheme="minorHAnsi" w:hAnsiTheme="minorHAnsi" w:cs="Tahoma"/>
          <w:i/>
          <w:sz w:val="22"/>
          <w:szCs w:val="22"/>
        </w:rPr>
        <w:t>29</w:t>
      </w:r>
      <w:bookmarkStart w:id="10" w:name="_GoBack"/>
      <w:bookmarkEnd w:id="10"/>
      <w:r w:rsidR="00B6731A">
        <w:rPr>
          <w:rFonts w:asciiTheme="minorHAnsi" w:hAnsiTheme="minorHAnsi" w:cs="Tahoma"/>
          <w:i/>
          <w:sz w:val="22"/>
          <w:szCs w:val="22"/>
        </w:rPr>
        <w:t>.03.2019.</w:t>
      </w:r>
    </w:p>
    <w:p w:rsidR="00AA0F98" w:rsidRDefault="00AA0F98" w:rsidP="00AA0F98">
      <w:pPr>
        <w:pStyle w:val="ListParagraph"/>
        <w:jc w:val="both"/>
        <w:rPr>
          <w:rFonts w:asciiTheme="minorHAnsi" w:hAnsiTheme="minorHAnsi" w:cs="Tahoma"/>
          <w:i/>
          <w:sz w:val="22"/>
          <w:szCs w:val="22"/>
        </w:rPr>
      </w:pPr>
      <w:r w:rsidRPr="005F7803">
        <w:rPr>
          <w:rFonts w:asciiTheme="minorHAnsi" w:hAnsiTheme="minorHAnsi" w:cs="Tahoma"/>
          <w:i/>
          <w:sz w:val="22"/>
          <w:szCs w:val="22"/>
        </w:rPr>
        <w:t>II i</w:t>
      </w:r>
      <w:r>
        <w:rPr>
          <w:rFonts w:asciiTheme="minorHAnsi" w:hAnsiTheme="minorHAnsi" w:cs="Tahoma"/>
          <w:i/>
          <w:sz w:val="22"/>
          <w:szCs w:val="22"/>
        </w:rPr>
        <w:t xml:space="preserve">sporuka: </w:t>
      </w:r>
      <w:r w:rsidR="00B6731A">
        <w:rPr>
          <w:rFonts w:asciiTheme="minorHAnsi" w:hAnsiTheme="minorHAnsi" w:cs="Tahoma"/>
          <w:i/>
          <w:sz w:val="22"/>
          <w:szCs w:val="22"/>
        </w:rPr>
        <w:t>2</w:t>
      </w:r>
      <w:r>
        <w:rPr>
          <w:rFonts w:asciiTheme="minorHAnsi" w:hAnsiTheme="minorHAnsi" w:cs="Tahoma"/>
          <w:i/>
          <w:sz w:val="22"/>
          <w:szCs w:val="22"/>
        </w:rPr>
        <w:t xml:space="preserve">0.000 kom do </w:t>
      </w:r>
      <w:r w:rsidR="00B6731A">
        <w:rPr>
          <w:rFonts w:asciiTheme="minorHAnsi" w:hAnsiTheme="minorHAnsi" w:cs="Tahoma"/>
          <w:i/>
          <w:sz w:val="22"/>
          <w:szCs w:val="22"/>
        </w:rPr>
        <w:t>20.5.2019.</w:t>
      </w:r>
      <w:r w:rsidRPr="005F7803">
        <w:rPr>
          <w:rFonts w:asciiTheme="minorHAnsi" w:hAnsiTheme="minorHAnsi" w:cs="Tahoma"/>
          <w:i/>
          <w:sz w:val="22"/>
          <w:szCs w:val="22"/>
        </w:rPr>
        <w:t>.</w:t>
      </w:r>
    </w:p>
    <w:p w:rsidR="00B6731A" w:rsidRPr="005F7803" w:rsidRDefault="00B6731A"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III isporuka: 20.000 kom do </w:t>
      </w:r>
      <w:r w:rsidR="008F348B">
        <w:rPr>
          <w:rFonts w:asciiTheme="minorHAnsi" w:hAnsiTheme="minorHAnsi" w:cs="Tahoma"/>
          <w:i/>
          <w:sz w:val="22"/>
          <w:szCs w:val="22"/>
        </w:rPr>
        <w:t>10.7.2019.</w:t>
      </w:r>
    </w:p>
    <w:p w:rsidR="00AA0F98" w:rsidRPr="005F7803" w:rsidRDefault="00AA0F98" w:rsidP="00AA0F98">
      <w:pPr>
        <w:pStyle w:val="ListParagraph"/>
        <w:jc w:val="both"/>
        <w:rPr>
          <w:rFonts w:asciiTheme="minorHAnsi" w:hAnsiTheme="minorHAnsi" w:cs="Tahoma"/>
          <w:b/>
          <w:sz w:val="22"/>
          <w:szCs w:val="22"/>
        </w:rPr>
      </w:pPr>
    </w:p>
    <w:p w:rsidR="00AA0F98" w:rsidRPr="006E206C" w:rsidRDefault="00AA0F98" w:rsidP="00AA0F98">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Vrijeme,</w:t>
      </w:r>
      <w:r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AA0F98" w:rsidRDefault="00397739" w:rsidP="00AA0F98">
      <w:pPr>
        <w:pStyle w:val="ListParagraph"/>
        <w:jc w:val="both"/>
        <w:rPr>
          <w:rFonts w:asciiTheme="minorHAnsi" w:hAnsiTheme="minorHAnsi" w:cs="Tahoma"/>
          <w:i/>
          <w:sz w:val="22"/>
          <w:szCs w:val="22"/>
        </w:rPr>
      </w:pPr>
      <w:r w:rsidRPr="00397739">
        <w:rPr>
          <w:rFonts w:asciiTheme="minorHAnsi" w:hAnsiTheme="minorHAnsi" w:cs="Tahoma"/>
          <w:i/>
          <w:sz w:val="22"/>
          <w:szCs w:val="22"/>
        </w:rPr>
        <w:t>Nejavno otvaranje ponuda.</w:t>
      </w:r>
    </w:p>
    <w:p w:rsidR="00AA0F98" w:rsidRPr="00397739" w:rsidRDefault="00AA0F98" w:rsidP="00397739">
      <w:pPr>
        <w:jc w:val="both"/>
        <w:rPr>
          <w:rFonts w:asciiTheme="minorHAnsi" w:hAnsiTheme="minorHAnsi" w:cs="Tahoma"/>
          <w:i/>
          <w:sz w:val="22"/>
          <w:szCs w:val="22"/>
        </w:rPr>
      </w:pPr>
      <w:r>
        <w:rPr>
          <w:rFonts w:asciiTheme="minorHAnsi" w:hAnsiTheme="minorHAnsi" w:cs="Tahoma"/>
          <w:i/>
          <w:sz w:val="22"/>
          <w:szCs w:val="22"/>
        </w:rPr>
        <w:t xml:space="preserve">   </w:t>
      </w: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Dopustivost dostave ponuda elektroničkim putem</w:t>
      </w:r>
    </w:p>
    <w:p w:rsidR="00AA0F98" w:rsidRPr="00724E29" w:rsidRDefault="00AA0F98" w:rsidP="00AA0F98">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Ponude nije dopustivo dostaviti elektroničkim putem.</w:t>
      </w:r>
    </w:p>
    <w:p w:rsidR="00AA0F98" w:rsidRDefault="00AA0F98" w:rsidP="00AA0F98">
      <w:pPr>
        <w:pStyle w:val="ListParagraph"/>
        <w:jc w:val="both"/>
        <w:rPr>
          <w:rFonts w:asciiTheme="minorHAnsi" w:hAnsiTheme="minorHAnsi" w:cs="Tahoma"/>
          <w:b/>
          <w:sz w:val="22"/>
          <w:szCs w:val="22"/>
        </w:rPr>
      </w:pP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O dopustivosti alternativnih ponuda</w:t>
      </w:r>
    </w:p>
    <w:p w:rsidR="00AA0F98" w:rsidRPr="00724E29" w:rsidRDefault="00AA0F98" w:rsidP="00AA0F98">
      <w:pPr>
        <w:pStyle w:val="ListParagraph"/>
        <w:tabs>
          <w:tab w:val="left" w:pos="540"/>
        </w:tabs>
        <w:jc w:val="both"/>
        <w:rPr>
          <w:rFonts w:asciiTheme="minorHAnsi" w:hAnsiTheme="minorHAnsi" w:cs="Tahoma"/>
          <w:i/>
          <w:sz w:val="22"/>
          <w:szCs w:val="22"/>
        </w:rPr>
      </w:pPr>
      <w:r w:rsidRPr="00724E29">
        <w:rPr>
          <w:rFonts w:asciiTheme="minorHAnsi" w:hAnsiTheme="minorHAnsi" w:cs="Tahoma"/>
          <w:i/>
          <w:sz w:val="22"/>
          <w:szCs w:val="22"/>
        </w:rPr>
        <w:t>Nisu dopustive alternativne ponude.</w:t>
      </w:r>
    </w:p>
    <w:p w:rsidR="00AA0F98" w:rsidRDefault="00AA0F98" w:rsidP="00AA0F98">
      <w:pPr>
        <w:pStyle w:val="ListParagraph"/>
        <w:jc w:val="both"/>
        <w:rPr>
          <w:rFonts w:asciiTheme="minorHAnsi" w:hAnsiTheme="minorHAnsi" w:cs="Tahoma"/>
          <w:b/>
          <w:sz w:val="22"/>
          <w:szCs w:val="22"/>
        </w:rPr>
      </w:pPr>
    </w:p>
    <w:p w:rsidR="00AA0F98" w:rsidRPr="00724E29" w:rsidRDefault="00AA0F98" w:rsidP="00AA0F98">
      <w:pPr>
        <w:pStyle w:val="ListParagraph"/>
        <w:numPr>
          <w:ilvl w:val="0"/>
          <w:numId w:val="4"/>
        </w:numPr>
        <w:jc w:val="both"/>
        <w:rPr>
          <w:rFonts w:asciiTheme="minorHAnsi" w:hAnsiTheme="minorHAnsi" w:cs="Tahoma"/>
          <w:b/>
          <w:sz w:val="22"/>
          <w:szCs w:val="22"/>
        </w:rPr>
      </w:pPr>
      <w:r w:rsidRPr="00724E29">
        <w:rPr>
          <w:rFonts w:asciiTheme="minorHAnsi" w:hAnsiTheme="minorHAnsi" w:cs="Tahoma"/>
          <w:b/>
          <w:sz w:val="22"/>
          <w:szCs w:val="22"/>
        </w:rPr>
        <w:t>Način izračuna cijene za predmet nabave, sadržaj cijene, nepromjenjivost cijene ili način promjene cijene</w:t>
      </w:r>
    </w:p>
    <w:p w:rsidR="00AA0F98" w:rsidRPr="00724E29" w:rsidRDefault="00AA0F98" w:rsidP="00AA0F98">
      <w:pPr>
        <w:pStyle w:val="ListParagraph"/>
        <w:jc w:val="both"/>
        <w:rPr>
          <w:rFonts w:asciiTheme="minorHAnsi" w:hAnsiTheme="minorHAnsi" w:cs="Tahoma"/>
          <w:i/>
          <w:sz w:val="22"/>
          <w:szCs w:val="22"/>
        </w:rPr>
      </w:pPr>
      <w:r w:rsidRPr="00724E29">
        <w:rPr>
          <w:rFonts w:asciiTheme="minorHAnsi" w:hAnsiTheme="minorHAnsi" w:cs="Tahoma"/>
          <w:i/>
          <w:sz w:val="22"/>
          <w:szCs w:val="22"/>
        </w:rPr>
        <w:t>Cijenu je potrebno izračunati sukladno obrascu iz Priloga 2. Dokumentacije za nadmetanje.</w:t>
      </w:r>
    </w:p>
    <w:p w:rsidR="00AA0F98" w:rsidRDefault="00AA0F98" w:rsidP="00AA0F98">
      <w:pPr>
        <w:pStyle w:val="ListParagraph"/>
        <w:jc w:val="both"/>
        <w:rPr>
          <w:rFonts w:asciiTheme="minorHAnsi" w:hAnsiTheme="minorHAnsi" w:cs="Tahoma"/>
          <w:i/>
          <w:sz w:val="22"/>
          <w:szCs w:val="22"/>
        </w:rPr>
      </w:pPr>
      <w:r w:rsidRPr="00724E29">
        <w:rPr>
          <w:rFonts w:asciiTheme="minorHAnsi" w:hAnsiTheme="minorHAnsi" w:cs="Tahoma"/>
          <w:i/>
          <w:sz w:val="22"/>
          <w:szCs w:val="22"/>
        </w:rPr>
        <w:t>Cijena ponude je nepromjenjiva.</w:t>
      </w:r>
    </w:p>
    <w:p w:rsidR="00FE12C3" w:rsidRDefault="00FE12C3" w:rsidP="00AA0F98">
      <w:pPr>
        <w:pStyle w:val="ListParagraph"/>
        <w:jc w:val="both"/>
        <w:rPr>
          <w:rFonts w:asciiTheme="minorHAnsi" w:hAnsiTheme="minorHAnsi" w:cs="Tahoma"/>
          <w:i/>
          <w:sz w:val="22"/>
          <w:szCs w:val="22"/>
        </w:rPr>
      </w:pPr>
    </w:p>
    <w:p w:rsidR="000B71C8" w:rsidRPr="00724E29" w:rsidRDefault="000B71C8" w:rsidP="00AA0F98">
      <w:pPr>
        <w:pStyle w:val="ListParagraph"/>
        <w:jc w:val="both"/>
        <w:rPr>
          <w:rFonts w:asciiTheme="minorHAnsi" w:hAnsiTheme="minorHAnsi" w:cs="Tahoma"/>
          <w:i/>
          <w:sz w:val="22"/>
          <w:szCs w:val="22"/>
        </w:rPr>
      </w:pPr>
    </w:p>
    <w:p w:rsidR="00AA0F98" w:rsidRPr="00724E29" w:rsidRDefault="00AA0F98" w:rsidP="00AA0F98">
      <w:pPr>
        <w:numPr>
          <w:ilvl w:val="0"/>
          <w:numId w:val="4"/>
        </w:numPr>
        <w:jc w:val="both"/>
        <w:rPr>
          <w:rFonts w:asciiTheme="minorHAnsi" w:hAnsiTheme="minorHAnsi" w:cs="Tahoma"/>
          <w:b/>
          <w:sz w:val="22"/>
          <w:szCs w:val="22"/>
        </w:rPr>
      </w:pPr>
      <w:r>
        <w:rPr>
          <w:rFonts w:asciiTheme="minorHAnsi" w:hAnsiTheme="minorHAnsi" w:cs="Tahoma"/>
          <w:b/>
          <w:sz w:val="22"/>
          <w:szCs w:val="22"/>
        </w:rPr>
        <w:t>V</w:t>
      </w:r>
      <w:r w:rsidRPr="00724E29">
        <w:rPr>
          <w:rFonts w:asciiTheme="minorHAnsi" w:hAnsiTheme="minorHAnsi" w:cs="Tahoma"/>
          <w:b/>
          <w:sz w:val="22"/>
          <w:szCs w:val="22"/>
        </w:rPr>
        <w:t>aluta ili valute u kojima cijena ponude može biti izražena, valuta u koju će biti preračunate cijene ponuda, financijska institucija čiji i koji tečaj će se primijeniti za preračunavanje valuta na datum otvaranja ponuda</w:t>
      </w:r>
    </w:p>
    <w:p w:rsidR="00AA0F98" w:rsidRPr="00724E29" w:rsidRDefault="00AA0F98" w:rsidP="00AA0F98">
      <w:pPr>
        <w:tabs>
          <w:tab w:val="left" w:pos="360"/>
        </w:tabs>
        <w:ind w:left="708"/>
        <w:jc w:val="both"/>
        <w:rPr>
          <w:rFonts w:asciiTheme="minorHAnsi" w:hAnsiTheme="minorHAnsi" w:cs="Tahoma"/>
          <w:i/>
          <w:sz w:val="22"/>
          <w:szCs w:val="22"/>
        </w:rPr>
      </w:pPr>
      <w:r w:rsidRPr="00724E29">
        <w:rPr>
          <w:rFonts w:asciiTheme="minorHAnsi" w:hAnsiTheme="minorHAnsi" w:cs="Tahoma"/>
          <w:i/>
          <w:sz w:val="22"/>
          <w:szCs w:val="22"/>
        </w:rPr>
        <w:t>Cijena ponude mora biti izražena u kunama.</w:t>
      </w:r>
    </w:p>
    <w:p w:rsidR="00AA0F98" w:rsidRDefault="00AA0F98" w:rsidP="00AA0F98">
      <w:pPr>
        <w:pStyle w:val="ListParagraph"/>
        <w:jc w:val="both"/>
        <w:rPr>
          <w:rFonts w:asciiTheme="minorHAnsi" w:hAnsiTheme="minorHAnsi" w:cs="Tahoma"/>
          <w:b/>
          <w:sz w:val="22"/>
          <w:szCs w:val="22"/>
        </w:rPr>
      </w:pPr>
    </w:p>
    <w:p w:rsidR="00AA0F98" w:rsidRPr="00817D25" w:rsidRDefault="00AA0F98" w:rsidP="00AA0F98">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R</w:t>
      </w:r>
      <w:r w:rsidRPr="00817D25">
        <w:rPr>
          <w:rFonts w:asciiTheme="minorHAnsi" w:hAnsiTheme="minorHAnsi" w:cs="Tahoma"/>
          <w:b/>
          <w:sz w:val="22"/>
          <w:szCs w:val="22"/>
        </w:rPr>
        <w:t>ok, način i uvjeti plaćanja</w:t>
      </w:r>
    </w:p>
    <w:p w:rsidR="00AA0F98" w:rsidRPr="00817D25" w:rsidRDefault="00AA0F98" w:rsidP="00AA0F98">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od 30 dana od obavljanja usluge</w:t>
      </w:r>
      <w:r w:rsidR="002032DC">
        <w:rPr>
          <w:rFonts w:asciiTheme="minorHAnsi" w:hAnsiTheme="minorHAnsi" w:cs="Tahoma"/>
          <w:i/>
          <w:sz w:val="22"/>
          <w:szCs w:val="22"/>
        </w:rPr>
        <w:t xml:space="preserve"> (sukcesivno plaćanje prema isporuci)</w:t>
      </w:r>
      <w:r w:rsidRPr="00817D25">
        <w:rPr>
          <w:rFonts w:asciiTheme="minorHAnsi" w:hAnsiTheme="minorHAnsi" w:cs="Tahoma"/>
          <w:i/>
          <w:sz w:val="22"/>
          <w:szCs w:val="22"/>
        </w:rPr>
        <w:t>. Avansno plaćanje je isključeno.</w:t>
      </w:r>
    </w:p>
    <w:p w:rsidR="00AA0F98" w:rsidRDefault="00AA0F98" w:rsidP="00AA0F98">
      <w:pPr>
        <w:pStyle w:val="ListParagraph"/>
        <w:jc w:val="both"/>
        <w:rPr>
          <w:rFonts w:asciiTheme="minorHAnsi" w:hAnsiTheme="minorHAnsi" w:cs="Tahoma"/>
          <w:b/>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Uzorak koji izgledom i kvalitetom odgovara </w:t>
      </w:r>
      <w:r w:rsidR="00FE12C3">
        <w:rPr>
          <w:rFonts w:asciiTheme="minorHAnsi" w:hAnsiTheme="minorHAnsi" w:cs="Tahoma"/>
          <w:i/>
          <w:sz w:val="22"/>
          <w:szCs w:val="22"/>
        </w:rPr>
        <w:t>specifikaciji,</w:t>
      </w:r>
      <w:r>
        <w:rPr>
          <w:rFonts w:asciiTheme="minorHAnsi" w:hAnsiTheme="minorHAnsi" w:cs="Tahoma"/>
          <w:i/>
          <w:sz w:val="22"/>
          <w:szCs w:val="22"/>
        </w:rPr>
        <w:t xml:space="preserve"> te </w:t>
      </w:r>
      <w:r w:rsidR="00FE12C3">
        <w:rPr>
          <w:rFonts w:asciiTheme="minorHAnsi" w:hAnsiTheme="minorHAnsi" w:cs="Tahoma"/>
          <w:i/>
          <w:sz w:val="22"/>
          <w:szCs w:val="22"/>
        </w:rPr>
        <w:t>ekonomski najprihvatljivija ponuda.</w:t>
      </w:r>
    </w:p>
    <w:p w:rsidR="008F348B" w:rsidRPr="0092285A" w:rsidRDefault="008F348B" w:rsidP="008F348B">
      <w:pPr>
        <w:pStyle w:val="ListParagraph"/>
        <w:jc w:val="both"/>
        <w:rPr>
          <w:rFonts w:asciiTheme="minorHAnsi" w:hAnsiTheme="minorHAnsi" w:cs="Tahoma"/>
          <w:i/>
          <w:sz w:val="22"/>
          <w:szCs w:val="22"/>
        </w:rPr>
      </w:pPr>
      <w:r>
        <w:rPr>
          <w:rFonts w:asciiTheme="minorHAnsi" w:hAnsiTheme="minorHAnsi" w:cs="Tahoma"/>
          <w:i/>
          <w:sz w:val="22"/>
          <w:szCs w:val="22"/>
        </w:rPr>
        <w:t>Nakon prikupljenih ponuda započet će postupak izravnog pregovaranja s onim ponuditelj</w:t>
      </w:r>
      <w:r w:rsidR="00FE12C3">
        <w:rPr>
          <w:rFonts w:asciiTheme="minorHAnsi" w:hAnsiTheme="minorHAnsi" w:cs="Tahoma"/>
          <w:i/>
          <w:sz w:val="22"/>
          <w:szCs w:val="22"/>
        </w:rPr>
        <w:t xml:space="preserve">em </w:t>
      </w:r>
      <w:r>
        <w:rPr>
          <w:rFonts w:asciiTheme="minorHAnsi" w:hAnsiTheme="minorHAnsi" w:cs="Tahoma"/>
          <w:i/>
          <w:sz w:val="22"/>
          <w:szCs w:val="22"/>
        </w:rPr>
        <w:t>koji zadovolj</w:t>
      </w:r>
      <w:r w:rsidR="00FE12C3">
        <w:rPr>
          <w:rFonts w:asciiTheme="minorHAnsi" w:hAnsiTheme="minorHAnsi" w:cs="Tahoma"/>
          <w:i/>
          <w:sz w:val="22"/>
          <w:szCs w:val="22"/>
        </w:rPr>
        <w:t>i</w:t>
      </w:r>
      <w:r>
        <w:rPr>
          <w:rFonts w:asciiTheme="minorHAnsi" w:hAnsiTheme="minorHAnsi" w:cs="Tahoma"/>
          <w:i/>
          <w:sz w:val="22"/>
          <w:szCs w:val="22"/>
        </w:rPr>
        <w:t xml:space="preserve"> ranije spomenute kriterije.</w:t>
      </w:r>
    </w:p>
    <w:p w:rsidR="008F348B" w:rsidRDefault="008F348B" w:rsidP="008F348B">
      <w:pPr>
        <w:pStyle w:val="ListParagraph"/>
        <w:jc w:val="both"/>
        <w:rPr>
          <w:rFonts w:asciiTheme="minorHAnsi" w:hAnsiTheme="minorHAnsi" w:cs="Tahoma"/>
          <w:i/>
          <w:sz w:val="22"/>
          <w:szCs w:val="22"/>
        </w:rPr>
      </w:pPr>
      <w:r w:rsidRPr="0092285A">
        <w:rPr>
          <w:rFonts w:asciiTheme="minorHAnsi" w:hAnsiTheme="minorHAnsi" w:cs="Tahoma"/>
          <w:i/>
          <w:sz w:val="22"/>
          <w:szCs w:val="22"/>
        </w:rPr>
        <w:t>Naručitelj će odlučiti o ponuditelj</w:t>
      </w:r>
      <w:r w:rsidR="00FE12C3">
        <w:rPr>
          <w:rFonts w:asciiTheme="minorHAnsi" w:hAnsiTheme="minorHAnsi" w:cs="Tahoma"/>
          <w:i/>
          <w:sz w:val="22"/>
          <w:szCs w:val="22"/>
        </w:rPr>
        <w:t>u</w:t>
      </w:r>
      <w:r w:rsidRPr="0092285A">
        <w:rPr>
          <w:rFonts w:asciiTheme="minorHAnsi" w:hAnsiTheme="minorHAnsi" w:cs="Tahoma"/>
          <w:i/>
          <w:sz w:val="22"/>
          <w:szCs w:val="22"/>
        </w:rPr>
        <w:t xml:space="preserve"> koje</w:t>
      </w:r>
      <w:r w:rsidR="00FE12C3">
        <w:rPr>
          <w:rFonts w:asciiTheme="minorHAnsi" w:hAnsiTheme="minorHAnsi" w:cs="Tahoma"/>
          <w:i/>
          <w:sz w:val="22"/>
          <w:szCs w:val="22"/>
        </w:rPr>
        <w:t>g</w:t>
      </w:r>
      <w:r w:rsidRPr="0092285A">
        <w:rPr>
          <w:rFonts w:asciiTheme="minorHAnsi" w:hAnsiTheme="minorHAnsi" w:cs="Tahoma"/>
          <w:i/>
          <w:sz w:val="22"/>
          <w:szCs w:val="22"/>
        </w:rPr>
        <w:t xml:space="preserve"> će se u postupku izravnog pregovaranja pozvati da dostav</w:t>
      </w:r>
      <w:r w:rsidR="00FE12C3">
        <w:rPr>
          <w:rFonts w:asciiTheme="minorHAnsi" w:hAnsiTheme="minorHAnsi" w:cs="Tahoma"/>
          <w:i/>
          <w:sz w:val="22"/>
          <w:szCs w:val="22"/>
        </w:rPr>
        <w:t>i</w:t>
      </w:r>
      <w:r w:rsidRPr="0092285A">
        <w:rPr>
          <w:rFonts w:asciiTheme="minorHAnsi" w:hAnsiTheme="minorHAnsi" w:cs="Tahoma"/>
          <w:i/>
          <w:sz w:val="22"/>
          <w:szCs w:val="22"/>
        </w:rPr>
        <w:t xml:space="preserve"> konač</w:t>
      </w:r>
      <w:r w:rsidR="00FE12C3">
        <w:rPr>
          <w:rFonts w:asciiTheme="minorHAnsi" w:hAnsiTheme="minorHAnsi" w:cs="Tahoma"/>
          <w:i/>
          <w:sz w:val="22"/>
          <w:szCs w:val="22"/>
        </w:rPr>
        <w:t>an</w:t>
      </w:r>
      <w:r w:rsidRPr="0092285A">
        <w:rPr>
          <w:rFonts w:asciiTheme="minorHAnsi" w:hAnsiTheme="minorHAnsi" w:cs="Tahoma"/>
          <w:i/>
          <w:sz w:val="22"/>
          <w:szCs w:val="22"/>
        </w:rPr>
        <w:t xml:space="preserve"> </w:t>
      </w:r>
      <w:r>
        <w:rPr>
          <w:rFonts w:asciiTheme="minorHAnsi" w:hAnsiTheme="minorHAnsi" w:cs="Tahoma"/>
          <w:i/>
          <w:sz w:val="22"/>
          <w:szCs w:val="22"/>
        </w:rPr>
        <w:t>iznos</w:t>
      </w:r>
      <w:r w:rsidRPr="0092285A">
        <w:rPr>
          <w:rFonts w:asciiTheme="minorHAnsi" w:hAnsiTheme="minorHAnsi" w:cs="Tahoma"/>
          <w:i/>
          <w:sz w:val="22"/>
          <w:szCs w:val="22"/>
        </w:rPr>
        <w:t xml:space="preserve"> za ponude</w:t>
      </w:r>
      <w:r w:rsidR="00FE12C3">
        <w:rPr>
          <w:rFonts w:asciiTheme="minorHAnsi" w:hAnsiTheme="minorHAnsi" w:cs="Tahoma"/>
          <w:i/>
          <w:sz w:val="22"/>
          <w:szCs w:val="22"/>
        </w:rPr>
        <w:t>.</w:t>
      </w:r>
    </w:p>
    <w:p w:rsidR="008F348B" w:rsidRPr="0092285A" w:rsidRDefault="008F348B" w:rsidP="008F348B">
      <w:pPr>
        <w:pStyle w:val="ListParagraph"/>
        <w:jc w:val="both"/>
        <w:rPr>
          <w:rFonts w:asciiTheme="minorHAnsi" w:hAnsiTheme="minorHAnsi" w:cs="Tahoma"/>
          <w:i/>
          <w:sz w:val="22"/>
          <w:szCs w:val="22"/>
        </w:rPr>
      </w:pPr>
    </w:p>
    <w:p w:rsidR="008F348B" w:rsidRPr="00C968CD" w:rsidRDefault="008F348B" w:rsidP="008F348B">
      <w:pPr>
        <w:pStyle w:val="ListParagraph"/>
        <w:jc w:val="both"/>
        <w:rPr>
          <w:rFonts w:asciiTheme="minorHAnsi" w:hAnsiTheme="minorHAnsi" w:cs="Tahoma"/>
          <w:i/>
          <w:sz w:val="22"/>
          <w:szCs w:val="22"/>
        </w:rPr>
      </w:pPr>
      <w:r w:rsidRPr="00C968CD">
        <w:rPr>
          <w:rFonts w:asciiTheme="minorHAnsi" w:hAnsiTheme="minorHAnsi" w:cs="Tahoma"/>
          <w:i/>
          <w:sz w:val="22"/>
          <w:szCs w:val="22"/>
        </w:rPr>
        <w:t>Naručitelj zadržava bezuvjetno pravo da u postupku izravnog pregovaranja promijeni opseg usluge ili količinu</w:t>
      </w:r>
      <w:r>
        <w:rPr>
          <w:rFonts w:asciiTheme="minorHAnsi" w:hAnsiTheme="minorHAnsi" w:cs="Tahoma"/>
          <w:i/>
          <w:sz w:val="22"/>
          <w:szCs w:val="22"/>
        </w:rPr>
        <w:t>.</w:t>
      </w:r>
    </w:p>
    <w:p w:rsidR="00AA0F98" w:rsidRDefault="00AA0F98" w:rsidP="00AA0F98">
      <w:pPr>
        <w:jc w:val="both"/>
        <w:rPr>
          <w:rFonts w:asciiTheme="minorHAnsi" w:hAnsiTheme="minorHAnsi" w:cs="Tahoma"/>
          <w:b/>
          <w:sz w:val="22"/>
          <w:szCs w:val="22"/>
        </w:rPr>
      </w:pPr>
      <w:r>
        <w:rPr>
          <w:rFonts w:ascii="Tahoma" w:hAnsi="Tahoma" w:cs="Tahoma"/>
          <w:b/>
          <w:sz w:val="22"/>
          <w:szCs w:val="22"/>
        </w:rPr>
        <w:t xml:space="preserve">  </w:t>
      </w:r>
    </w:p>
    <w:p w:rsidR="00AA0F98" w:rsidRPr="00817D25" w:rsidRDefault="00AA0F98" w:rsidP="00AA0F98">
      <w:pPr>
        <w:pStyle w:val="ListParagraph"/>
        <w:numPr>
          <w:ilvl w:val="0"/>
          <w:numId w:val="4"/>
        </w:numPr>
        <w:jc w:val="both"/>
        <w:rPr>
          <w:rFonts w:asciiTheme="minorHAnsi" w:hAnsiTheme="minorHAnsi" w:cs="Tahoma"/>
          <w:b/>
          <w:sz w:val="22"/>
          <w:szCs w:val="22"/>
        </w:rPr>
      </w:pPr>
      <w:r w:rsidRPr="00817D25">
        <w:rPr>
          <w:rFonts w:asciiTheme="minorHAnsi" w:hAnsiTheme="minorHAnsi" w:cs="Tahoma"/>
          <w:b/>
          <w:sz w:val="22"/>
          <w:szCs w:val="22"/>
        </w:rPr>
        <w:t>Rok donošenja odluke o odabiru ili poništenju</w:t>
      </w:r>
    </w:p>
    <w:p w:rsidR="00AA0F98" w:rsidRPr="00817D25" w:rsidRDefault="00AA0F98" w:rsidP="00AA0F98">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Najkasnije 30 dana od dana isteka roka za dostavu ponude.</w:t>
      </w:r>
    </w:p>
    <w:p w:rsidR="00AA0F98" w:rsidRDefault="00AA0F98" w:rsidP="00AA0F98">
      <w:pPr>
        <w:pStyle w:val="ListParagraph"/>
        <w:jc w:val="both"/>
        <w:rPr>
          <w:rFonts w:asciiTheme="minorHAnsi" w:hAnsiTheme="minorHAnsi" w:cs="Tahoma"/>
          <w:b/>
          <w:sz w:val="22"/>
          <w:szCs w:val="22"/>
        </w:rPr>
      </w:pPr>
    </w:p>
    <w:p w:rsidR="00AA0F98" w:rsidRDefault="00AA0F98" w:rsidP="00AA0F98">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AA0F98" w:rsidRDefault="00AA0F98" w:rsidP="00AA0F98">
      <w:pPr>
        <w:pStyle w:val="ListParagraph"/>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(mailom)</w:t>
      </w:r>
    </w:p>
    <w:p w:rsidR="00AA0F98" w:rsidRDefault="00AA0F98" w:rsidP="00AA0F98">
      <w:pPr>
        <w:pStyle w:val="ListParagraph"/>
        <w:jc w:val="both"/>
        <w:rPr>
          <w:rFonts w:asciiTheme="minorHAnsi" w:hAnsiTheme="minorHAnsi" w:cs="Tahoma"/>
          <w:i/>
          <w:sz w:val="22"/>
          <w:szCs w:val="22"/>
        </w:rPr>
      </w:pPr>
    </w:p>
    <w:p w:rsidR="00397739" w:rsidRDefault="00397739" w:rsidP="00AA0F98">
      <w:pPr>
        <w:pStyle w:val="ListParagraph"/>
        <w:jc w:val="both"/>
        <w:rPr>
          <w:rFonts w:asciiTheme="minorHAnsi" w:hAnsiTheme="minorHAnsi" w:cs="Tahoma"/>
          <w:i/>
          <w:sz w:val="22"/>
          <w:szCs w:val="22"/>
        </w:rPr>
      </w:pPr>
    </w:p>
    <w:p w:rsidR="00AA0F98" w:rsidRPr="00B159CE" w:rsidRDefault="00AA0F98" w:rsidP="00AA0F98">
      <w:pPr>
        <w:jc w:val="both"/>
        <w:rPr>
          <w:rFonts w:asciiTheme="minorHAnsi" w:hAnsiTheme="minorHAnsi" w:cs="Tahoma"/>
          <w:b/>
          <w:bCs/>
          <w:sz w:val="22"/>
          <w:szCs w:val="22"/>
          <w:lang w:val="pl-PL"/>
        </w:rPr>
      </w:pPr>
      <w:r>
        <w:rPr>
          <w:rFonts w:asciiTheme="minorHAnsi" w:hAnsiTheme="minorHAnsi" w:cs="Tahoma"/>
          <w:i/>
          <w:sz w:val="22"/>
          <w:szCs w:val="22"/>
        </w:rPr>
        <w:lastRenderedPageBreak/>
        <w:t xml:space="preserve">       </w:t>
      </w:r>
      <w:r w:rsidR="00F95025">
        <w:rPr>
          <w:rFonts w:asciiTheme="minorHAnsi" w:hAnsiTheme="minorHAnsi" w:cs="Tahoma"/>
          <w:b/>
          <w:sz w:val="22"/>
          <w:szCs w:val="22"/>
        </w:rPr>
        <w:t>19</w:t>
      </w:r>
      <w:r w:rsidRPr="00B159CE">
        <w:rPr>
          <w:rFonts w:asciiTheme="minorHAnsi" w:hAnsiTheme="minorHAnsi" w:cs="Tahoma"/>
          <w:b/>
          <w:sz w:val="22"/>
          <w:szCs w:val="22"/>
        </w:rPr>
        <w:t xml:space="preserve">. </w:t>
      </w:r>
      <w:r>
        <w:rPr>
          <w:rFonts w:asciiTheme="minorHAnsi" w:hAnsiTheme="minorHAnsi" w:cs="Tahoma"/>
          <w:b/>
          <w:bCs/>
          <w:sz w:val="22"/>
          <w:szCs w:val="22"/>
          <w:lang w:val="pl-PL"/>
        </w:rPr>
        <w:t>S</w:t>
      </w:r>
      <w:r w:rsidRPr="00B159CE">
        <w:rPr>
          <w:rFonts w:asciiTheme="minorHAnsi" w:hAnsiTheme="minorHAnsi" w:cs="Tahoma"/>
          <w:b/>
          <w:bCs/>
          <w:sz w:val="22"/>
          <w:szCs w:val="22"/>
          <w:lang w:val="pl-PL"/>
        </w:rPr>
        <w:t>tavljanje na raspolaganje dokumentacije za nadmetanje</w:t>
      </w:r>
    </w:p>
    <w:p w:rsidR="00AA0F98" w:rsidRPr="00B159CE" w:rsidRDefault="00AA0F98" w:rsidP="00AA0F98">
      <w:pPr>
        <w:ind w:left="708"/>
        <w:jc w:val="both"/>
        <w:rPr>
          <w:rFonts w:asciiTheme="minorHAnsi" w:hAnsiTheme="minorHAnsi" w:cs="Tahoma"/>
          <w:b/>
          <w:i/>
          <w:sz w:val="22"/>
          <w:szCs w:val="22"/>
        </w:rPr>
      </w:pPr>
      <w:r w:rsidRPr="00B159CE">
        <w:rPr>
          <w:rFonts w:asciiTheme="minorHAnsi" w:hAnsiTheme="minorHAnsi" w:cs="Tahoma"/>
          <w:bCs/>
          <w:i/>
          <w:sz w:val="22"/>
          <w:szCs w:val="22"/>
          <w:lang w:val="pl-PL"/>
        </w:rPr>
        <w:t xml:space="preserve">Dokumentacija za nadmetanje je stavljena na raspolaganje putem Internet stranice </w:t>
      </w:r>
      <w:hyperlink r:id="rId6" w:history="1">
        <w:r w:rsidRPr="00B159CE">
          <w:rPr>
            <w:rStyle w:val="Hyperlink"/>
            <w:rFonts w:asciiTheme="minorHAnsi" w:hAnsiTheme="minorHAnsi"/>
            <w:bCs/>
            <w:i/>
            <w:sz w:val="22"/>
            <w:szCs w:val="22"/>
            <w:lang w:val="pl-PL"/>
          </w:rPr>
          <w:t>www.croatia.hr</w:t>
        </w:r>
      </w:hyperlink>
      <w:r w:rsidRPr="00B159CE">
        <w:rPr>
          <w:rFonts w:asciiTheme="minorHAnsi" w:hAnsiTheme="minorHAnsi" w:cs="Tahoma"/>
          <w:bCs/>
          <w:i/>
          <w:sz w:val="22"/>
          <w:szCs w:val="22"/>
          <w:lang w:val="pl-PL"/>
        </w:rPr>
        <w:t xml:space="preserve">. Krajnji rok za preuzimanje dokumentacije je: </w:t>
      </w:r>
      <w:r w:rsidR="00765BD5">
        <w:rPr>
          <w:rFonts w:asciiTheme="minorHAnsi" w:hAnsiTheme="minorHAnsi" w:cs="Tahoma"/>
          <w:i/>
          <w:sz w:val="22"/>
          <w:szCs w:val="22"/>
        </w:rPr>
        <w:t>20</w:t>
      </w:r>
      <w:r>
        <w:rPr>
          <w:rFonts w:asciiTheme="minorHAnsi" w:hAnsiTheme="minorHAnsi" w:cs="Tahoma"/>
          <w:i/>
          <w:sz w:val="22"/>
          <w:szCs w:val="22"/>
        </w:rPr>
        <w:t xml:space="preserve">. </w:t>
      </w:r>
      <w:r w:rsidR="008F348B">
        <w:rPr>
          <w:rFonts w:asciiTheme="minorHAnsi" w:hAnsiTheme="minorHAnsi" w:cs="Tahoma"/>
          <w:i/>
          <w:sz w:val="22"/>
          <w:szCs w:val="22"/>
        </w:rPr>
        <w:t>veljače</w:t>
      </w:r>
      <w:r>
        <w:rPr>
          <w:rFonts w:asciiTheme="minorHAnsi" w:hAnsiTheme="minorHAnsi" w:cs="Tahoma"/>
          <w:i/>
          <w:sz w:val="22"/>
          <w:szCs w:val="22"/>
        </w:rPr>
        <w:t xml:space="preserve"> 201</w:t>
      </w:r>
      <w:r w:rsidR="008F348B">
        <w:rPr>
          <w:rFonts w:asciiTheme="minorHAnsi" w:hAnsiTheme="minorHAnsi" w:cs="Tahoma"/>
          <w:i/>
          <w:sz w:val="22"/>
          <w:szCs w:val="22"/>
        </w:rPr>
        <w:t>9</w:t>
      </w:r>
      <w:r w:rsidRPr="00B159CE">
        <w:rPr>
          <w:rFonts w:asciiTheme="minorHAnsi" w:hAnsiTheme="minorHAnsi" w:cs="Tahoma"/>
          <w:i/>
          <w:sz w:val="22"/>
          <w:szCs w:val="22"/>
        </w:rPr>
        <w:t>. godine do 12:00 sati.</w:t>
      </w:r>
    </w:p>
    <w:p w:rsidR="00AA0F98" w:rsidRPr="00B159CE" w:rsidRDefault="00AA0F98" w:rsidP="00AA0F98">
      <w:pPr>
        <w:ind w:left="348"/>
        <w:jc w:val="both"/>
        <w:rPr>
          <w:rFonts w:asciiTheme="minorHAnsi" w:hAnsiTheme="minorHAnsi" w:cs="Tahoma"/>
          <w:b/>
          <w:i/>
          <w:sz w:val="22"/>
          <w:szCs w:val="22"/>
        </w:rPr>
      </w:pPr>
    </w:p>
    <w:p w:rsidR="00AA0F98" w:rsidRDefault="00AA0F98" w:rsidP="00AA0F98">
      <w:pPr>
        <w:jc w:val="both"/>
        <w:rPr>
          <w:rFonts w:asciiTheme="minorHAnsi" w:hAnsiTheme="minorHAnsi" w:cs="Tahoma"/>
          <w:b/>
          <w:i/>
          <w:sz w:val="22"/>
          <w:szCs w:val="22"/>
        </w:rPr>
      </w:pPr>
    </w:p>
    <w:p w:rsidR="00AA0F98" w:rsidRPr="007F41F5" w:rsidRDefault="00AA0F98" w:rsidP="00AA0F98">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AA0F98" w:rsidRPr="007F41F5" w:rsidRDefault="00AA0F98" w:rsidP="00AA0F98">
      <w:pPr>
        <w:jc w:val="both"/>
        <w:rPr>
          <w:rFonts w:asciiTheme="minorHAnsi" w:hAnsiTheme="minorHAnsi" w:cs="Tahoma"/>
          <w:sz w:val="22"/>
          <w:szCs w:val="22"/>
        </w:rPr>
      </w:pPr>
    </w:p>
    <w:p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rsidR="00AA0F98" w:rsidRPr="007F41F5" w:rsidRDefault="00AA0F98" w:rsidP="00AA0F98">
      <w:pPr>
        <w:jc w:val="center"/>
        <w:rPr>
          <w:rFonts w:asciiTheme="minorHAnsi" w:hAnsiTheme="minorHAnsi" w:cs="Tahoma"/>
          <w:sz w:val="28"/>
          <w:szCs w:val="28"/>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397739" w:rsidRDefault="00397739" w:rsidP="00AA0F98">
      <w:pPr>
        <w:jc w:val="both"/>
        <w:rPr>
          <w:rFonts w:asciiTheme="minorHAnsi" w:hAnsiTheme="minorHAnsi" w:cs="Tahoma"/>
          <w:b/>
          <w:sz w:val="22"/>
          <w:szCs w:val="22"/>
        </w:rPr>
      </w:pPr>
    </w:p>
    <w:p w:rsidR="00AA0F98" w:rsidRDefault="00AA0F98" w:rsidP="00AA0F98">
      <w:pPr>
        <w:jc w:val="both"/>
        <w:rPr>
          <w:rFonts w:asciiTheme="minorHAnsi" w:hAnsiTheme="minorHAnsi" w:cs="Tahoma"/>
          <w:b/>
          <w:sz w:val="22"/>
          <w:szCs w:val="22"/>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397739" w:rsidRDefault="00397739" w:rsidP="00AA0F98">
      <w:pPr>
        <w:autoSpaceDE w:val="0"/>
        <w:autoSpaceDN w:val="0"/>
        <w:adjustRightInd w:val="0"/>
        <w:jc w:val="both"/>
        <w:rPr>
          <w:rFonts w:asciiTheme="minorHAnsi" w:hAnsiTheme="minorHAnsi" w:cs="Tahoma"/>
          <w:b/>
          <w:sz w:val="28"/>
          <w:szCs w:val="28"/>
          <w:u w:val="single"/>
        </w:rPr>
      </w:pPr>
    </w:p>
    <w:p w:rsidR="00AA0F98" w:rsidRPr="009353E5" w:rsidRDefault="00AA0F98" w:rsidP="00AA0F98">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1.</w:t>
      </w:r>
    </w:p>
    <w:p w:rsidR="00AA0F98" w:rsidRPr="009353E5" w:rsidRDefault="00AA0F98" w:rsidP="00AA0F98">
      <w:pPr>
        <w:autoSpaceDE w:val="0"/>
        <w:autoSpaceDN w:val="0"/>
        <w:adjustRightInd w:val="0"/>
        <w:jc w:val="both"/>
        <w:rPr>
          <w:rFonts w:asciiTheme="minorHAnsi" w:hAnsiTheme="minorHAnsi" w:cs="Tahoma"/>
          <w:b/>
          <w:sz w:val="22"/>
          <w:szCs w:val="22"/>
          <w:u w:val="single"/>
        </w:rPr>
      </w:pPr>
    </w:p>
    <w:p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rsidR="00AA0F98" w:rsidRPr="009353E5" w:rsidRDefault="00AA0F98" w:rsidP="00AA0F98">
      <w:pPr>
        <w:spacing w:after="200" w:line="276" w:lineRule="auto"/>
        <w:jc w:val="center"/>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AA0F98"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w:t>
      </w:r>
      <w:r w:rsidR="008F348B">
        <w:rPr>
          <w:rFonts w:asciiTheme="minorHAnsi" w:eastAsia="Calibri" w:hAnsiTheme="minorHAnsi" w:cs="Tahoma"/>
          <w:lang w:eastAsia="en-US"/>
        </w:rPr>
        <w:t>9</w:t>
      </w:r>
      <w:r w:rsidRPr="009353E5">
        <w:rPr>
          <w:rFonts w:asciiTheme="minorHAnsi" w:eastAsia="Calibri" w:hAnsiTheme="minorHAnsi" w:cs="Tahoma"/>
          <w:lang w:eastAsia="en-US"/>
        </w:rPr>
        <w:t>. godine.</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M.P. </w:t>
      </w:r>
      <w:r w:rsidRPr="009353E5">
        <w:rPr>
          <w:rFonts w:asciiTheme="minorHAnsi" w:eastAsia="Calibri" w:hAnsiTheme="minorHAnsi" w:cs="Tahoma"/>
          <w:lang w:eastAsia="en-US"/>
        </w:rPr>
        <w:t>(mjesto pečata)</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rsidR="00AA0F98" w:rsidRPr="009353E5" w:rsidRDefault="00AA0F98" w:rsidP="00AA0F98">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rsidR="00AA0F98" w:rsidRPr="009353E5" w:rsidRDefault="00AA0F98" w:rsidP="00AA0F98">
      <w:pPr>
        <w:autoSpaceDE w:val="0"/>
        <w:autoSpaceDN w:val="0"/>
        <w:adjustRightInd w:val="0"/>
        <w:jc w:val="right"/>
        <w:rPr>
          <w:rFonts w:asciiTheme="minorHAnsi" w:hAnsiTheme="minorHAnsi"/>
        </w:rPr>
      </w:pPr>
    </w:p>
    <w:p w:rsidR="00AA0F98" w:rsidRDefault="00AA0F98" w:rsidP="00AA0F98">
      <w:pPr>
        <w:autoSpaceDE w:val="0"/>
        <w:autoSpaceDN w:val="0"/>
        <w:adjustRightInd w:val="0"/>
        <w:jc w:val="right"/>
        <w:rPr>
          <w:rFonts w:asciiTheme="minorHAnsi" w:hAnsiTheme="minorHAnsi"/>
        </w:rPr>
      </w:pPr>
    </w:p>
    <w:p w:rsidR="00AA0F98" w:rsidRDefault="00AA0F98" w:rsidP="00AA0F98">
      <w:pPr>
        <w:autoSpaceDE w:val="0"/>
        <w:autoSpaceDN w:val="0"/>
        <w:adjustRightInd w:val="0"/>
        <w:jc w:val="right"/>
        <w:rPr>
          <w:rFonts w:asciiTheme="minorHAnsi" w:hAnsiTheme="minorHAnsi"/>
        </w:rPr>
      </w:pPr>
    </w:p>
    <w:p w:rsidR="00AA0F98" w:rsidRPr="009353E5" w:rsidRDefault="00AA0F98" w:rsidP="00AA0F98">
      <w:pPr>
        <w:autoSpaceDE w:val="0"/>
        <w:autoSpaceDN w:val="0"/>
        <w:adjustRightInd w:val="0"/>
        <w:jc w:val="right"/>
        <w:rPr>
          <w:rFonts w:asciiTheme="minorHAnsi" w:hAnsiTheme="minorHAnsi"/>
        </w:rPr>
      </w:pPr>
    </w:p>
    <w:p w:rsidR="00AA0F98" w:rsidRPr="009353E5" w:rsidRDefault="00AA0F98" w:rsidP="00AA0F98">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p>
    <w:p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Pr>
          <w:rFonts w:asciiTheme="minorHAnsi" w:hAnsiTheme="minorHAnsi" w:cs="Tahoma"/>
          <w:b/>
          <w:bCs/>
          <w:iCs/>
          <w:u w:val="single"/>
        </w:rPr>
        <w:t>VREĆICA LAVANDE</w:t>
      </w:r>
    </w:p>
    <w:p w:rsidR="00AA0F98" w:rsidRPr="009353E5" w:rsidRDefault="00AA0F98" w:rsidP="00AA0F98">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AA0F98" w:rsidRPr="009353E5" w:rsidTr="00F20894">
        <w:tc>
          <w:tcPr>
            <w:tcW w:w="4428" w:type="dxa"/>
          </w:tcPr>
          <w:p w:rsidR="00AA0F98" w:rsidRPr="009353E5" w:rsidRDefault="00AA0F98" w:rsidP="00F20894">
            <w:pPr>
              <w:rPr>
                <w:rFonts w:asciiTheme="minorHAnsi" w:hAnsiTheme="minorHAnsi" w:cs="Tahoma"/>
                <w:b/>
                <w:bCs/>
                <w:i/>
                <w:iCs/>
              </w:rPr>
            </w:pPr>
          </w:p>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Naziv i adresa ponuditelja</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OIB</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Tel./faks:</w:t>
            </w:r>
          </w:p>
        </w:tc>
        <w:tc>
          <w:tcPr>
            <w:tcW w:w="4428" w:type="dxa"/>
          </w:tcPr>
          <w:p w:rsidR="00AA0F98" w:rsidRPr="009353E5" w:rsidRDefault="00AA0F98" w:rsidP="00F20894">
            <w:pPr>
              <w:rPr>
                <w:rFonts w:asciiTheme="minorHAnsi" w:hAnsiTheme="minorHAnsi" w:cs="Tahoma"/>
                <w:i/>
                <w:iCs/>
              </w:rPr>
            </w:pPr>
          </w:p>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E-mail</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Ime i prezime odgovorne osobe</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 xml:space="preserve">Osoba za kontakt </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rsidR="00AA0F98" w:rsidRPr="009353E5" w:rsidRDefault="00AA0F98" w:rsidP="00F20894">
            <w:pPr>
              <w:jc w:val="center"/>
              <w:rPr>
                <w:rFonts w:asciiTheme="minorHAnsi" w:hAnsiTheme="minorHAnsi" w:cs="Tahoma"/>
                <w:i/>
                <w:iCs/>
              </w:rPr>
            </w:pPr>
            <w:r w:rsidRPr="009353E5">
              <w:rPr>
                <w:rFonts w:asciiTheme="minorHAnsi" w:hAnsiTheme="minorHAnsi" w:cs="Tahoma"/>
                <w:i/>
                <w:iCs/>
              </w:rPr>
              <w:t>60 dana</w:t>
            </w: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Način plaćanja</w:t>
            </w:r>
          </w:p>
        </w:tc>
        <w:tc>
          <w:tcPr>
            <w:tcW w:w="4428" w:type="dxa"/>
          </w:tcPr>
          <w:p w:rsidR="00AA0F98" w:rsidRPr="009353E5" w:rsidRDefault="00AA0F98" w:rsidP="00F20894">
            <w:pPr>
              <w:rPr>
                <w:rFonts w:asciiTheme="minorHAnsi" w:hAnsiTheme="minorHAnsi" w:cs="Tahoma"/>
                <w:i/>
                <w:iCs/>
              </w:rPr>
            </w:pPr>
          </w:p>
        </w:tc>
      </w:tr>
      <w:tr w:rsidR="00AA0F98" w:rsidRPr="009353E5" w:rsidTr="00F20894">
        <w:tc>
          <w:tcPr>
            <w:tcW w:w="4428" w:type="dxa"/>
          </w:tcPr>
          <w:p w:rsidR="00AA0F98" w:rsidRPr="009353E5" w:rsidRDefault="00AA0F98" w:rsidP="00F20894">
            <w:pPr>
              <w:rPr>
                <w:rFonts w:asciiTheme="minorHAnsi" w:hAnsiTheme="minorHAnsi" w:cs="Tahoma"/>
                <w:bCs/>
                <w:i/>
                <w:iCs/>
              </w:rPr>
            </w:pPr>
            <w:r w:rsidRPr="009353E5">
              <w:rPr>
                <w:rFonts w:asciiTheme="minorHAnsi" w:hAnsiTheme="minorHAnsi" w:cs="Tahoma"/>
                <w:bCs/>
                <w:i/>
                <w:iCs/>
              </w:rPr>
              <w:t xml:space="preserve">Jedinična cijena po komadu bez PDV-a </w:t>
            </w:r>
          </w:p>
        </w:tc>
        <w:tc>
          <w:tcPr>
            <w:tcW w:w="4428" w:type="dxa"/>
          </w:tcPr>
          <w:p w:rsidR="00AA0F98" w:rsidRPr="009353E5" w:rsidRDefault="00AA0F98" w:rsidP="00F20894">
            <w:pPr>
              <w:rPr>
                <w:rFonts w:asciiTheme="minorHAnsi" w:hAnsiTheme="minorHAnsi" w:cs="Tahoma"/>
                <w:i/>
                <w:iCs/>
                <w:sz w:val="22"/>
                <w:szCs w:val="22"/>
              </w:rPr>
            </w:pPr>
          </w:p>
          <w:p w:rsidR="00AA0F98" w:rsidRPr="009353E5" w:rsidRDefault="00AA0F98" w:rsidP="00F20894">
            <w:pPr>
              <w:rPr>
                <w:rFonts w:asciiTheme="minorHAnsi" w:hAnsiTheme="minorHAnsi" w:cs="Tahoma"/>
                <w:i/>
                <w:iCs/>
                <w:sz w:val="22"/>
                <w:szCs w:val="22"/>
              </w:rPr>
            </w:pPr>
          </w:p>
        </w:tc>
      </w:tr>
      <w:tr w:rsidR="00AA0F98" w:rsidRPr="009353E5" w:rsidTr="00F20894">
        <w:tc>
          <w:tcPr>
            <w:tcW w:w="4428" w:type="dxa"/>
          </w:tcPr>
          <w:p w:rsidR="00AA0F98" w:rsidRPr="009353E5" w:rsidRDefault="00AA0F98" w:rsidP="00F20894">
            <w:pPr>
              <w:rPr>
                <w:rFonts w:asciiTheme="minorHAnsi" w:hAnsiTheme="minorHAnsi" w:cs="Tahoma"/>
                <w:bCs/>
                <w:i/>
                <w:iCs/>
              </w:rPr>
            </w:pPr>
            <w:r w:rsidRPr="009353E5">
              <w:rPr>
                <w:rFonts w:asciiTheme="minorHAnsi" w:hAnsiTheme="minorHAnsi" w:cs="Tahoma"/>
                <w:bCs/>
                <w:i/>
                <w:iCs/>
              </w:rPr>
              <w:t>Ukupna količina</w:t>
            </w:r>
          </w:p>
        </w:tc>
        <w:tc>
          <w:tcPr>
            <w:tcW w:w="4428" w:type="dxa"/>
          </w:tcPr>
          <w:p w:rsidR="00AA0F98" w:rsidRPr="009353E5" w:rsidRDefault="00AA0F98" w:rsidP="00F20894">
            <w:pPr>
              <w:jc w:val="center"/>
              <w:rPr>
                <w:rFonts w:asciiTheme="minorHAnsi" w:hAnsiTheme="minorHAnsi" w:cs="Tahoma"/>
                <w:i/>
                <w:iCs/>
                <w:sz w:val="22"/>
                <w:szCs w:val="22"/>
              </w:rPr>
            </w:pPr>
            <w:r w:rsidRPr="009353E5">
              <w:rPr>
                <w:rFonts w:asciiTheme="minorHAnsi" w:hAnsiTheme="minorHAnsi" w:cs="Tahoma"/>
                <w:i/>
                <w:iCs/>
                <w:sz w:val="22"/>
                <w:szCs w:val="22"/>
              </w:rPr>
              <w:t>50.000 kom</w:t>
            </w: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rsidR="00AA0F98" w:rsidRPr="009353E5" w:rsidRDefault="00AA0F98" w:rsidP="00F20894">
            <w:pPr>
              <w:rPr>
                <w:rFonts w:asciiTheme="minorHAnsi" w:hAnsiTheme="minorHAnsi" w:cs="Tahoma"/>
                <w:i/>
                <w:iCs/>
                <w:sz w:val="22"/>
                <w:szCs w:val="22"/>
              </w:rPr>
            </w:pPr>
          </w:p>
          <w:p w:rsidR="00AA0F98" w:rsidRPr="009353E5" w:rsidRDefault="00AA0F98" w:rsidP="00F20894">
            <w:pPr>
              <w:rPr>
                <w:rFonts w:asciiTheme="minorHAnsi" w:hAnsiTheme="minorHAnsi" w:cs="Tahoma"/>
                <w:i/>
                <w:iCs/>
                <w:sz w:val="22"/>
                <w:szCs w:val="22"/>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rsidR="00AA0F98" w:rsidRPr="009353E5" w:rsidRDefault="00AA0F98" w:rsidP="00F20894">
            <w:pPr>
              <w:rPr>
                <w:rFonts w:asciiTheme="minorHAnsi" w:hAnsiTheme="minorHAnsi" w:cs="Tahoma"/>
                <w:i/>
                <w:iCs/>
                <w:lang w:val="pl-PL"/>
              </w:rPr>
            </w:pPr>
          </w:p>
        </w:tc>
      </w:tr>
      <w:tr w:rsidR="00AA0F98" w:rsidRPr="009353E5" w:rsidTr="00F20894">
        <w:tc>
          <w:tcPr>
            <w:tcW w:w="4428" w:type="dxa"/>
          </w:tcPr>
          <w:p w:rsidR="00AA0F98" w:rsidRPr="009353E5" w:rsidRDefault="00AA0F98" w:rsidP="00F20894">
            <w:pPr>
              <w:rPr>
                <w:rFonts w:asciiTheme="minorHAnsi" w:hAnsiTheme="minorHAnsi" w:cs="Tahoma"/>
                <w:b/>
                <w:bCs/>
                <w:i/>
                <w:iCs/>
              </w:rPr>
            </w:pPr>
            <w:r w:rsidRPr="009353E5">
              <w:rPr>
                <w:rFonts w:asciiTheme="minorHAnsi" w:hAnsiTheme="minorHAnsi" w:cs="Tahoma"/>
                <w:b/>
                <w:bCs/>
                <w:i/>
                <w:iCs/>
              </w:rPr>
              <w:t>Ukupna cijena ponude ( s PDV-om) iskazana slovima</w:t>
            </w:r>
          </w:p>
          <w:p w:rsidR="00AA0F98" w:rsidRPr="009353E5" w:rsidRDefault="00AA0F98" w:rsidP="00F20894">
            <w:pPr>
              <w:rPr>
                <w:rFonts w:asciiTheme="minorHAnsi" w:hAnsiTheme="minorHAnsi" w:cs="Tahoma"/>
                <w:b/>
                <w:bCs/>
                <w:i/>
                <w:iCs/>
              </w:rPr>
            </w:pPr>
          </w:p>
        </w:tc>
        <w:tc>
          <w:tcPr>
            <w:tcW w:w="4428" w:type="dxa"/>
          </w:tcPr>
          <w:p w:rsidR="00AA0F98" w:rsidRPr="009353E5" w:rsidRDefault="00AA0F98" w:rsidP="00F20894">
            <w:pPr>
              <w:rPr>
                <w:rFonts w:asciiTheme="minorHAnsi" w:hAnsiTheme="minorHAnsi" w:cs="Tahoma"/>
                <w:i/>
                <w:iCs/>
                <w:lang w:val="pl-PL"/>
              </w:rPr>
            </w:pPr>
          </w:p>
        </w:tc>
      </w:tr>
    </w:tbl>
    <w:p w:rsidR="00AA0F98" w:rsidRPr="009353E5" w:rsidRDefault="00AA0F98" w:rsidP="00AA0F98">
      <w:pPr>
        <w:rPr>
          <w:rFonts w:asciiTheme="minorHAnsi" w:hAnsiTheme="minorHAnsi" w:cs="Tahoma"/>
          <w:b/>
          <w:bCs/>
          <w:iCs/>
          <w:lang w:val="pl-PL"/>
        </w:rPr>
      </w:pPr>
    </w:p>
    <w:p w:rsidR="00AA0F98" w:rsidRPr="009353E5" w:rsidRDefault="00AA0F98" w:rsidP="00AA0F98">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rsidR="00AA0F98" w:rsidRPr="009353E5" w:rsidRDefault="00AA0F98" w:rsidP="00AA0F98">
      <w:pPr>
        <w:rPr>
          <w:rFonts w:asciiTheme="minorHAnsi" w:hAnsiTheme="minorHAnsi" w:cs="Tahoma"/>
          <w:b/>
          <w:bCs/>
          <w:iCs/>
          <w:lang w:val="pl-PL"/>
        </w:rPr>
      </w:pPr>
    </w:p>
    <w:p w:rsidR="00AA0F98" w:rsidRPr="009353E5" w:rsidRDefault="00AA0F98" w:rsidP="00AA0F98">
      <w:pPr>
        <w:rPr>
          <w:rFonts w:asciiTheme="minorHAnsi" w:hAnsiTheme="minorHAnsi" w:cs="Tahoma"/>
          <w:b/>
          <w:bCs/>
          <w:iCs/>
          <w:lang w:val="pl-PL"/>
        </w:rPr>
      </w:pPr>
    </w:p>
    <w:p w:rsidR="00AA0F98" w:rsidRPr="009353E5" w:rsidRDefault="00AA0F98" w:rsidP="00AA0F98">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sidR="008F348B">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rsidR="00AA0F98" w:rsidRPr="009353E5" w:rsidRDefault="00AA0F98" w:rsidP="00AA0F98">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rsidR="00AA0F98" w:rsidRPr="009353E5" w:rsidRDefault="00AA0F98" w:rsidP="00AA0F98">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rsidR="00AA0F98" w:rsidRPr="009353E5" w:rsidRDefault="00AA0F98" w:rsidP="00AA0F98">
      <w:pPr>
        <w:jc w:val="both"/>
        <w:rPr>
          <w:rFonts w:asciiTheme="minorHAnsi" w:hAnsiTheme="minorHAnsi" w:cs="Tahoma"/>
          <w:b/>
          <w:bCs/>
          <w:i/>
          <w:iCs/>
        </w:rPr>
      </w:pPr>
    </w:p>
    <w:p w:rsidR="00AA0F98" w:rsidRPr="009353E5" w:rsidRDefault="00AA0F98" w:rsidP="00AA0F98">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rsidR="00AA0F98" w:rsidRPr="009353E5" w:rsidRDefault="00AA0F98" w:rsidP="00AA0F98">
      <w:pPr>
        <w:jc w:val="both"/>
        <w:rPr>
          <w:rFonts w:asciiTheme="minorHAnsi" w:hAnsiTheme="minorHAnsi" w:cs="Tahoma"/>
          <w:b/>
          <w:bCs/>
          <w:i/>
          <w:iCs/>
          <w:lang w:val="pl-PL"/>
        </w:rPr>
      </w:pPr>
      <w:r w:rsidRPr="009353E5">
        <w:rPr>
          <w:rFonts w:asciiTheme="minorHAnsi" w:hAnsiTheme="minorHAnsi"/>
        </w:rPr>
        <w:br w:type="page"/>
      </w:r>
    </w:p>
    <w:p w:rsidR="00AA0F98" w:rsidRPr="009353E5" w:rsidRDefault="00AA0F98" w:rsidP="00AA0F98">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rsidR="00AA0F98" w:rsidRPr="009353E5" w:rsidRDefault="00AA0F98" w:rsidP="00AA0F98">
      <w:pPr>
        <w:spacing w:after="200" w:line="276" w:lineRule="auto"/>
        <w:jc w:val="center"/>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Nabava i isporuka </w:t>
      </w:r>
      <w:r w:rsidR="008F348B">
        <w:rPr>
          <w:rFonts w:asciiTheme="minorHAnsi" w:eastAsia="Calibri" w:hAnsiTheme="minorHAnsi" w:cs="Tahoma"/>
          <w:lang w:eastAsia="en-US"/>
        </w:rPr>
        <w:t>vrećica lavande</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rsidR="00AA0F98" w:rsidRPr="009353E5" w:rsidRDefault="00AA0F98" w:rsidP="00AA0F98">
      <w:pPr>
        <w:rPr>
          <w:rFonts w:asciiTheme="minorHAnsi" w:hAnsiTheme="minorHAnsi"/>
        </w:rPr>
      </w:pPr>
    </w:p>
    <w:p w:rsidR="005039D8" w:rsidRDefault="009122FC"/>
    <w:sectPr w:rsidR="005039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sun (Founder Extended)">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6D9F3989"/>
    <w:multiLevelType w:val="hybridMultilevel"/>
    <w:tmpl w:val="5FBACEA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F98"/>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90AD7"/>
    <w:rsid w:val="000A300E"/>
    <w:rsid w:val="000B17FE"/>
    <w:rsid w:val="000B71C8"/>
    <w:rsid w:val="000C39B3"/>
    <w:rsid w:val="000D5883"/>
    <w:rsid w:val="000F2A61"/>
    <w:rsid w:val="001036EE"/>
    <w:rsid w:val="001128A0"/>
    <w:rsid w:val="001156EF"/>
    <w:rsid w:val="0012179C"/>
    <w:rsid w:val="001224B9"/>
    <w:rsid w:val="00124888"/>
    <w:rsid w:val="001271FE"/>
    <w:rsid w:val="00127C8B"/>
    <w:rsid w:val="001306DB"/>
    <w:rsid w:val="00132F81"/>
    <w:rsid w:val="00137737"/>
    <w:rsid w:val="00140564"/>
    <w:rsid w:val="001437FF"/>
    <w:rsid w:val="00156654"/>
    <w:rsid w:val="00160D38"/>
    <w:rsid w:val="001676DF"/>
    <w:rsid w:val="00167E5F"/>
    <w:rsid w:val="0017157C"/>
    <w:rsid w:val="00173CB9"/>
    <w:rsid w:val="001868C9"/>
    <w:rsid w:val="00190EE8"/>
    <w:rsid w:val="00195BE8"/>
    <w:rsid w:val="001A3634"/>
    <w:rsid w:val="001A3864"/>
    <w:rsid w:val="001B66C5"/>
    <w:rsid w:val="001E6287"/>
    <w:rsid w:val="001F28E4"/>
    <w:rsid w:val="001F32CA"/>
    <w:rsid w:val="001F614B"/>
    <w:rsid w:val="002024D0"/>
    <w:rsid w:val="002032DC"/>
    <w:rsid w:val="002033D2"/>
    <w:rsid w:val="00205B18"/>
    <w:rsid w:val="0022186C"/>
    <w:rsid w:val="00226D40"/>
    <w:rsid w:val="00234985"/>
    <w:rsid w:val="00236BCB"/>
    <w:rsid w:val="00243CE7"/>
    <w:rsid w:val="0025433B"/>
    <w:rsid w:val="00256A70"/>
    <w:rsid w:val="00257514"/>
    <w:rsid w:val="00260F3F"/>
    <w:rsid w:val="002662BD"/>
    <w:rsid w:val="0027337D"/>
    <w:rsid w:val="00282685"/>
    <w:rsid w:val="00284502"/>
    <w:rsid w:val="002878D1"/>
    <w:rsid w:val="00292AA3"/>
    <w:rsid w:val="002942B5"/>
    <w:rsid w:val="00294D2F"/>
    <w:rsid w:val="002A02E1"/>
    <w:rsid w:val="002A3F3E"/>
    <w:rsid w:val="002B00AC"/>
    <w:rsid w:val="002B26E7"/>
    <w:rsid w:val="002B4740"/>
    <w:rsid w:val="002C04FA"/>
    <w:rsid w:val="002C4953"/>
    <w:rsid w:val="002C5E51"/>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60961"/>
    <w:rsid w:val="00360C1B"/>
    <w:rsid w:val="00361B76"/>
    <w:rsid w:val="00366A58"/>
    <w:rsid w:val="00371CAC"/>
    <w:rsid w:val="00374446"/>
    <w:rsid w:val="0037526A"/>
    <w:rsid w:val="00382044"/>
    <w:rsid w:val="00387E0A"/>
    <w:rsid w:val="00395E41"/>
    <w:rsid w:val="003969C7"/>
    <w:rsid w:val="00397739"/>
    <w:rsid w:val="003A4DFB"/>
    <w:rsid w:val="003B1DF9"/>
    <w:rsid w:val="003B7058"/>
    <w:rsid w:val="003C13BF"/>
    <w:rsid w:val="003C5AFE"/>
    <w:rsid w:val="003D0C96"/>
    <w:rsid w:val="003D1164"/>
    <w:rsid w:val="003D77BB"/>
    <w:rsid w:val="003E284E"/>
    <w:rsid w:val="003E587A"/>
    <w:rsid w:val="003F225B"/>
    <w:rsid w:val="003F2B53"/>
    <w:rsid w:val="003F41BC"/>
    <w:rsid w:val="003F790B"/>
    <w:rsid w:val="00401F45"/>
    <w:rsid w:val="00406288"/>
    <w:rsid w:val="004206D2"/>
    <w:rsid w:val="00424830"/>
    <w:rsid w:val="0042488D"/>
    <w:rsid w:val="00430CA4"/>
    <w:rsid w:val="0045247B"/>
    <w:rsid w:val="00454E24"/>
    <w:rsid w:val="00460C2C"/>
    <w:rsid w:val="00461700"/>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D29FE"/>
    <w:rsid w:val="004D6735"/>
    <w:rsid w:val="004F3928"/>
    <w:rsid w:val="005070E1"/>
    <w:rsid w:val="005257A1"/>
    <w:rsid w:val="0053210F"/>
    <w:rsid w:val="00532D79"/>
    <w:rsid w:val="005414E5"/>
    <w:rsid w:val="0054333A"/>
    <w:rsid w:val="00543FEC"/>
    <w:rsid w:val="00556C51"/>
    <w:rsid w:val="00561CC4"/>
    <w:rsid w:val="005650A6"/>
    <w:rsid w:val="00566B6E"/>
    <w:rsid w:val="00573BE9"/>
    <w:rsid w:val="00580D9F"/>
    <w:rsid w:val="00582F9A"/>
    <w:rsid w:val="005832DB"/>
    <w:rsid w:val="00591CDF"/>
    <w:rsid w:val="0059356B"/>
    <w:rsid w:val="005C3A74"/>
    <w:rsid w:val="005D1304"/>
    <w:rsid w:val="005D3A1C"/>
    <w:rsid w:val="005E03DE"/>
    <w:rsid w:val="005E7161"/>
    <w:rsid w:val="005F3238"/>
    <w:rsid w:val="005F4365"/>
    <w:rsid w:val="005F46FA"/>
    <w:rsid w:val="005F64FC"/>
    <w:rsid w:val="00605F27"/>
    <w:rsid w:val="00614A2F"/>
    <w:rsid w:val="006227D9"/>
    <w:rsid w:val="00625B62"/>
    <w:rsid w:val="00630986"/>
    <w:rsid w:val="00631B97"/>
    <w:rsid w:val="0066788D"/>
    <w:rsid w:val="00667ECC"/>
    <w:rsid w:val="00672536"/>
    <w:rsid w:val="00680892"/>
    <w:rsid w:val="00681068"/>
    <w:rsid w:val="00686BFE"/>
    <w:rsid w:val="00691A85"/>
    <w:rsid w:val="00691C91"/>
    <w:rsid w:val="006A1326"/>
    <w:rsid w:val="006A6819"/>
    <w:rsid w:val="006A7201"/>
    <w:rsid w:val="006B3A76"/>
    <w:rsid w:val="006B79DE"/>
    <w:rsid w:val="006C1FBF"/>
    <w:rsid w:val="006D4063"/>
    <w:rsid w:val="006E200B"/>
    <w:rsid w:val="006E2025"/>
    <w:rsid w:val="006F3A7B"/>
    <w:rsid w:val="006F3E6A"/>
    <w:rsid w:val="00701FF0"/>
    <w:rsid w:val="007061C8"/>
    <w:rsid w:val="00706424"/>
    <w:rsid w:val="00713748"/>
    <w:rsid w:val="00715CE9"/>
    <w:rsid w:val="00731912"/>
    <w:rsid w:val="00736B47"/>
    <w:rsid w:val="00737B9E"/>
    <w:rsid w:val="00740F12"/>
    <w:rsid w:val="007445F6"/>
    <w:rsid w:val="00744F24"/>
    <w:rsid w:val="00765BD5"/>
    <w:rsid w:val="00784932"/>
    <w:rsid w:val="00785263"/>
    <w:rsid w:val="007962AC"/>
    <w:rsid w:val="007A0766"/>
    <w:rsid w:val="007A5F79"/>
    <w:rsid w:val="007B1869"/>
    <w:rsid w:val="007B1E6D"/>
    <w:rsid w:val="007B6FBA"/>
    <w:rsid w:val="007C1665"/>
    <w:rsid w:val="007D2A19"/>
    <w:rsid w:val="007D51A0"/>
    <w:rsid w:val="007D6501"/>
    <w:rsid w:val="007E1A1C"/>
    <w:rsid w:val="007E31F0"/>
    <w:rsid w:val="007E340B"/>
    <w:rsid w:val="007F197A"/>
    <w:rsid w:val="007F2115"/>
    <w:rsid w:val="007F38EE"/>
    <w:rsid w:val="00815206"/>
    <w:rsid w:val="008248E5"/>
    <w:rsid w:val="00825DC3"/>
    <w:rsid w:val="00840082"/>
    <w:rsid w:val="008437F8"/>
    <w:rsid w:val="00845404"/>
    <w:rsid w:val="00852953"/>
    <w:rsid w:val="00854EA8"/>
    <w:rsid w:val="008563F1"/>
    <w:rsid w:val="00857E9F"/>
    <w:rsid w:val="00864A7B"/>
    <w:rsid w:val="00880159"/>
    <w:rsid w:val="00881E91"/>
    <w:rsid w:val="00894ACC"/>
    <w:rsid w:val="0089698D"/>
    <w:rsid w:val="008A2601"/>
    <w:rsid w:val="008B15D3"/>
    <w:rsid w:val="008B2DC8"/>
    <w:rsid w:val="008B7CC4"/>
    <w:rsid w:val="008C06E2"/>
    <w:rsid w:val="008C66CC"/>
    <w:rsid w:val="008D4627"/>
    <w:rsid w:val="008D4B80"/>
    <w:rsid w:val="008E6B48"/>
    <w:rsid w:val="008F348B"/>
    <w:rsid w:val="008F6FF3"/>
    <w:rsid w:val="008F753A"/>
    <w:rsid w:val="00906347"/>
    <w:rsid w:val="009122FC"/>
    <w:rsid w:val="009156D3"/>
    <w:rsid w:val="00920B27"/>
    <w:rsid w:val="00926E7D"/>
    <w:rsid w:val="00935D61"/>
    <w:rsid w:val="00942A36"/>
    <w:rsid w:val="009470E7"/>
    <w:rsid w:val="00952EC0"/>
    <w:rsid w:val="00956D0B"/>
    <w:rsid w:val="009572B9"/>
    <w:rsid w:val="009636C5"/>
    <w:rsid w:val="009716F4"/>
    <w:rsid w:val="00972EAD"/>
    <w:rsid w:val="00981000"/>
    <w:rsid w:val="009A731A"/>
    <w:rsid w:val="009C1034"/>
    <w:rsid w:val="009D2DE3"/>
    <w:rsid w:val="009E5835"/>
    <w:rsid w:val="009E6E48"/>
    <w:rsid w:val="009F1CC9"/>
    <w:rsid w:val="009F480B"/>
    <w:rsid w:val="009F6F6C"/>
    <w:rsid w:val="00A04058"/>
    <w:rsid w:val="00A133A0"/>
    <w:rsid w:val="00A15CF5"/>
    <w:rsid w:val="00A240FD"/>
    <w:rsid w:val="00A326A7"/>
    <w:rsid w:val="00A42DDF"/>
    <w:rsid w:val="00A5231E"/>
    <w:rsid w:val="00A5748D"/>
    <w:rsid w:val="00A64133"/>
    <w:rsid w:val="00A65C52"/>
    <w:rsid w:val="00A70892"/>
    <w:rsid w:val="00A749D3"/>
    <w:rsid w:val="00A76F3A"/>
    <w:rsid w:val="00A8322E"/>
    <w:rsid w:val="00A84FF4"/>
    <w:rsid w:val="00A8674E"/>
    <w:rsid w:val="00A96457"/>
    <w:rsid w:val="00AA0F98"/>
    <w:rsid w:val="00AA1098"/>
    <w:rsid w:val="00AA22C0"/>
    <w:rsid w:val="00AA4619"/>
    <w:rsid w:val="00AA67DC"/>
    <w:rsid w:val="00AC6E59"/>
    <w:rsid w:val="00AE787D"/>
    <w:rsid w:val="00AF42A5"/>
    <w:rsid w:val="00AF65DC"/>
    <w:rsid w:val="00B05439"/>
    <w:rsid w:val="00B20FBE"/>
    <w:rsid w:val="00B25B77"/>
    <w:rsid w:val="00B2627C"/>
    <w:rsid w:val="00B310C9"/>
    <w:rsid w:val="00B35DE6"/>
    <w:rsid w:val="00B41A73"/>
    <w:rsid w:val="00B44FDA"/>
    <w:rsid w:val="00B456C4"/>
    <w:rsid w:val="00B45E8E"/>
    <w:rsid w:val="00B50ECC"/>
    <w:rsid w:val="00B51F52"/>
    <w:rsid w:val="00B5685F"/>
    <w:rsid w:val="00B65E38"/>
    <w:rsid w:val="00B6731A"/>
    <w:rsid w:val="00B721AD"/>
    <w:rsid w:val="00B7235A"/>
    <w:rsid w:val="00B72EF3"/>
    <w:rsid w:val="00B732C9"/>
    <w:rsid w:val="00B84D0B"/>
    <w:rsid w:val="00B85216"/>
    <w:rsid w:val="00B9612A"/>
    <w:rsid w:val="00BA1092"/>
    <w:rsid w:val="00BA11CA"/>
    <w:rsid w:val="00BB0FE9"/>
    <w:rsid w:val="00BB4788"/>
    <w:rsid w:val="00BC011B"/>
    <w:rsid w:val="00BD4E6B"/>
    <w:rsid w:val="00BE7D4C"/>
    <w:rsid w:val="00BF2D7B"/>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2686"/>
    <w:rsid w:val="00C92628"/>
    <w:rsid w:val="00C92B1A"/>
    <w:rsid w:val="00C97307"/>
    <w:rsid w:val="00CA12F3"/>
    <w:rsid w:val="00CA2579"/>
    <w:rsid w:val="00CA616E"/>
    <w:rsid w:val="00CA7745"/>
    <w:rsid w:val="00CB03A8"/>
    <w:rsid w:val="00CB1416"/>
    <w:rsid w:val="00CB6ADA"/>
    <w:rsid w:val="00CD47D2"/>
    <w:rsid w:val="00CD60AE"/>
    <w:rsid w:val="00CE16E1"/>
    <w:rsid w:val="00CE6AFC"/>
    <w:rsid w:val="00CE6EA4"/>
    <w:rsid w:val="00D00149"/>
    <w:rsid w:val="00D0058D"/>
    <w:rsid w:val="00D05F24"/>
    <w:rsid w:val="00D13C56"/>
    <w:rsid w:val="00D14B0C"/>
    <w:rsid w:val="00D2652F"/>
    <w:rsid w:val="00D3011D"/>
    <w:rsid w:val="00D41D91"/>
    <w:rsid w:val="00D47593"/>
    <w:rsid w:val="00D53F3E"/>
    <w:rsid w:val="00D60723"/>
    <w:rsid w:val="00D66F21"/>
    <w:rsid w:val="00D73319"/>
    <w:rsid w:val="00D75865"/>
    <w:rsid w:val="00D7712B"/>
    <w:rsid w:val="00D77C92"/>
    <w:rsid w:val="00D82A50"/>
    <w:rsid w:val="00D82EDE"/>
    <w:rsid w:val="00D9299D"/>
    <w:rsid w:val="00D933CE"/>
    <w:rsid w:val="00D94F03"/>
    <w:rsid w:val="00D95072"/>
    <w:rsid w:val="00DA2C70"/>
    <w:rsid w:val="00DA6311"/>
    <w:rsid w:val="00DB33B7"/>
    <w:rsid w:val="00DC04DF"/>
    <w:rsid w:val="00DC41C3"/>
    <w:rsid w:val="00DD2BB6"/>
    <w:rsid w:val="00DE129D"/>
    <w:rsid w:val="00DE64EB"/>
    <w:rsid w:val="00DE7398"/>
    <w:rsid w:val="00DF1B66"/>
    <w:rsid w:val="00DF1F88"/>
    <w:rsid w:val="00DF5178"/>
    <w:rsid w:val="00E006FB"/>
    <w:rsid w:val="00E13EBE"/>
    <w:rsid w:val="00E14606"/>
    <w:rsid w:val="00E17488"/>
    <w:rsid w:val="00E33FCD"/>
    <w:rsid w:val="00E35BAB"/>
    <w:rsid w:val="00E53E88"/>
    <w:rsid w:val="00E54E2A"/>
    <w:rsid w:val="00E57AAD"/>
    <w:rsid w:val="00E60B29"/>
    <w:rsid w:val="00E67BA3"/>
    <w:rsid w:val="00E757D5"/>
    <w:rsid w:val="00E8289A"/>
    <w:rsid w:val="00E847C6"/>
    <w:rsid w:val="00E84972"/>
    <w:rsid w:val="00E902E6"/>
    <w:rsid w:val="00E95D7A"/>
    <w:rsid w:val="00EA4729"/>
    <w:rsid w:val="00EB0B31"/>
    <w:rsid w:val="00EB4D19"/>
    <w:rsid w:val="00ED397A"/>
    <w:rsid w:val="00ED66F6"/>
    <w:rsid w:val="00EE368E"/>
    <w:rsid w:val="00EE45FC"/>
    <w:rsid w:val="00EF2630"/>
    <w:rsid w:val="00EF3AEC"/>
    <w:rsid w:val="00EF61FE"/>
    <w:rsid w:val="00EF7E64"/>
    <w:rsid w:val="00F035B9"/>
    <w:rsid w:val="00F0577C"/>
    <w:rsid w:val="00F05B5C"/>
    <w:rsid w:val="00F11D4D"/>
    <w:rsid w:val="00F1218F"/>
    <w:rsid w:val="00F25E1D"/>
    <w:rsid w:val="00F272C8"/>
    <w:rsid w:val="00F30FB4"/>
    <w:rsid w:val="00F44D27"/>
    <w:rsid w:val="00F5354D"/>
    <w:rsid w:val="00F55BCB"/>
    <w:rsid w:val="00F65625"/>
    <w:rsid w:val="00F658FD"/>
    <w:rsid w:val="00F65E4B"/>
    <w:rsid w:val="00F70547"/>
    <w:rsid w:val="00F722D0"/>
    <w:rsid w:val="00F77D0E"/>
    <w:rsid w:val="00F77E5E"/>
    <w:rsid w:val="00F814E1"/>
    <w:rsid w:val="00F82D0A"/>
    <w:rsid w:val="00F9207F"/>
    <w:rsid w:val="00F95025"/>
    <w:rsid w:val="00F95F58"/>
    <w:rsid w:val="00FA111F"/>
    <w:rsid w:val="00FB0C42"/>
    <w:rsid w:val="00FB0FAE"/>
    <w:rsid w:val="00FB19FD"/>
    <w:rsid w:val="00FC418B"/>
    <w:rsid w:val="00FD5A43"/>
    <w:rsid w:val="00FD699D"/>
    <w:rsid w:val="00FE12C3"/>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5995"/>
  <w15:docId w15:val="{C716D593-941E-43FF-839D-F1F3E114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0F9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F98"/>
    <w:rPr>
      <w:color w:val="0000FF"/>
      <w:u w:val="single"/>
    </w:rPr>
  </w:style>
  <w:style w:type="table" w:styleId="TableGrid">
    <w:name w:val="Table Grid"/>
    <w:basedOn w:val="TableNormal"/>
    <w:rsid w:val="00AA0F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72"/>
    <w:qFormat/>
    <w:rsid w:val="00AA0F98"/>
    <w:pPr>
      <w:ind w:left="720"/>
      <w:contextualSpacing/>
    </w:pPr>
  </w:style>
  <w:style w:type="paragraph" w:styleId="BalloonText">
    <w:name w:val="Balloon Text"/>
    <w:basedOn w:val="Normal"/>
    <w:link w:val="BalloonTextChar"/>
    <w:uiPriority w:val="99"/>
    <w:semiHidden/>
    <w:unhideWhenUsed/>
    <w:rsid w:val="00AA0F98"/>
    <w:rPr>
      <w:rFonts w:ascii="Tahoma" w:hAnsi="Tahoma" w:cs="Tahoma"/>
      <w:sz w:val="16"/>
      <w:szCs w:val="16"/>
    </w:rPr>
  </w:style>
  <w:style w:type="character" w:customStyle="1" w:styleId="BalloonTextChar">
    <w:name w:val="Balloon Text Char"/>
    <w:basedOn w:val="DefaultParagraphFont"/>
    <w:link w:val="BalloonText"/>
    <w:uiPriority w:val="99"/>
    <w:semiHidden/>
    <w:rsid w:val="00AA0F98"/>
    <w:rPr>
      <w:rFonts w:ascii="Tahoma" w:eastAsia="Times New Roman" w:hAnsi="Tahoma" w:cs="Tahoma"/>
      <w:sz w:val="16"/>
      <w:szCs w:val="16"/>
      <w:lang w:eastAsia="hr-HR"/>
    </w:rPr>
  </w:style>
  <w:style w:type="character" w:customStyle="1" w:styleId="ListParagraphChar">
    <w:name w:val="List Paragraph Char"/>
    <w:basedOn w:val="DefaultParagraphFont"/>
    <w:link w:val="ListParagraph"/>
    <w:uiPriority w:val="72"/>
    <w:locked/>
    <w:rsid w:val="00B6731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oatia.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Lucija Župančić</cp:lastModifiedBy>
  <cp:revision>16</cp:revision>
  <cp:lastPrinted>2019-01-23T11:00:00Z</cp:lastPrinted>
  <dcterms:created xsi:type="dcterms:W3CDTF">2017-07-25T09:54:00Z</dcterms:created>
  <dcterms:modified xsi:type="dcterms:W3CDTF">2019-02-05T15:43:00Z</dcterms:modified>
</cp:coreProperties>
</file>