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16730" w14:textId="77777777" w:rsidR="00C60D7B" w:rsidRPr="0037470B" w:rsidRDefault="00C60D7B" w:rsidP="00C60D7B">
      <w:pPr>
        <w:rPr>
          <w:rFonts w:ascii="Calibri" w:hAnsi="Calibri" w:cs="Tahoma"/>
          <w:color w:val="003764"/>
          <w:sz w:val="22"/>
          <w:szCs w:val="22"/>
          <w:lang w:val="hr-HR"/>
        </w:rPr>
      </w:pPr>
    </w:p>
    <w:p w14:paraId="06408378" w14:textId="77777777" w:rsidR="00C60D7B" w:rsidRPr="0037470B" w:rsidRDefault="00C60D7B" w:rsidP="00C60D7B">
      <w:pPr>
        <w:rPr>
          <w:rFonts w:ascii="Calibri" w:hAnsi="Calibri" w:cs="Tahoma"/>
          <w:color w:val="003764"/>
          <w:sz w:val="22"/>
          <w:szCs w:val="22"/>
          <w:lang w:val="hr-HR"/>
        </w:rPr>
      </w:pPr>
    </w:p>
    <w:p w14:paraId="74003CC7" w14:textId="1AFB808A" w:rsidR="00C60D7B" w:rsidRPr="0037470B" w:rsidRDefault="00C60D7B" w:rsidP="00C60D7B">
      <w:pPr>
        <w:widowControl w:val="0"/>
        <w:autoSpaceDE w:val="0"/>
        <w:autoSpaceDN w:val="0"/>
        <w:adjustRightInd w:val="0"/>
        <w:jc w:val="center"/>
        <w:rPr>
          <w:rFonts w:ascii="Calibri" w:eastAsia="Times New Roman" w:hAnsi="Calibri" w:cs="Tahoma"/>
          <w:b/>
          <w:bCs/>
          <w:color w:val="003764"/>
          <w:sz w:val="22"/>
          <w:szCs w:val="22"/>
          <w:lang w:val="hr-HR" w:eastAsia="en-US"/>
        </w:rPr>
      </w:pPr>
      <w:r w:rsidRPr="0037470B">
        <w:rPr>
          <w:rFonts w:ascii="Calibri" w:eastAsia="Times New Roman" w:hAnsi="Calibri" w:cs="Tahoma"/>
          <w:b/>
          <w:noProof/>
          <w:color w:val="003764"/>
          <w:sz w:val="22"/>
          <w:szCs w:val="22"/>
          <w:lang w:val="hr-HR" w:eastAsia="en-US"/>
        </w:rPr>
        <w:drawing>
          <wp:inline distT="0" distB="0" distL="0" distR="0" wp14:anchorId="3A65BCC4" wp14:editId="03E7F516">
            <wp:extent cx="2301240" cy="1470660"/>
            <wp:effectExtent l="0" t="0" r="3810" b="0"/>
            <wp:docPr id="1" name="Picture 1" descr="HTZ 2016 logo + slogan hrvatski_rg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Z 2016 logo + slogan hrvatski_rgb mal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1240" cy="1470660"/>
                    </a:xfrm>
                    <a:prstGeom prst="rect">
                      <a:avLst/>
                    </a:prstGeom>
                    <a:noFill/>
                    <a:ln>
                      <a:noFill/>
                    </a:ln>
                  </pic:spPr>
                </pic:pic>
              </a:graphicData>
            </a:graphic>
          </wp:inline>
        </w:drawing>
      </w:r>
      <w:r w:rsidRPr="0037470B">
        <w:rPr>
          <w:rFonts w:ascii="Calibri" w:eastAsia="Times New Roman" w:hAnsi="Calibri" w:cs="Tahoma"/>
          <w:b/>
          <w:bCs/>
          <w:color w:val="003764"/>
          <w:sz w:val="22"/>
          <w:szCs w:val="22"/>
          <w:lang w:val="hr-HR" w:eastAsia="en-US"/>
        </w:rPr>
        <w:t xml:space="preserve"> </w:t>
      </w:r>
      <w:r w:rsidR="00431520">
        <w:rPr>
          <w:rFonts w:ascii="Calibri" w:eastAsia="Times New Roman" w:hAnsi="Calibri" w:cs="Tahoma"/>
          <w:b/>
          <w:noProof/>
          <w:color w:val="003764"/>
          <w:sz w:val="22"/>
          <w:szCs w:val="22"/>
          <w:lang w:val="hr-HR" w:eastAsia="en-US"/>
        </w:rPr>
        <w:drawing>
          <wp:inline distT="0" distB="0" distL="0" distR="0" wp14:anchorId="3D7EF2EB" wp14:editId="4A39F178">
            <wp:extent cx="17335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1228725"/>
                    </a:xfrm>
                    <a:prstGeom prst="rect">
                      <a:avLst/>
                    </a:prstGeom>
                    <a:noFill/>
                    <a:ln>
                      <a:noFill/>
                    </a:ln>
                  </pic:spPr>
                </pic:pic>
              </a:graphicData>
            </a:graphic>
          </wp:inline>
        </w:drawing>
      </w:r>
    </w:p>
    <w:p w14:paraId="4828823F" w14:textId="77777777" w:rsidR="00C60D7B" w:rsidRPr="0037470B" w:rsidRDefault="00C60D7B" w:rsidP="00C60D7B">
      <w:pPr>
        <w:widowControl w:val="0"/>
        <w:autoSpaceDE w:val="0"/>
        <w:autoSpaceDN w:val="0"/>
        <w:adjustRightInd w:val="0"/>
        <w:rPr>
          <w:rFonts w:ascii="Calibri" w:eastAsia="Times New Roman" w:hAnsi="Calibri" w:cs="Tahoma"/>
          <w:b/>
          <w:bCs/>
          <w:color w:val="003764"/>
          <w:sz w:val="22"/>
          <w:szCs w:val="22"/>
          <w:lang w:val="hr-HR" w:eastAsia="en-US"/>
        </w:rPr>
      </w:pPr>
    </w:p>
    <w:p w14:paraId="551990B7" w14:textId="77777777" w:rsidR="00C60D7B" w:rsidRPr="0037470B" w:rsidRDefault="00C60D7B" w:rsidP="00C60D7B">
      <w:pPr>
        <w:widowControl w:val="0"/>
        <w:autoSpaceDE w:val="0"/>
        <w:autoSpaceDN w:val="0"/>
        <w:adjustRightInd w:val="0"/>
        <w:rPr>
          <w:rFonts w:ascii="Calibri" w:eastAsia="Times New Roman" w:hAnsi="Calibri" w:cs="Tahoma"/>
          <w:b/>
          <w:bCs/>
          <w:color w:val="003764"/>
          <w:sz w:val="22"/>
          <w:szCs w:val="22"/>
          <w:lang w:val="hr-HR" w:eastAsia="en-US"/>
        </w:rPr>
      </w:pPr>
    </w:p>
    <w:p w14:paraId="50D1908D" w14:textId="6FD16DDF" w:rsidR="00C60D7B" w:rsidRPr="00717E1F" w:rsidRDefault="00C60D7B" w:rsidP="00EF1ABE">
      <w:pPr>
        <w:widowControl w:val="0"/>
        <w:autoSpaceDE w:val="0"/>
        <w:autoSpaceDN w:val="0"/>
        <w:adjustRightInd w:val="0"/>
        <w:jc w:val="center"/>
        <w:rPr>
          <w:rFonts w:ascii="Calibri" w:eastAsia="Times New Roman" w:hAnsi="Calibri" w:cs="Tahoma"/>
          <w:b/>
          <w:bCs/>
          <w:color w:val="003764"/>
          <w:sz w:val="28"/>
          <w:szCs w:val="28"/>
          <w:lang w:val="hr-HR" w:eastAsia="en-US"/>
        </w:rPr>
      </w:pPr>
      <w:r w:rsidRPr="00717E1F">
        <w:rPr>
          <w:rFonts w:ascii="Calibri" w:eastAsia="Times New Roman" w:hAnsi="Calibri" w:cs="Tahoma"/>
          <w:b/>
          <w:bCs/>
          <w:color w:val="003764"/>
          <w:sz w:val="28"/>
          <w:szCs w:val="28"/>
          <w:lang w:val="hr-HR" w:eastAsia="en-US"/>
        </w:rPr>
        <w:t>Pozivnica na poslovn</w:t>
      </w:r>
      <w:r w:rsidR="00EF1ABE" w:rsidRPr="00717E1F">
        <w:rPr>
          <w:rFonts w:ascii="Calibri" w:eastAsia="Times New Roman" w:hAnsi="Calibri" w:cs="Tahoma"/>
          <w:b/>
          <w:bCs/>
          <w:color w:val="003764"/>
          <w:sz w:val="28"/>
          <w:szCs w:val="28"/>
          <w:lang w:val="hr-HR" w:eastAsia="en-US"/>
        </w:rPr>
        <w:t>e</w:t>
      </w:r>
      <w:r w:rsidRPr="00717E1F">
        <w:rPr>
          <w:rFonts w:ascii="Calibri" w:eastAsia="Times New Roman" w:hAnsi="Calibri" w:cs="Tahoma"/>
          <w:b/>
          <w:bCs/>
          <w:color w:val="003764"/>
          <w:sz w:val="28"/>
          <w:szCs w:val="28"/>
          <w:lang w:val="hr-HR" w:eastAsia="en-US"/>
        </w:rPr>
        <w:t xml:space="preserve"> radionic</w:t>
      </w:r>
      <w:r w:rsidR="00EF1ABE" w:rsidRPr="00717E1F">
        <w:rPr>
          <w:rFonts w:ascii="Calibri" w:eastAsia="Times New Roman" w:hAnsi="Calibri" w:cs="Tahoma"/>
          <w:b/>
          <w:bCs/>
          <w:color w:val="003764"/>
          <w:sz w:val="28"/>
          <w:szCs w:val="28"/>
          <w:lang w:val="hr-HR" w:eastAsia="en-US"/>
        </w:rPr>
        <w:t>e</w:t>
      </w:r>
      <w:r w:rsidRPr="00717E1F">
        <w:rPr>
          <w:rFonts w:ascii="Calibri" w:eastAsia="Times New Roman" w:hAnsi="Calibri" w:cs="Tahoma"/>
          <w:b/>
          <w:bCs/>
          <w:color w:val="003764"/>
          <w:sz w:val="28"/>
          <w:szCs w:val="28"/>
          <w:lang w:val="hr-HR" w:eastAsia="en-US"/>
        </w:rPr>
        <w:t xml:space="preserve"> </w:t>
      </w:r>
      <w:proofErr w:type="spellStart"/>
      <w:r w:rsidRPr="00717E1F">
        <w:rPr>
          <w:rFonts w:ascii="Calibri" w:eastAsia="Times New Roman" w:hAnsi="Calibri" w:cs="Tahoma"/>
          <w:b/>
          <w:bCs/>
          <w:color w:val="003764"/>
          <w:sz w:val="28"/>
          <w:szCs w:val="28"/>
          <w:lang w:val="hr-HR" w:eastAsia="en-US"/>
        </w:rPr>
        <w:t>Sell</w:t>
      </w:r>
      <w:proofErr w:type="spellEnd"/>
      <w:r w:rsidRPr="00717E1F">
        <w:rPr>
          <w:rFonts w:ascii="Calibri" w:eastAsia="Times New Roman" w:hAnsi="Calibri" w:cs="Tahoma"/>
          <w:b/>
          <w:bCs/>
          <w:color w:val="003764"/>
          <w:sz w:val="28"/>
          <w:szCs w:val="28"/>
          <w:lang w:val="hr-HR" w:eastAsia="en-US"/>
        </w:rPr>
        <w:t xml:space="preserve"> Croatia u Kini</w:t>
      </w:r>
    </w:p>
    <w:p w14:paraId="12A3436C" w14:textId="77777777" w:rsidR="00C60D7B" w:rsidRPr="00717E1F"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1C5E43AE" w14:textId="77777777" w:rsidR="00C60D7B" w:rsidRPr="00717E1F"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r w:rsidRPr="00717E1F">
        <w:rPr>
          <w:rFonts w:ascii="Calibri" w:eastAsia="Times New Roman" w:hAnsi="Calibri" w:cs="Tahoma"/>
          <w:color w:val="003764"/>
          <w:sz w:val="22"/>
          <w:szCs w:val="22"/>
          <w:lang w:val="hr-HR" w:eastAsia="en-US"/>
        </w:rPr>
        <w:t>Poštovani,</w:t>
      </w:r>
    </w:p>
    <w:p w14:paraId="67571B96" w14:textId="77777777" w:rsidR="00C60D7B" w:rsidRPr="00717E1F"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r w:rsidRPr="00717E1F">
        <w:rPr>
          <w:rFonts w:ascii="Calibri" w:eastAsia="Times New Roman" w:hAnsi="Calibri" w:cs="Tahoma"/>
          <w:color w:val="003764"/>
          <w:sz w:val="22"/>
          <w:szCs w:val="22"/>
          <w:lang w:val="hr-HR" w:eastAsia="en-US"/>
        </w:rPr>
        <w:t xml:space="preserve"> </w:t>
      </w:r>
    </w:p>
    <w:p w14:paraId="7071547E" w14:textId="09713BC7" w:rsidR="00C60D7B" w:rsidRPr="00717E1F" w:rsidRDefault="00C60D7B" w:rsidP="00B36A41">
      <w:pPr>
        <w:jc w:val="both"/>
        <w:rPr>
          <w:rFonts w:ascii="Calibri" w:eastAsia="Times New Roman" w:hAnsi="Calibri" w:cs="Tahoma"/>
          <w:color w:val="003764"/>
          <w:sz w:val="22"/>
          <w:szCs w:val="22"/>
          <w:lang w:val="hr-HR" w:eastAsia="en-US"/>
        </w:rPr>
      </w:pPr>
      <w:r w:rsidRPr="00717E1F">
        <w:rPr>
          <w:rFonts w:ascii="Calibri" w:eastAsia="Times New Roman" w:hAnsi="Calibri" w:cs="Tahoma"/>
          <w:color w:val="003764"/>
          <w:sz w:val="22"/>
          <w:szCs w:val="22"/>
          <w:lang w:val="hr-HR" w:eastAsia="en-US"/>
        </w:rPr>
        <w:t>Hrvatska turistička zajednica u suradnji sa Slovenskom turističkom organizacijom i ove godine organizira poslovn</w:t>
      </w:r>
      <w:r w:rsidR="00EF1ABE" w:rsidRPr="00717E1F">
        <w:rPr>
          <w:rFonts w:ascii="Calibri" w:eastAsia="Times New Roman" w:hAnsi="Calibri" w:cs="Tahoma"/>
          <w:color w:val="003764"/>
          <w:sz w:val="22"/>
          <w:szCs w:val="22"/>
          <w:lang w:val="hr-HR" w:eastAsia="en-US"/>
        </w:rPr>
        <w:t>e</w:t>
      </w:r>
      <w:r w:rsidRPr="00717E1F">
        <w:rPr>
          <w:rFonts w:ascii="Calibri" w:eastAsia="Times New Roman" w:hAnsi="Calibri" w:cs="Tahoma"/>
          <w:color w:val="003764"/>
          <w:sz w:val="22"/>
          <w:szCs w:val="22"/>
          <w:lang w:val="hr-HR" w:eastAsia="en-US"/>
        </w:rPr>
        <w:t xml:space="preserve"> radionic</w:t>
      </w:r>
      <w:r w:rsidR="00EF1ABE" w:rsidRPr="00717E1F">
        <w:rPr>
          <w:rFonts w:ascii="Calibri" w:eastAsia="Times New Roman" w:hAnsi="Calibri" w:cs="Tahoma"/>
          <w:color w:val="003764"/>
          <w:sz w:val="22"/>
          <w:szCs w:val="22"/>
          <w:lang w:val="hr-HR" w:eastAsia="en-US"/>
        </w:rPr>
        <w:t>e</w:t>
      </w:r>
      <w:r w:rsidRPr="00717E1F">
        <w:rPr>
          <w:rFonts w:ascii="Calibri" w:eastAsia="Times New Roman" w:hAnsi="Calibri" w:cs="Tahoma"/>
          <w:color w:val="003764"/>
          <w:sz w:val="22"/>
          <w:szCs w:val="22"/>
          <w:lang w:val="hr-HR" w:eastAsia="en-US"/>
        </w:rPr>
        <w:t xml:space="preserve"> u Kini. Prezentacija Hrvatske i Slovenije te poslovna radionica </w:t>
      </w:r>
      <w:proofErr w:type="spellStart"/>
      <w:r w:rsidRPr="00717E1F">
        <w:rPr>
          <w:rFonts w:ascii="Calibri" w:eastAsia="Times New Roman" w:hAnsi="Calibri" w:cs="Tahoma"/>
          <w:i/>
          <w:color w:val="003764"/>
          <w:sz w:val="22"/>
          <w:szCs w:val="22"/>
          <w:lang w:val="hr-HR" w:eastAsia="en-US"/>
        </w:rPr>
        <w:t>Experience</w:t>
      </w:r>
      <w:proofErr w:type="spellEnd"/>
      <w:r w:rsidRPr="00717E1F">
        <w:rPr>
          <w:rFonts w:ascii="Calibri" w:eastAsia="Times New Roman" w:hAnsi="Calibri" w:cs="Tahoma"/>
          <w:i/>
          <w:color w:val="003764"/>
          <w:sz w:val="22"/>
          <w:szCs w:val="22"/>
          <w:lang w:val="hr-HR" w:eastAsia="en-US"/>
        </w:rPr>
        <w:t xml:space="preserve"> Croatia, </w:t>
      </w:r>
      <w:proofErr w:type="spellStart"/>
      <w:r w:rsidRPr="00717E1F">
        <w:rPr>
          <w:rFonts w:ascii="Calibri" w:eastAsia="Times New Roman" w:hAnsi="Calibri" w:cs="Tahoma"/>
          <w:i/>
          <w:color w:val="003764"/>
          <w:sz w:val="22"/>
          <w:szCs w:val="22"/>
          <w:lang w:val="hr-HR" w:eastAsia="en-US"/>
        </w:rPr>
        <w:t>Feel</w:t>
      </w:r>
      <w:proofErr w:type="spellEnd"/>
      <w:r w:rsidRPr="00717E1F">
        <w:rPr>
          <w:rFonts w:ascii="Calibri" w:eastAsia="Times New Roman" w:hAnsi="Calibri" w:cs="Tahoma"/>
          <w:i/>
          <w:color w:val="003764"/>
          <w:sz w:val="22"/>
          <w:szCs w:val="22"/>
          <w:lang w:val="hr-HR" w:eastAsia="en-US"/>
        </w:rPr>
        <w:t xml:space="preserve"> </w:t>
      </w:r>
      <w:proofErr w:type="spellStart"/>
      <w:r w:rsidRPr="00717E1F">
        <w:rPr>
          <w:rFonts w:ascii="Calibri" w:eastAsia="Times New Roman" w:hAnsi="Calibri" w:cs="Tahoma"/>
          <w:i/>
          <w:color w:val="003764"/>
          <w:sz w:val="22"/>
          <w:szCs w:val="22"/>
          <w:lang w:val="hr-HR" w:eastAsia="en-US"/>
        </w:rPr>
        <w:t>Slovenia</w:t>
      </w:r>
      <w:proofErr w:type="spellEnd"/>
      <w:r w:rsidRPr="00717E1F">
        <w:rPr>
          <w:rFonts w:ascii="Calibri" w:eastAsia="Times New Roman" w:hAnsi="Calibri" w:cs="Tahoma"/>
          <w:color w:val="003764"/>
          <w:sz w:val="22"/>
          <w:szCs w:val="22"/>
          <w:lang w:val="hr-HR" w:eastAsia="en-US"/>
        </w:rPr>
        <w:t xml:space="preserve"> održat će se u </w:t>
      </w:r>
      <w:r w:rsidR="00EF1ABE" w:rsidRPr="00717E1F">
        <w:rPr>
          <w:rFonts w:ascii="Calibri" w:eastAsia="Times New Roman" w:hAnsi="Calibri" w:cs="Tahoma"/>
          <w:color w:val="003764"/>
          <w:sz w:val="22"/>
          <w:szCs w:val="22"/>
          <w:lang w:val="hr-HR" w:eastAsia="en-US"/>
        </w:rPr>
        <w:t>Pekin</w:t>
      </w:r>
      <w:r w:rsidR="00717E1F">
        <w:rPr>
          <w:rFonts w:ascii="Calibri" w:eastAsia="Times New Roman" w:hAnsi="Calibri" w:cs="Tahoma"/>
          <w:color w:val="003764"/>
          <w:sz w:val="22"/>
          <w:szCs w:val="22"/>
          <w:lang w:val="hr-HR" w:eastAsia="en-US"/>
        </w:rPr>
        <w:t>g</w:t>
      </w:r>
      <w:r w:rsidR="00EF1ABE" w:rsidRPr="00717E1F">
        <w:rPr>
          <w:rFonts w:ascii="Calibri" w:eastAsia="Times New Roman" w:hAnsi="Calibri" w:cs="Tahoma"/>
          <w:color w:val="003764"/>
          <w:sz w:val="22"/>
          <w:szCs w:val="22"/>
          <w:lang w:val="hr-HR" w:eastAsia="en-US"/>
        </w:rPr>
        <w:t>u</w:t>
      </w:r>
      <w:r w:rsidRPr="00717E1F">
        <w:rPr>
          <w:rFonts w:ascii="Calibri" w:eastAsia="Times New Roman" w:hAnsi="Calibri" w:cs="Tahoma"/>
          <w:color w:val="003764"/>
          <w:sz w:val="22"/>
          <w:szCs w:val="22"/>
          <w:lang w:val="hr-HR" w:eastAsia="en-US"/>
        </w:rPr>
        <w:t xml:space="preserve"> </w:t>
      </w:r>
      <w:r w:rsidR="00EF1ABE" w:rsidRPr="00717E1F">
        <w:rPr>
          <w:rFonts w:ascii="Calibri" w:eastAsia="Times New Roman" w:hAnsi="Calibri" w:cs="Tahoma"/>
          <w:color w:val="003764"/>
          <w:sz w:val="22"/>
          <w:szCs w:val="22"/>
          <w:lang w:val="hr-HR" w:eastAsia="en-US"/>
        </w:rPr>
        <w:t>26</w:t>
      </w:r>
      <w:r w:rsidRPr="00717E1F">
        <w:rPr>
          <w:rFonts w:ascii="Calibri" w:eastAsia="Times New Roman" w:hAnsi="Calibri" w:cs="Tahoma"/>
          <w:color w:val="003764"/>
          <w:sz w:val="22"/>
          <w:szCs w:val="22"/>
          <w:lang w:val="hr-HR" w:eastAsia="en-US"/>
        </w:rPr>
        <w:t>.</w:t>
      </w:r>
      <w:r w:rsidR="00EF1ABE" w:rsidRPr="00717E1F">
        <w:rPr>
          <w:rFonts w:ascii="Calibri" w:eastAsia="Times New Roman" w:hAnsi="Calibri" w:cs="Tahoma"/>
          <w:color w:val="003764"/>
          <w:sz w:val="22"/>
          <w:szCs w:val="22"/>
          <w:lang w:val="hr-HR" w:eastAsia="en-US"/>
        </w:rPr>
        <w:t>3</w:t>
      </w:r>
      <w:r w:rsidRPr="00717E1F">
        <w:rPr>
          <w:rFonts w:ascii="Calibri" w:eastAsia="Times New Roman" w:hAnsi="Calibri" w:cs="Tahoma"/>
          <w:color w:val="003764"/>
          <w:sz w:val="22"/>
          <w:szCs w:val="22"/>
          <w:lang w:val="hr-HR" w:eastAsia="en-US"/>
        </w:rPr>
        <w:t>.201</w:t>
      </w:r>
      <w:r w:rsidR="00EF1ABE" w:rsidRPr="00717E1F">
        <w:rPr>
          <w:rFonts w:ascii="Calibri" w:eastAsia="Times New Roman" w:hAnsi="Calibri" w:cs="Tahoma"/>
          <w:color w:val="003764"/>
          <w:sz w:val="22"/>
          <w:szCs w:val="22"/>
          <w:lang w:val="hr-HR" w:eastAsia="en-US"/>
        </w:rPr>
        <w:t>9</w:t>
      </w:r>
      <w:r w:rsidRPr="00717E1F">
        <w:rPr>
          <w:rFonts w:ascii="Calibri" w:eastAsia="Times New Roman" w:hAnsi="Calibri" w:cs="Tahoma"/>
          <w:color w:val="003764"/>
          <w:sz w:val="22"/>
          <w:szCs w:val="22"/>
          <w:lang w:val="hr-HR" w:eastAsia="en-US"/>
        </w:rPr>
        <w:t>.</w:t>
      </w:r>
      <w:r w:rsidR="00EF1ABE" w:rsidRPr="00717E1F">
        <w:rPr>
          <w:rFonts w:ascii="Calibri" w:eastAsia="Times New Roman" w:hAnsi="Calibri" w:cs="Tahoma"/>
          <w:color w:val="003764"/>
          <w:sz w:val="22"/>
          <w:szCs w:val="22"/>
          <w:lang w:val="hr-HR" w:eastAsia="en-US"/>
        </w:rPr>
        <w:t xml:space="preserve"> i u Šangaju </w:t>
      </w:r>
      <w:r w:rsidRPr="00717E1F">
        <w:rPr>
          <w:rFonts w:ascii="Calibri" w:eastAsia="Times New Roman" w:hAnsi="Calibri" w:cs="Tahoma"/>
          <w:color w:val="003764"/>
          <w:sz w:val="22"/>
          <w:szCs w:val="22"/>
          <w:lang w:val="hr-HR" w:eastAsia="en-US"/>
        </w:rPr>
        <w:t xml:space="preserve"> </w:t>
      </w:r>
      <w:r w:rsidR="00EF1ABE" w:rsidRPr="00717E1F">
        <w:rPr>
          <w:rFonts w:ascii="Calibri" w:eastAsia="Times New Roman" w:hAnsi="Calibri" w:cs="Tahoma"/>
          <w:color w:val="003764"/>
          <w:sz w:val="22"/>
          <w:szCs w:val="22"/>
          <w:lang w:val="hr-HR" w:eastAsia="en-US"/>
        </w:rPr>
        <w:t>28.3.2019.</w:t>
      </w:r>
    </w:p>
    <w:p w14:paraId="3B35BC02" w14:textId="77777777" w:rsidR="0091293E" w:rsidRPr="00717E1F" w:rsidRDefault="0091293E" w:rsidP="00B36A41">
      <w:pPr>
        <w:widowControl w:val="0"/>
        <w:autoSpaceDE w:val="0"/>
        <w:autoSpaceDN w:val="0"/>
        <w:adjustRightInd w:val="0"/>
        <w:jc w:val="both"/>
        <w:rPr>
          <w:rFonts w:ascii="Calibri" w:eastAsia="Times New Roman" w:hAnsi="Calibri" w:cs="Tahoma"/>
          <w:color w:val="003764"/>
          <w:sz w:val="22"/>
          <w:szCs w:val="22"/>
          <w:lang w:val="hr-HR" w:eastAsia="en-US"/>
        </w:rPr>
      </w:pPr>
    </w:p>
    <w:p w14:paraId="64EAADA4" w14:textId="1D192995" w:rsidR="00C60D7B" w:rsidRPr="00717E1F" w:rsidRDefault="00C60D7B" w:rsidP="00B36A41">
      <w:pPr>
        <w:jc w:val="both"/>
        <w:rPr>
          <w:rFonts w:ascii="Calibri" w:eastAsia="Times New Roman" w:hAnsi="Calibri" w:cs="Tahoma"/>
          <w:color w:val="003764"/>
          <w:sz w:val="22"/>
          <w:szCs w:val="22"/>
          <w:lang w:val="hr-HR" w:eastAsia="en-US"/>
        </w:rPr>
      </w:pPr>
      <w:r w:rsidRPr="00717E1F">
        <w:rPr>
          <w:rFonts w:ascii="Calibri" w:eastAsia="Times New Roman" w:hAnsi="Calibri" w:cs="Tahoma"/>
          <w:color w:val="003764"/>
          <w:sz w:val="22"/>
          <w:szCs w:val="22"/>
          <w:lang w:val="hr-HR" w:eastAsia="en-US"/>
        </w:rPr>
        <w:t xml:space="preserve">Ukoliko ste zainteresirani za sudjelovanje molimo da ispunite ON-LINE prijavnicu za sukladnu radionicu na </w:t>
      </w:r>
      <w:hyperlink r:id="rId6" w:history="1">
        <w:r w:rsidRPr="00717E1F">
          <w:rPr>
            <w:rStyle w:val="Hyperlink"/>
            <w:rFonts w:ascii="Calibri" w:eastAsia="Times New Roman" w:hAnsi="Calibri" w:cs="Tahoma"/>
            <w:sz w:val="22"/>
            <w:szCs w:val="22"/>
            <w:lang w:val="hr-HR" w:eastAsia="en-US"/>
          </w:rPr>
          <w:t>www.croatia.hr</w:t>
        </w:r>
      </w:hyperlink>
      <w:r w:rsidRPr="00717E1F">
        <w:rPr>
          <w:rFonts w:ascii="Calibri" w:eastAsia="Times New Roman" w:hAnsi="Calibri" w:cs="Tahoma"/>
          <w:color w:val="003764"/>
          <w:sz w:val="22"/>
          <w:szCs w:val="22"/>
          <w:lang w:val="hr-HR" w:eastAsia="en-US"/>
        </w:rPr>
        <w:t xml:space="preserve"> , link </w:t>
      </w:r>
      <w:hyperlink r:id="rId7" w:history="1">
        <w:r w:rsidRPr="00717E1F">
          <w:rPr>
            <w:rStyle w:val="Hyperlink"/>
            <w:rFonts w:ascii="Calibri" w:eastAsia="Times New Roman" w:hAnsi="Calibri" w:cs="Tahoma"/>
            <w:sz w:val="22"/>
            <w:szCs w:val="22"/>
            <w:lang w:val="hr-HR" w:eastAsia="en-US"/>
          </w:rPr>
          <w:t>http://business.croatia.hr/hr-HR/Poslovne-radionice/Sell-Croatia</w:t>
        </w:r>
      </w:hyperlink>
      <w:r w:rsidRPr="00717E1F">
        <w:rPr>
          <w:rFonts w:ascii="Calibri" w:eastAsia="Times New Roman" w:hAnsi="Calibri" w:cs="Tahoma"/>
          <w:color w:val="003764"/>
          <w:sz w:val="22"/>
          <w:szCs w:val="22"/>
          <w:u w:val="single"/>
          <w:lang w:val="hr-HR" w:eastAsia="en-US"/>
        </w:rPr>
        <w:t xml:space="preserve"> </w:t>
      </w:r>
      <w:r w:rsidRPr="00717E1F">
        <w:rPr>
          <w:rFonts w:ascii="Calibri" w:eastAsia="Times New Roman" w:hAnsi="Calibri" w:cs="Tahoma"/>
          <w:color w:val="003764"/>
          <w:sz w:val="22"/>
          <w:szCs w:val="22"/>
          <w:lang w:val="hr-HR" w:eastAsia="en-US"/>
        </w:rPr>
        <w:t xml:space="preserve">  i uplatite odgovarajuću kotizaciju od 800 kn za maksimalno dvije osobe po tvrtki (uključen stol sa 4 stolice, pauza za kavu, ručak) bez koje prijava nije valjana, </w:t>
      </w:r>
      <w:r w:rsidRPr="00717E1F">
        <w:rPr>
          <w:rFonts w:ascii="Calibri" w:eastAsia="Times New Roman" w:hAnsi="Calibri" w:cs="Tahoma"/>
          <w:b/>
          <w:color w:val="003764"/>
          <w:sz w:val="22"/>
          <w:szCs w:val="22"/>
          <w:lang w:val="hr-HR" w:eastAsia="en-US"/>
        </w:rPr>
        <w:t xml:space="preserve">do </w:t>
      </w:r>
      <w:r w:rsidR="00B36A41" w:rsidRPr="00717E1F">
        <w:rPr>
          <w:rFonts w:ascii="Calibri" w:eastAsia="Times New Roman" w:hAnsi="Calibri" w:cs="Tahoma"/>
          <w:b/>
          <w:color w:val="003764"/>
          <w:sz w:val="22"/>
          <w:szCs w:val="22"/>
          <w:lang w:val="hr-HR" w:eastAsia="en-US"/>
        </w:rPr>
        <w:t>ponedjeljka</w:t>
      </w:r>
      <w:r w:rsidR="006E4E61" w:rsidRPr="00717E1F">
        <w:rPr>
          <w:rFonts w:ascii="Calibri" w:eastAsia="Times New Roman" w:hAnsi="Calibri" w:cs="Tahoma"/>
          <w:b/>
          <w:color w:val="003764"/>
          <w:sz w:val="22"/>
          <w:szCs w:val="22"/>
          <w:lang w:val="hr-HR" w:eastAsia="en-US"/>
        </w:rPr>
        <w:t xml:space="preserve">, </w:t>
      </w:r>
      <w:r w:rsidR="00EF1ABE" w:rsidRPr="00717E1F">
        <w:rPr>
          <w:rFonts w:ascii="Calibri" w:eastAsia="Times New Roman" w:hAnsi="Calibri" w:cs="Tahoma"/>
          <w:b/>
          <w:color w:val="003764"/>
          <w:sz w:val="22"/>
          <w:szCs w:val="22"/>
          <w:lang w:val="hr-HR" w:eastAsia="en-US"/>
        </w:rPr>
        <w:t>0</w:t>
      </w:r>
      <w:r w:rsidR="00B36A41" w:rsidRPr="00717E1F">
        <w:rPr>
          <w:rFonts w:ascii="Calibri" w:eastAsia="Times New Roman" w:hAnsi="Calibri" w:cs="Tahoma"/>
          <w:b/>
          <w:color w:val="003764"/>
          <w:sz w:val="22"/>
          <w:szCs w:val="22"/>
          <w:lang w:val="hr-HR" w:eastAsia="en-US"/>
        </w:rPr>
        <w:t>4</w:t>
      </w:r>
      <w:r w:rsidRPr="00717E1F">
        <w:rPr>
          <w:rFonts w:ascii="Calibri" w:eastAsia="Times New Roman" w:hAnsi="Calibri" w:cs="Tahoma"/>
          <w:b/>
          <w:color w:val="003764"/>
          <w:sz w:val="22"/>
          <w:szCs w:val="22"/>
          <w:lang w:val="hr-HR" w:eastAsia="en-US"/>
        </w:rPr>
        <w:t>.0</w:t>
      </w:r>
      <w:r w:rsidR="00EF1ABE" w:rsidRPr="00717E1F">
        <w:rPr>
          <w:rFonts w:ascii="Calibri" w:eastAsia="Times New Roman" w:hAnsi="Calibri" w:cs="Tahoma"/>
          <w:b/>
          <w:color w:val="003764"/>
          <w:sz w:val="22"/>
          <w:szCs w:val="22"/>
          <w:lang w:val="hr-HR" w:eastAsia="en-US"/>
        </w:rPr>
        <w:t>2</w:t>
      </w:r>
      <w:r w:rsidRPr="00717E1F">
        <w:rPr>
          <w:rFonts w:ascii="Calibri" w:eastAsia="Times New Roman" w:hAnsi="Calibri" w:cs="Tahoma"/>
          <w:b/>
          <w:color w:val="003764"/>
          <w:sz w:val="22"/>
          <w:szCs w:val="22"/>
          <w:lang w:val="hr-HR" w:eastAsia="en-US"/>
        </w:rPr>
        <w:t>.201</w:t>
      </w:r>
      <w:r w:rsidR="00EF1ABE" w:rsidRPr="00717E1F">
        <w:rPr>
          <w:rFonts w:ascii="Calibri" w:eastAsia="Times New Roman" w:hAnsi="Calibri" w:cs="Tahoma"/>
          <w:b/>
          <w:color w:val="003764"/>
          <w:sz w:val="22"/>
          <w:szCs w:val="22"/>
          <w:lang w:val="hr-HR" w:eastAsia="en-US"/>
        </w:rPr>
        <w:t>9</w:t>
      </w:r>
      <w:r w:rsidRPr="00717E1F">
        <w:rPr>
          <w:rFonts w:ascii="Calibri" w:eastAsia="Times New Roman" w:hAnsi="Calibri" w:cs="Tahoma"/>
          <w:b/>
          <w:color w:val="003764"/>
          <w:sz w:val="22"/>
          <w:szCs w:val="22"/>
          <w:lang w:val="hr-HR" w:eastAsia="en-US"/>
        </w:rPr>
        <w:t>.</w:t>
      </w:r>
      <w:r w:rsidRPr="00717E1F">
        <w:rPr>
          <w:rFonts w:ascii="Calibri" w:eastAsia="Times New Roman" w:hAnsi="Calibri" w:cs="Tahoma"/>
          <w:color w:val="003764"/>
          <w:sz w:val="22"/>
          <w:szCs w:val="22"/>
          <w:lang w:val="hr-HR" w:eastAsia="en-US"/>
        </w:rPr>
        <w:t xml:space="preserve"> kako bi se mogle zaključiti liste </w:t>
      </w:r>
      <w:r w:rsidR="00B36A41" w:rsidRPr="00717E1F">
        <w:rPr>
          <w:rFonts w:ascii="Calibri" w:eastAsia="Times New Roman" w:hAnsi="Calibri" w:cs="Tahoma"/>
          <w:color w:val="003764"/>
          <w:sz w:val="22"/>
          <w:szCs w:val="22"/>
          <w:lang w:val="hr-HR" w:eastAsia="en-US"/>
        </w:rPr>
        <w:t xml:space="preserve">hrvatskih </w:t>
      </w:r>
      <w:r w:rsidRPr="00717E1F">
        <w:rPr>
          <w:rFonts w:ascii="Calibri" w:eastAsia="Times New Roman" w:hAnsi="Calibri" w:cs="Tahoma"/>
          <w:color w:val="003764"/>
          <w:sz w:val="22"/>
          <w:szCs w:val="22"/>
          <w:lang w:val="hr-HR" w:eastAsia="en-US"/>
        </w:rPr>
        <w:t xml:space="preserve">sudionika koje će se nalaziti na </w:t>
      </w:r>
      <w:hyperlink r:id="rId8" w:history="1">
        <w:r w:rsidRPr="00717E1F">
          <w:rPr>
            <w:rStyle w:val="Hyperlink"/>
            <w:rFonts w:ascii="Calibri" w:eastAsia="Times New Roman" w:hAnsi="Calibri" w:cs="Tahoma"/>
            <w:sz w:val="22"/>
            <w:szCs w:val="22"/>
            <w:lang w:val="hr-HR" w:eastAsia="en-US"/>
          </w:rPr>
          <w:t>www.croatia.hr</w:t>
        </w:r>
      </w:hyperlink>
      <w:r w:rsidRPr="00717E1F">
        <w:rPr>
          <w:rFonts w:ascii="Calibri" w:eastAsia="Times New Roman" w:hAnsi="Calibri" w:cs="Tahoma"/>
          <w:color w:val="003764"/>
          <w:sz w:val="22"/>
          <w:szCs w:val="22"/>
          <w:u w:val="single"/>
          <w:lang w:val="hr-HR" w:eastAsia="en-US"/>
        </w:rPr>
        <w:t xml:space="preserve"> .</w:t>
      </w:r>
    </w:p>
    <w:p w14:paraId="17302047" w14:textId="7E52994B" w:rsidR="00C60D7B" w:rsidRPr="00717E1F" w:rsidRDefault="00C60D7B" w:rsidP="00B36A41">
      <w:pPr>
        <w:jc w:val="both"/>
        <w:rPr>
          <w:rFonts w:ascii="Calibri" w:eastAsia="Times New Roman" w:hAnsi="Calibri" w:cs="Tahoma"/>
          <w:color w:val="003764"/>
          <w:sz w:val="22"/>
          <w:szCs w:val="22"/>
          <w:lang w:val="hr-HR" w:eastAsia="en-US"/>
        </w:rPr>
      </w:pPr>
    </w:p>
    <w:p w14:paraId="5A4B343C" w14:textId="2E2B9155" w:rsidR="00431520" w:rsidRPr="00717E1F" w:rsidRDefault="00431520" w:rsidP="00431520">
      <w:pPr>
        <w:jc w:val="both"/>
        <w:rPr>
          <w:rFonts w:ascii="Calibri" w:eastAsia="Times New Roman" w:hAnsi="Calibri" w:cs="Tahoma"/>
          <w:color w:val="003764"/>
          <w:sz w:val="22"/>
          <w:szCs w:val="22"/>
          <w:lang w:val="hr-HR" w:eastAsia="en-US"/>
        </w:rPr>
      </w:pPr>
      <w:r w:rsidRPr="00717E1F">
        <w:rPr>
          <w:rFonts w:ascii="Calibri" w:eastAsia="Times New Roman" w:hAnsi="Calibri" w:cs="Tahoma"/>
          <w:color w:val="003764"/>
          <w:sz w:val="22"/>
          <w:szCs w:val="22"/>
          <w:lang w:val="hr-HR" w:eastAsia="en-US"/>
        </w:rPr>
        <w:t>Naš partner</w:t>
      </w:r>
      <w:r w:rsidR="00717E1F" w:rsidRPr="00717E1F">
        <w:rPr>
          <w:rFonts w:ascii="Calibri" w:eastAsia="Times New Roman" w:hAnsi="Calibri" w:cs="Tahoma"/>
          <w:color w:val="003764"/>
          <w:sz w:val="22"/>
          <w:szCs w:val="22"/>
          <w:lang w:val="hr-HR" w:eastAsia="en-US"/>
        </w:rPr>
        <w:t xml:space="preserve"> i ove godine će biti </w:t>
      </w:r>
      <w:r w:rsidRPr="00717E1F">
        <w:rPr>
          <w:rFonts w:ascii="Calibri" w:eastAsia="Times New Roman" w:hAnsi="Calibri" w:cs="Tahoma"/>
          <w:color w:val="003764"/>
          <w:sz w:val="22"/>
          <w:szCs w:val="22"/>
          <w:lang w:val="hr-HR" w:eastAsia="en-US"/>
        </w:rPr>
        <w:t xml:space="preserve"> </w:t>
      </w:r>
      <w:proofErr w:type="spellStart"/>
      <w:r w:rsidRPr="00717E1F">
        <w:rPr>
          <w:rFonts w:ascii="Calibri" w:eastAsia="Times New Roman" w:hAnsi="Calibri" w:cs="Tahoma"/>
          <w:color w:val="003764"/>
          <w:sz w:val="22"/>
          <w:szCs w:val="22"/>
          <w:lang w:val="hr-HR" w:eastAsia="en-US"/>
        </w:rPr>
        <w:t>Turkish</w:t>
      </w:r>
      <w:proofErr w:type="spellEnd"/>
      <w:r w:rsidRPr="00717E1F">
        <w:rPr>
          <w:rFonts w:ascii="Calibri" w:eastAsia="Times New Roman" w:hAnsi="Calibri" w:cs="Tahoma"/>
          <w:color w:val="003764"/>
          <w:sz w:val="22"/>
          <w:szCs w:val="22"/>
          <w:lang w:val="hr-HR" w:eastAsia="en-US"/>
        </w:rPr>
        <w:t xml:space="preserve"> Airlines</w:t>
      </w:r>
      <w:r w:rsidR="00717E1F" w:rsidRPr="00717E1F">
        <w:rPr>
          <w:rFonts w:ascii="Calibri" w:eastAsia="Times New Roman" w:hAnsi="Calibri" w:cs="Tahoma"/>
          <w:color w:val="003764"/>
          <w:sz w:val="22"/>
          <w:szCs w:val="22"/>
          <w:lang w:val="hr-HR" w:eastAsia="en-US"/>
        </w:rPr>
        <w:t xml:space="preserve">, </w:t>
      </w:r>
      <w:r w:rsidR="00717E1F" w:rsidRPr="00717E1F">
        <w:rPr>
          <w:rFonts w:ascii="Calibri" w:eastAsia="Times New Roman" w:hAnsi="Calibri" w:cs="Tahoma"/>
          <w:color w:val="003764"/>
          <w:sz w:val="22"/>
          <w:szCs w:val="22"/>
          <w:lang w:val="hr-HR" w:eastAsia="en-US"/>
        </w:rPr>
        <w:t>koji će osigurati besplatne karte za nagradnu kartu</w:t>
      </w:r>
      <w:r w:rsidR="00717E1F" w:rsidRPr="00717E1F">
        <w:rPr>
          <w:rFonts w:ascii="Calibri" w:eastAsia="Times New Roman" w:hAnsi="Calibri" w:cs="Tahoma"/>
          <w:color w:val="003764"/>
          <w:sz w:val="22"/>
          <w:szCs w:val="22"/>
          <w:lang w:val="hr-HR" w:eastAsia="en-US"/>
        </w:rPr>
        <w:t xml:space="preserve"> koja će se održati za vrijeme trajanja radionica.</w:t>
      </w:r>
    </w:p>
    <w:p w14:paraId="5873352E" w14:textId="56CC149B" w:rsidR="00717E1F" w:rsidRPr="00717E1F" w:rsidRDefault="00717E1F" w:rsidP="00431520">
      <w:pPr>
        <w:jc w:val="both"/>
        <w:rPr>
          <w:rFonts w:ascii="Calibri" w:eastAsia="Times New Roman" w:hAnsi="Calibri" w:cs="Tahoma"/>
          <w:color w:val="003764"/>
          <w:sz w:val="22"/>
          <w:szCs w:val="22"/>
          <w:lang w:val="hr-HR" w:eastAsia="en-US"/>
        </w:rPr>
      </w:pPr>
    </w:p>
    <w:p w14:paraId="5DBF371A" w14:textId="213EB128" w:rsidR="00717E1F" w:rsidRPr="00717E1F" w:rsidRDefault="00717E1F" w:rsidP="00717E1F">
      <w:pPr>
        <w:jc w:val="both"/>
        <w:rPr>
          <w:rFonts w:ascii="Calibri" w:eastAsia="Times New Roman" w:hAnsi="Calibri" w:cs="Tahoma"/>
          <w:color w:val="003764"/>
          <w:sz w:val="22"/>
          <w:szCs w:val="22"/>
          <w:lang w:val="hr-HR" w:eastAsia="en-US"/>
        </w:rPr>
      </w:pPr>
      <w:r w:rsidRPr="00717E1F">
        <w:rPr>
          <w:rFonts w:ascii="Calibri" w:eastAsia="Times New Roman" w:hAnsi="Calibri" w:cs="Tahoma"/>
          <w:color w:val="003764"/>
          <w:sz w:val="22"/>
          <w:szCs w:val="22"/>
          <w:lang w:val="hr-HR" w:eastAsia="en-US"/>
        </w:rPr>
        <w:t xml:space="preserve">Informaciju o eventualnim </w:t>
      </w:r>
      <w:r w:rsidRPr="00717E1F">
        <w:rPr>
          <w:rFonts w:ascii="Calibri" w:eastAsia="Times New Roman" w:hAnsi="Calibri" w:cs="Tahoma"/>
          <w:color w:val="003764"/>
          <w:sz w:val="22"/>
          <w:szCs w:val="22"/>
          <w:lang w:val="hr-HR" w:eastAsia="en-US"/>
        </w:rPr>
        <w:t xml:space="preserve">popustima za </w:t>
      </w:r>
      <w:proofErr w:type="spellStart"/>
      <w:r w:rsidRPr="00717E1F">
        <w:rPr>
          <w:rFonts w:ascii="Calibri" w:eastAsia="Times New Roman" w:hAnsi="Calibri" w:cs="Tahoma"/>
          <w:color w:val="003764"/>
          <w:sz w:val="22"/>
          <w:szCs w:val="22"/>
          <w:lang w:val="hr-HR" w:eastAsia="en-US"/>
        </w:rPr>
        <w:t>avio</w:t>
      </w:r>
      <w:proofErr w:type="spellEnd"/>
      <w:r w:rsidRPr="00717E1F">
        <w:rPr>
          <w:rFonts w:ascii="Calibri" w:eastAsia="Times New Roman" w:hAnsi="Calibri" w:cs="Tahoma"/>
          <w:color w:val="003764"/>
          <w:sz w:val="22"/>
          <w:szCs w:val="22"/>
          <w:lang w:val="hr-HR" w:eastAsia="en-US"/>
        </w:rPr>
        <w:t xml:space="preserve"> karte</w:t>
      </w:r>
      <w:r>
        <w:rPr>
          <w:rFonts w:ascii="Calibri" w:eastAsia="Times New Roman" w:hAnsi="Calibri" w:cs="Tahoma"/>
          <w:color w:val="003764"/>
          <w:sz w:val="22"/>
          <w:szCs w:val="22"/>
          <w:lang w:val="hr-HR" w:eastAsia="en-US"/>
        </w:rPr>
        <w:t xml:space="preserve"> </w:t>
      </w:r>
      <w:proofErr w:type="spellStart"/>
      <w:r>
        <w:rPr>
          <w:rFonts w:ascii="Calibri" w:eastAsia="Times New Roman" w:hAnsi="Calibri" w:cs="Tahoma"/>
          <w:color w:val="003764"/>
          <w:sz w:val="22"/>
          <w:szCs w:val="22"/>
          <w:lang w:val="hr-HR" w:eastAsia="en-US"/>
        </w:rPr>
        <w:t>Turkish</w:t>
      </w:r>
      <w:proofErr w:type="spellEnd"/>
      <w:r>
        <w:rPr>
          <w:rFonts w:ascii="Calibri" w:eastAsia="Times New Roman" w:hAnsi="Calibri" w:cs="Tahoma"/>
          <w:color w:val="003764"/>
          <w:sz w:val="22"/>
          <w:szCs w:val="22"/>
          <w:lang w:val="hr-HR" w:eastAsia="en-US"/>
        </w:rPr>
        <w:t xml:space="preserve"> Airlinesa</w:t>
      </w:r>
      <w:r w:rsidRPr="00717E1F">
        <w:rPr>
          <w:rFonts w:ascii="Calibri" w:eastAsia="Times New Roman" w:hAnsi="Calibri" w:cs="Tahoma"/>
          <w:color w:val="003764"/>
          <w:sz w:val="22"/>
          <w:szCs w:val="22"/>
          <w:lang w:val="hr-HR" w:eastAsia="en-US"/>
        </w:rPr>
        <w:t xml:space="preserve"> ćemo objaviti </w:t>
      </w:r>
      <w:r>
        <w:rPr>
          <w:rFonts w:ascii="Calibri" w:eastAsia="Times New Roman" w:hAnsi="Calibri" w:cs="Tahoma"/>
          <w:color w:val="003764"/>
          <w:sz w:val="22"/>
          <w:szCs w:val="22"/>
          <w:lang w:val="hr-HR" w:eastAsia="en-US"/>
        </w:rPr>
        <w:t xml:space="preserve">uskoro. </w:t>
      </w:r>
      <w:bookmarkStart w:id="0" w:name="_GoBack"/>
      <w:bookmarkEnd w:id="0"/>
    </w:p>
    <w:p w14:paraId="4F1C0EE5" w14:textId="77777777" w:rsidR="00717E1F" w:rsidRDefault="00717E1F" w:rsidP="00B36A41">
      <w:pPr>
        <w:jc w:val="both"/>
        <w:rPr>
          <w:rFonts w:ascii="Calibri" w:eastAsia="Times New Roman" w:hAnsi="Calibri" w:cs="Tahoma"/>
          <w:b/>
          <w:color w:val="003764"/>
          <w:sz w:val="22"/>
          <w:szCs w:val="22"/>
          <w:lang w:val="hr-HR" w:eastAsia="en-US"/>
        </w:rPr>
      </w:pPr>
    </w:p>
    <w:p w14:paraId="2C52F971" w14:textId="77777777" w:rsidR="00C60D7B" w:rsidRPr="0079004D" w:rsidRDefault="00C60D7B" w:rsidP="00B36A41">
      <w:pPr>
        <w:jc w:val="both"/>
        <w:rPr>
          <w:rFonts w:ascii="Calibri" w:eastAsia="Times New Roman" w:hAnsi="Calibri" w:cs="Tahoma"/>
          <w:color w:val="003764"/>
          <w:sz w:val="22"/>
          <w:szCs w:val="22"/>
          <w:lang w:val="hr-HR" w:eastAsia="en-US"/>
        </w:rPr>
      </w:pPr>
      <w:r w:rsidRPr="0079004D">
        <w:rPr>
          <w:rFonts w:ascii="Calibri" w:eastAsia="Times New Roman" w:hAnsi="Calibri" w:cs="Tahoma"/>
          <w:color w:val="003764"/>
          <w:sz w:val="22"/>
          <w:szCs w:val="22"/>
          <w:lang w:val="hr-HR" w:eastAsia="en-US"/>
        </w:rPr>
        <w:t>Ukoliko se do roka ne prijavi najmanje 8 hrvatskih subjekata, poslovna radionica će se otkazati.</w:t>
      </w:r>
    </w:p>
    <w:p w14:paraId="06383FFE" w14:textId="77777777" w:rsidR="00C60D7B" w:rsidRPr="0037470B" w:rsidRDefault="00C60D7B" w:rsidP="00B36A41">
      <w:pPr>
        <w:jc w:val="both"/>
        <w:rPr>
          <w:rFonts w:ascii="Calibri" w:eastAsia="Times New Roman" w:hAnsi="Calibri" w:cs="Tahoma"/>
          <w:b/>
          <w:color w:val="003764"/>
          <w:sz w:val="22"/>
          <w:szCs w:val="22"/>
          <w:lang w:val="hr-HR" w:eastAsia="en-US"/>
        </w:rPr>
      </w:pPr>
    </w:p>
    <w:p w14:paraId="36FBA1E1" w14:textId="77777777" w:rsidR="00C60D7B" w:rsidRPr="0037470B" w:rsidRDefault="00C60D7B" w:rsidP="00B36A41">
      <w:pPr>
        <w:jc w:val="both"/>
        <w:rPr>
          <w:rFonts w:ascii="Calibri" w:eastAsia="Times New Roman" w:hAnsi="Calibri" w:cs="Tahoma"/>
          <w:b/>
          <w:color w:val="003764"/>
          <w:sz w:val="22"/>
          <w:szCs w:val="22"/>
          <w:lang w:val="hr-HR" w:eastAsia="en-US"/>
        </w:rPr>
      </w:pPr>
      <w:r w:rsidRPr="0037470B">
        <w:rPr>
          <w:rFonts w:ascii="Calibri" w:eastAsia="Times New Roman" w:hAnsi="Calibri" w:cs="Tahoma"/>
          <w:b/>
          <w:color w:val="003764"/>
          <w:sz w:val="22"/>
          <w:szCs w:val="22"/>
          <w:lang w:val="hr-HR" w:eastAsia="en-US"/>
        </w:rPr>
        <w:t>Podaci za uplatu:</w:t>
      </w:r>
    </w:p>
    <w:p w14:paraId="6E7E0DD3" w14:textId="77777777"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Naziv:</w:t>
      </w:r>
      <w:r w:rsidRPr="0037470B">
        <w:rPr>
          <w:rFonts w:ascii="Calibri" w:eastAsia="Times New Roman" w:hAnsi="Calibri" w:cs="Tahoma"/>
          <w:color w:val="003764"/>
          <w:sz w:val="22"/>
          <w:szCs w:val="22"/>
          <w:lang w:val="hr-HR" w:eastAsia="en-US"/>
        </w:rPr>
        <w:tab/>
        <w:t>HRVATSKA TURISTIČKA ZAJEDNICA</w:t>
      </w:r>
    </w:p>
    <w:p w14:paraId="74E556BA" w14:textId="6E4703C2"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Adresa:</w:t>
      </w:r>
      <w:r w:rsidR="00347634">
        <w:rPr>
          <w:rFonts w:ascii="Calibri" w:eastAsia="Times New Roman" w:hAnsi="Calibri" w:cs="Tahoma"/>
          <w:color w:val="003764"/>
          <w:sz w:val="22"/>
          <w:szCs w:val="22"/>
          <w:lang w:val="hr-HR" w:eastAsia="en-US"/>
        </w:rPr>
        <w:t xml:space="preserve"> </w:t>
      </w:r>
      <w:r w:rsidRPr="0037470B">
        <w:rPr>
          <w:rFonts w:ascii="Calibri" w:eastAsia="Times New Roman" w:hAnsi="Calibri" w:cs="Tahoma"/>
          <w:color w:val="003764"/>
          <w:sz w:val="22"/>
          <w:szCs w:val="22"/>
          <w:lang w:val="hr-HR" w:eastAsia="en-US"/>
        </w:rPr>
        <w:t>IBLEROV TRG 10/IV, 10000 ZAGREB</w:t>
      </w:r>
    </w:p>
    <w:p w14:paraId="1D3D202C" w14:textId="77777777"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MB:</w:t>
      </w:r>
      <w:r w:rsidRPr="0037470B">
        <w:rPr>
          <w:rFonts w:ascii="Calibri" w:eastAsia="Times New Roman" w:hAnsi="Calibri" w:cs="Tahoma"/>
          <w:color w:val="003764"/>
          <w:sz w:val="22"/>
          <w:szCs w:val="22"/>
          <w:lang w:val="hr-HR" w:eastAsia="en-US"/>
        </w:rPr>
        <w:tab/>
        <w:t>3943658</w:t>
      </w:r>
    </w:p>
    <w:p w14:paraId="4D08028A" w14:textId="77777777"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OIB:</w:t>
      </w:r>
      <w:r w:rsidRPr="0037470B">
        <w:rPr>
          <w:rFonts w:ascii="Calibri" w:eastAsia="Times New Roman" w:hAnsi="Calibri" w:cs="Tahoma"/>
          <w:color w:val="003764"/>
          <w:sz w:val="22"/>
          <w:szCs w:val="22"/>
          <w:lang w:val="hr-HR" w:eastAsia="en-US"/>
        </w:rPr>
        <w:tab/>
        <w:t>72501368180</w:t>
      </w:r>
    </w:p>
    <w:p w14:paraId="475637B5" w14:textId="77777777"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ŽR:</w:t>
      </w:r>
      <w:r w:rsidRPr="0037470B">
        <w:rPr>
          <w:rFonts w:ascii="Calibri" w:eastAsia="Times New Roman" w:hAnsi="Calibri" w:cs="Tahoma"/>
          <w:color w:val="003764"/>
          <w:sz w:val="22"/>
          <w:szCs w:val="22"/>
          <w:lang w:val="hr-HR" w:eastAsia="en-US"/>
        </w:rPr>
        <w:tab/>
        <w:t>2390001-1100358631 (Hrvatska poštanska banka)</w:t>
      </w:r>
    </w:p>
    <w:p w14:paraId="51A3F0D9" w14:textId="77777777"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IBAN:</w:t>
      </w:r>
      <w:r w:rsidRPr="0037470B">
        <w:rPr>
          <w:rFonts w:ascii="Calibri" w:eastAsia="Times New Roman" w:hAnsi="Calibri" w:cs="Tahoma"/>
          <w:color w:val="003764"/>
          <w:sz w:val="22"/>
          <w:szCs w:val="22"/>
          <w:lang w:val="hr-HR" w:eastAsia="en-US"/>
        </w:rPr>
        <w:tab/>
        <w:t>HR9323900011100358631</w:t>
      </w:r>
    </w:p>
    <w:p w14:paraId="195B835C" w14:textId="77777777" w:rsidR="00C60D7B" w:rsidRPr="0037470B" w:rsidRDefault="00C60D7B" w:rsidP="00B36A41">
      <w:pPr>
        <w:jc w:val="both"/>
        <w:rPr>
          <w:rFonts w:ascii="Calibri" w:eastAsia="Times New Roman" w:hAnsi="Calibri" w:cs="Tahoma"/>
          <w:color w:val="003764"/>
          <w:sz w:val="22"/>
          <w:szCs w:val="22"/>
          <w:lang w:val="hr-HR" w:eastAsia="en-US"/>
        </w:rPr>
      </w:pPr>
    </w:p>
    <w:p w14:paraId="66CB21AF" w14:textId="77777777" w:rsidR="00C60D7B"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u w:val="single"/>
          <w:lang w:val="hr-HR" w:eastAsia="en-US"/>
        </w:rPr>
        <w:t>U opisu plaćanja ljubazno molimo unesite grad u kojem se održava poslovna radionica</w:t>
      </w:r>
      <w:r w:rsidRPr="0037470B">
        <w:rPr>
          <w:rFonts w:ascii="Calibri" w:eastAsia="Times New Roman" w:hAnsi="Calibri" w:cs="Tahoma"/>
          <w:color w:val="003764"/>
          <w:sz w:val="22"/>
          <w:szCs w:val="22"/>
          <w:lang w:val="hr-HR" w:eastAsia="en-US"/>
        </w:rPr>
        <w:t>.</w:t>
      </w:r>
    </w:p>
    <w:p w14:paraId="19D8186F" w14:textId="77777777" w:rsidR="00C60D7B" w:rsidRPr="0037470B" w:rsidRDefault="00C60D7B" w:rsidP="00B36A41">
      <w:pPr>
        <w:jc w:val="both"/>
        <w:rPr>
          <w:rFonts w:ascii="Calibri" w:eastAsia="Times New Roman" w:hAnsi="Calibri" w:cs="Tahoma"/>
          <w:color w:val="003764"/>
          <w:sz w:val="22"/>
          <w:szCs w:val="22"/>
          <w:lang w:val="hr-HR" w:eastAsia="en-US"/>
        </w:rPr>
      </w:pPr>
    </w:p>
    <w:p w14:paraId="740338C5" w14:textId="47343571" w:rsidR="00347634" w:rsidRPr="0037470B" w:rsidRDefault="00C60D7B" w:rsidP="00B36A41">
      <w:pPr>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 xml:space="preserve">Liste kineskih sudionika neće biti dostupne na </w:t>
      </w:r>
      <w:hyperlink r:id="rId9" w:history="1">
        <w:r w:rsidRPr="00C53C28">
          <w:rPr>
            <w:rStyle w:val="Hyperlink"/>
            <w:rFonts w:ascii="Calibri" w:eastAsia="Times New Roman" w:hAnsi="Calibri" w:cs="Tahoma"/>
            <w:sz w:val="22"/>
            <w:szCs w:val="22"/>
            <w:lang w:val="hr-HR" w:eastAsia="en-US"/>
          </w:rPr>
          <w:t>www.croatia.hr</w:t>
        </w:r>
      </w:hyperlink>
      <w:r>
        <w:rPr>
          <w:rFonts w:ascii="Calibri" w:eastAsia="Times New Roman" w:hAnsi="Calibri" w:cs="Tahoma"/>
          <w:color w:val="003764"/>
          <w:sz w:val="22"/>
          <w:szCs w:val="22"/>
          <w:lang w:val="hr-HR" w:eastAsia="en-US"/>
        </w:rPr>
        <w:t>,</w:t>
      </w:r>
      <w:r w:rsidRPr="0037470B">
        <w:rPr>
          <w:rFonts w:ascii="Calibri" w:eastAsia="Times New Roman" w:hAnsi="Calibri" w:cs="Tahoma"/>
          <w:color w:val="003764"/>
          <w:sz w:val="22"/>
          <w:szCs w:val="22"/>
          <w:lang w:val="hr-HR" w:eastAsia="en-US"/>
        </w:rPr>
        <w:t xml:space="preserve"> već ćemo ju dostavljati svim registriranim sudionicima u trenutku kada će biti definirana.</w:t>
      </w:r>
    </w:p>
    <w:p w14:paraId="4B3AF620" w14:textId="77777777" w:rsidR="00C60D7B" w:rsidRPr="0037470B" w:rsidRDefault="00C60D7B" w:rsidP="00D0688D">
      <w:pPr>
        <w:jc w:val="center"/>
        <w:rPr>
          <w:rFonts w:ascii="Calibri" w:eastAsia="Times New Roman" w:hAnsi="Calibri" w:cs="Tahoma"/>
          <w:color w:val="003764"/>
          <w:sz w:val="22"/>
          <w:szCs w:val="22"/>
          <w:lang w:val="hr-HR" w:eastAsia="en-US"/>
        </w:rPr>
      </w:pPr>
    </w:p>
    <w:p w14:paraId="30011320" w14:textId="77777777" w:rsidR="00C60D7B" w:rsidRPr="0037470B" w:rsidRDefault="00C60D7B" w:rsidP="00D0688D">
      <w:pPr>
        <w:widowControl w:val="0"/>
        <w:autoSpaceDE w:val="0"/>
        <w:autoSpaceDN w:val="0"/>
        <w:adjustRightInd w:val="0"/>
        <w:jc w:val="center"/>
        <w:rPr>
          <w:rFonts w:ascii="Calibri" w:eastAsia="Times New Roman" w:hAnsi="Calibri" w:cs="Tahoma"/>
          <w:b/>
          <w:color w:val="003764"/>
          <w:sz w:val="22"/>
          <w:szCs w:val="22"/>
          <w:u w:val="single"/>
          <w:lang w:val="hr-HR" w:eastAsia="en-US"/>
        </w:rPr>
      </w:pPr>
      <w:r w:rsidRPr="0037470B">
        <w:rPr>
          <w:rFonts w:ascii="Calibri" w:eastAsia="Times New Roman" w:hAnsi="Calibri" w:cs="Tahoma"/>
          <w:b/>
          <w:color w:val="003764"/>
          <w:sz w:val="22"/>
          <w:szCs w:val="22"/>
          <w:u w:val="single"/>
          <w:lang w:val="hr-HR" w:eastAsia="en-US"/>
        </w:rPr>
        <w:t>Mjesto održavanja</w:t>
      </w:r>
    </w:p>
    <w:p w14:paraId="3A9C6E47" w14:textId="77777777" w:rsidR="00EF1ABE" w:rsidRDefault="00EF1ABE" w:rsidP="00D0688D">
      <w:pPr>
        <w:widowControl w:val="0"/>
        <w:autoSpaceDE w:val="0"/>
        <w:autoSpaceDN w:val="0"/>
        <w:adjustRightInd w:val="0"/>
        <w:jc w:val="center"/>
        <w:rPr>
          <w:rFonts w:ascii="Calibri" w:eastAsia="Times New Roman" w:hAnsi="Calibri" w:cs="Tahoma"/>
          <w:b/>
          <w:color w:val="003764"/>
          <w:sz w:val="22"/>
          <w:szCs w:val="22"/>
          <w:lang w:val="hr-HR" w:eastAsia="en-US"/>
        </w:rPr>
      </w:pPr>
    </w:p>
    <w:p w14:paraId="344782E0" w14:textId="005573A3" w:rsidR="00C60D7B" w:rsidRDefault="00C60D7B" w:rsidP="00D0688D">
      <w:pPr>
        <w:widowControl w:val="0"/>
        <w:autoSpaceDE w:val="0"/>
        <w:autoSpaceDN w:val="0"/>
        <w:adjustRightInd w:val="0"/>
        <w:jc w:val="center"/>
        <w:rPr>
          <w:rFonts w:ascii="Calibri" w:eastAsia="Times New Roman" w:hAnsi="Calibri" w:cs="Tahoma"/>
          <w:b/>
          <w:color w:val="003764"/>
          <w:sz w:val="22"/>
          <w:szCs w:val="22"/>
          <w:lang w:val="hr-HR" w:eastAsia="en-US"/>
        </w:rPr>
      </w:pPr>
      <w:r w:rsidRPr="0037470B">
        <w:rPr>
          <w:rFonts w:ascii="Calibri" w:eastAsia="Times New Roman" w:hAnsi="Calibri" w:cs="Tahoma"/>
          <w:b/>
          <w:color w:val="003764"/>
          <w:sz w:val="22"/>
          <w:szCs w:val="22"/>
          <w:lang w:val="hr-HR" w:eastAsia="en-US"/>
        </w:rPr>
        <w:t>NAKNADNO</w:t>
      </w:r>
    </w:p>
    <w:p w14:paraId="061E2686" w14:textId="77777777" w:rsidR="00EF1ABE" w:rsidRPr="0037470B" w:rsidRDefault="00EF1ABE" w:rsidP="00D0688D">
      <w:pPr>
        <w:widowControl w:val="0"/>
        <w:autoSpaceDE w:val="0"/>
        <w:autoSpaceDN w:val="0"/>
        <w:adjustRightInd w:val="0"/>
        <w:jc w:val="center"/>
        <w:rPr>
          <w:rFonts w:ascii="Calibri" w:eastAsia="Times New Roman" w:hAnsi="Calibri" w:cs="Tahoma"/>
          <w:b/>
          <w:color w:val="003764"/>
          <w:sz w:val="22"/>
          <w:szCs w:val="22"/>
          <w:lang w:val="hr-HR" w:eastAsia="en-US"/>
        </w:rPr>
      </w:pPr>
    </w:p>
    <w:p w14:paraId="36749375" w14:textId="77777777" w:rsidR="00C60D7B" w:rsidRPr="0037470B" w:rsidRDefault="00C60D7B" w:rsidP="00D0688D">
      <w:pPr>
        <w:widowControl w:val="0"/>
        <w:autoSpaceDE w:val="0"/>
        <w:autoSpaceDN w:val="0"/>
        <w:adjustRightInd w:val="0"/>
        <w:jc w:val="center"/>
        <w:rPr>
          <w:rFonts w:ascii="Calibri" w:eastAsia="Times New Roman" w:hAnsi="Calibri" w:cs="Tahoma"/>
          <w:b/>
          <w:color w:val="003764"/>
          <w:sz w:val="22"/>
          <w:szCs w:val="22"/>
          <w:lang w:val="hr-HR" w:eastAsia="en-US"/>
        </w:rPr>
      </w:pPr>
    </w:p>
    <w:p w14:paraId="3149BF4E" w14:textId="77777777" w:rsidR="00C60D7B" w:rsidRPr="0037470B" w:rsidRDefault="00C60D7B" w:rsidP="00D0688D">
      <w:pPr>
        <w:widowControl w:val="0"/>
        <w:autoSpaceDE w:val="0"/>
        <w:autoSpaceDN w:val="0"/>
        <w:adjustRightInd w:val="0"/>
        <w:jc w:val="center"/>
        <w:rPr>
          <w:rFonts w:ascii="Calibri" w:eastAsia="Times New Roman" w:hAnsi="Calibri" w:cs="Tahoma"/>
          <w:b/>
          <w:color w:val="003764"/>
          <w:sz w:val="22"/>
          <w:szCs w:val="22"/>
          <w:u w:val="single"/>
          <w:lang w:val="hr-HR" w:eastAsia="en-US"/>
        </w:rPr>
      </w:pPr>
      <w:r w:rsidRPr="0037470B">
        <w:rPr>
          <w:rFonts w:ascii="Calibri" w:eastAsia="Times New Roman" w:hAnsi="Calibri" w:cs="Tahoma"/>
          <w:b/>
          <w:color w:val="003764"/>
          <w:sz w:val="22"/>
          <w:szCs w:val="22"/>
          <w:u w:val="single"/>
          <w:lang w:val="hr-HR" w:eastAsia="en-US"/>
        </w:rPr>
        <w:t>Program radionice</w:t>
      </w:r>
    </w:p>
    <w:p w14:paraId="753CD7F8" w14:textId="77777777" w:rsidR="00C60D7B" w:rsidRPr="0037470B" w:rsidRDefault="00C60D7B" w:rsidP="00D0688D">
      <w:pPr>
        <w:widowControl w:val="0"/>
        <w:autoSpaceDE w:val="0"/>
        <w:autoSpaceDN w:val="0"/>
        <w:adjustRightInd w:val="0"/>
        <w:jc w:val="center"/>
        <w:rPr>
          <w:rFonts w:ascii="Calibri" w:eastAsia="Times New Roman" w:hAnsi="Calibri" w:cs="Tahoma"/>
          <w:color w:val="003764"/>
          <w:sz w:val="22"/>
          <w:szCs w:val="22"/>
          <w:lang w:val="hr-HR" w:eastAsia="en-US"/>
        </w:rPr>
      </w:pPr>
    </w:p>
    <w:p w14:paraId="3A362D9F" w14:textId="77777777" w:rsidR="00C60D7B" w:rsidRPr="0037470B" w:rsidRDefault="00C60D7B" w:rsidP="00D0688D">
      <w:pPr>
        <w:widowControl w:val="0"/>
        <w:autoSpaceDE w:val="0"/>
        <w:autoSpaceDN w:val="0"/>
        <w:adjustRightInd w:val="0"/>
        <w:jc w:val="center"/>
        <w:rPr>
          <w:rFonts w:ascii="Calibri" w:eastAsia="Times New Roman" w:hAnsi="Calibri" w:cs="Tahoma"/>
          <w:b/>
          <w:color w:val="003764"/>
          <w:sz w:val="22"/>
          <w:szCs w:val="22"/>
          <w:lang w:val="hr-HR" w:eastAsia="en-US"/>
        </w:rPr>
      </w:pPr>
      <w:r w:rsidRPr="0037470B">
        <w:rPr>
          <w:rFonts w:ascii="Calibri" w:eastAsia="Times New Roman" w:hAnsi="Calibri" w:cs="Tahoma"/>
          <w:b/>
          <w:color w:val="003764"/>
          <w:sz w:val="22"/>
          <w:szCs w:val="22"/>
          <w:lang w:val="hr-HR" w:eastAsia="en-US"/>
        </w:rPr>
        <w:lastRenderedPageBreak/>
        <w:t>NAKNADNO</w:t>
      </w:r>
    </w:p>
    <w:p w14:paraId="4B80EF39" w14:textId="1AB2F13F" w:rsidR="00C60D7B" w:rsidRDefault="00C60D7B" w:rsidP="00C60D7B">
      <w:pPr>
        <w:widowControl w:val="0"/>
        <w:autoSpaceDE w:val="0"/>
        <w:autoSpaceDN w:val="0"/>
        <w:adjustRightInd w:val="0"/>
        <w:jc w:val="both"/>
        <w:rPr>
          <w:rFonts w:ascii="Calibri" w:eastAsia="Times New Roman" w:hAnsi="Calibri" w:cs="Tahoma"/>
          <w:b/>
          <w:color w:val="003764"/>
          <w:sz w:val="22"/>
          <w:szCs w:val="22"/>
          <w:highlight w:val="yellow"/>
          <w:lang w:val="hr-HR" w:eastAsia="en-US"/>
        </w:rPr>
      </w:pPr>
    </w:p>
    <w:p w14:paraId="5DDDB9D4" w14:textId="1E2EEB59" w:rsidR="002B3551" w:rsidRDefault="002B3551" w:rsidP="00C60D7B">
      <w:pPr>
        <w:widowControl w:val="0"/>
        <w:autoSpaceDE w:val="0"/>
        <w:autoSpaceDN w:val="0"/>
        <w:adjustRightInd w:val="0"/>
        <w:jc w:val="both"/>
        <w:rPr>
          <w:rFonts w:ascii="Calibri" w:eastAsia="Times New Roman" w:hAnsi="Calibri" w:cs="Tahoma"/>
          <w:b/>
          <w:color w:val="003764"/>
          <w:sz w:val="22"/>
          <w:szCs w:val="22"/>
          <w:highlight w:val="yellow"/>
          <w:lang w:val="hr-HR" w:eastAsia="en-US"/>
        </w:rPr>
      </w:pPr>
    </w:p>
    <w:p w14:paraId="090771BA" w14:textId="7DA2AF7A" w:rsidR="002B3551" w:rsidRDefault="002B3551" w:rsidP="00C60D7B">
      <w:pPr>
        <w:widowControl w:val="0"/>
        <w:autoSpaceDE w:val="0"/>
        <w:autoSpaceDN w:val="0"/>
        <w:adjustRightInd w:val="0"/>
        <w:jc w:val="both"/>
        <w:rPr>
          <w:rFonts w:ascii="Calibri" w:eastAsia="Times New Roman" w:hAnsi="Calibri" w:cs="Tahoma"/>
          <w:b/>
          <w:color w:val="003764"/>
          <w:sz w:val="22"/>
          <w:szCs w:val="22"/>
          <w:highlight w:val="yellow"/>
          <w:lang w:val="hr-HR" w:eastAsia="en-US"/>
        </w:rPr>
      </w:pPr>
    </w:p>
    <w:p w14:paraId="6532E363" w14:textId="77777777" w:rsidR="002B3551" w:rsidRPr="0037470B" w:rsidRDefault="002B3551" w:rsidP="00C60D7B">
      <w:pPr>
        <w:widowControl w:val="0"/>
        <w:autoSpaceDE w:val="0"/>
        <w:autoSpaceDN w:val="0"/>
        <w:adjustRightInd w:val="0"/>
        <w:jc w:val="both"/>
        <w:rPr>
          <w:rFonts w:ascii="Calibri" w:eastAsia="Times New Roman" w:hAnsi="Calibri" w:cs="Tahoma"/>
          <w:b/>
          <w:color w:val="003764"/>
          <w:sz w:val="22"/>
          <w:szCs w:val="22"/>
          <w:highlight w:val="yellow"/>
          <w:lang w:val="hr-HR" w:eastAsia="en-US"/>
        </w:rPr>
      </w:pPr>
    </w:p>
    <w:p w14:paraId="2C663BF8" w14:textId="77777777" w:rsidR="00C60D7B" w:rsidRDefault="00C60D7B" w:rsidP="00C60D7B">
      <w:pPr>
        <w:widowControl w:val="0"/>
        <w:autoSpaceDE w:val="0"/>
        <w:autoSpaceDN w:val="0"/>
        <w:adjustRightInd w:val="0"/>
        <w:rPr>
          <w:rFonts w:ascii="Calibri" w:eastAsia="Times New Roman" w:hAnsi="Calibri" w:cs="Tahoma"/>
          <w:b/>
          <w:color w:val="003764"/>
          <w:sz w:val="22"/>
          <w:szCs w:val="22"/>
          <w:u w:val="single"/>
          <w:lang w:val="hr-HR" w:eastAsia="en-US"/>
        </w:rPr>
      </w:pPr>
    </w:p>
    <w:p w14:paraId="69175FE6" w14:textId="77777777" w:rsidR="00C60D7B" w:rsidRPr="0037470B" w:rsidRDefault="00C60D7B" w:rsidP="00C60D7B">
      <w:pPr>
        <w:widowControl w:val="0"/>
        <w:autoSpaceDE w:val="0"/>
        <w:autoSpaceDN w:val="0"/>
        <w:adjustRightInd w:val="0"/>
        <w:jc w:val="center"/>
        <w:rPr>
          <w:rFonts w:ascii="Calibri" w:eastAsia="Times New Roman" w:hAnsi="Calibri" w:cs="Tahoma"/>
          <w:b/>
          <w:color w:val="003764"/>
          <w:sz w:val="22"/>
          <w:szCs w:val="22"/>
          <w:u w:val="single"/>
          <w:lang w:val="hr-HR" w:eastAsia="en-US"/>
        </w:rPr>
      </w:pPr>
      <w:r w:rsidRPr="0037470B">
        <w:rPr>
          <w:rFonts w:ascii="Calibri" w:eastAsia="Times New Roman" w:hAnsi="Calibri" w:cs="Tahoma"/>
          <w:b/>
          <w:color w:val="003764"/>
          <w:sz w:val="22"/>
          <w:szCs w:val="22"/>
          <w:u w:val="single"/>
          <w:lang w:val="hr-HR" w:eastAsia="en-US"/>
        </w:rPr>
        <w:t>Rok prijave</w:t>
      </w:r>
    </w:p>
    <w:p w14:paraId="0121B819" w14:textId="77777777" w:rsidR="00EF1ABE" w:rsidRDefault="00EF1ABE" w:rsidP="00C60D7B">
      <w:pPr>
        <w:widowControl w:val="0"/>
        <w:autoSpaceDE w:val="0"/>
        <w:autoSpaceDN w:val="0"/>
        <w:adjustRightInd w:val="0"/>
        <w:jc w:val="both"/>
        <w:rPr>
          <w:rFonts w:ascii="Calibri" w:eastAsia="Times New Roman" w:hAnsi="Calibri" w:cs="Tahoma"/>
          <w:b/>
          <w:color w:val="003764"/>
          <w:sz w:val="22"/>
          <w:szCs w:val="22"/>
          <w:lang w:val="hr-HR" w:eastAsia="en-US"/>
        </w:rPr>
      </w:pPr>
    </w:p>
    <w:p w14:paraId="40C6ED58" w14:textId="48D5E29E" w:rsidR="00C60D7B" w:rsidRPr="0037470B" w:rsidRDefault="00B36A41" w:rsidP="00C60D7B">
      <w:pPr>
        <w:widowControl w:val="0"/>
        <w:autoSpaceDE w:val="0"/>
        <w:autoSpaceDN w:val="0"/>
        <w:adjustRightInd w:val="0"/>
        <w:jc w:val="both"/>
        <w:rPr>
          <w:rFonts w:ascii="Calibri" w:eastAsia="Times New Roman" w:hAnsi="Calibri" w:cs="Tahoma"/>
          <w:b/>
          <w:color w:val="003764"/>
          <w:sz w:val="22"/>
          <w:szCs w:val="22"/>
          <w:lang w:val="hr-HR" w:eastAsia="en-US"/>
        </w:rPr>
      </w:pPr>
      <w:r>
        <w:rPr>
          <w:rFonts w:ascii="Calibri" w:eastAsia="Times New Roman" w:hAnsi="Calibri" w:cs="Tahoma"/>
          <w:b/>
          <w:color w:val="003764"/>
          <w:sz w:val="22"/>
          <w:szCs w:val="22"/>
          <w:lang w:val="hr-HR" w:eastAsia="en-US"/>
        </w:rPr>
        <w:t>Ponedjeljak</w:t>
      </w:r>
      <w:r w:rsidR="00C60D7B">
        <w:rPr>
          <w:rFonts w:ascii="Calibri" w:eastAsia="Times New Roman" w:hAnsi="Calibri" w:cs="Tahoma"/>
          <w:b/>
          <w:color w:val="003764"/>
          <w:sz w:val="22"/>
          <w:szCs w:val="22"/>
          <w:lang w:val="hr-HR" w:eastAsia="en-US"/>
        </w:rPr>
        <w:t xml:space="preserve">, </w:t>
      </w:r>
      <w:r w:rsidR="00EF1ABE">
        <w:rPr>
          <w:rFonts w:ascii="Calibri" w:eastAsia="Times New Roman" w:hAnsi="Calibri" w:cs="Tahoma"/>
          <w:b/>
          <w:color w:val="003764"/>
          <w:sz w:val="22"/>
          <w:szCs w:val="22"/>
          <w:lang w:val="hr-HR" w:eastAsia="en-US"/>
        </w:rPr>
        <w:t>0</w:t>
      </w:r>
      <w:r>
        <w:rPr>
          <w:rFonts w:ascii="Calibri" w:eastAsia="Times New Roman" w:hAnsi="Calibri" w:cs="Tahoma"/>
          <w:b/>
          <w:color w:val="003764"/>
          <w:sz w:val="22"/>
          <w:szCs w:val="22"/>
          <w:lang w:val="hr-HR" w:eastAsia="en-US"/>
        </w:rPr>
        <w:t>4</w:t>
      </w:r>
      <w:r w:rsidR="00C60D7B">
        <w:rPr>
          <w:rFonts w:ascii="Calibri" w:eastAsia="Times New Roman" w:hAnsi="Calibri" w:cs="Tahoma"/>
          <w:b/>
          <w:color w:val="003764"/>
          <w:sz w:val="22"/>
          <w:szCs w:val="22"/>
          <w:lang w:val="hr-HR" w:eastAsia="en-US"/>
        </w:rPr>
        <w:t xml:space="preserve">. </w:t>
      </w:r>
      <w:r w:rsidR="00EF1ABE">
        <w:rPr>
          <w:rFonts w:ascii="Calibri" w:eastAsia="Times New Roman" w:hAnsi="Calibri" w:cs="Tahoma"/>
          <w:b/>
          <w:color w:val="003764"/>
          <w:sz w:val="22"/>
          <w:szCs w:val="22"/>
          <w:lang w:val="hr-HR" w:eastAsia="en-US"/>
        </w:rPr>
        <w:t>veljače</w:t>
      </w:r>
      <w:r w:rsidR="00C60D7B">
        <w:rPr>
          <w:rFonts w:ascii="Calibri" w:eastAsia="Times New Roman" w:hAnsi="Calibri" w:cs="Tahoma"/>
          <w:b/>
          <w:color w:val="003764"/>
          <w:sz w:val="22"/>
          <w:szCs w:val="22"/>
          <w:lang w:val="hr-HR" w:eastAsia="en-US"/>
        </w:rPr>
        <w:t xml:space="preserve"> 201</w:t>
      </w:r>
      <w:r w:rsidR="00EF1ABE">
        <w:rPr>
          <w:rFonts w:ascii="Calibri" w:eastAsia="Times New Roman" w:hAnsi="Calibri" w:cs="Tahoma"/>
          <w:b/>
          <w:color w:val="003764"/>
          <w:sz w:val="22"/>
          <w:szCs w:val="22"/>
          <w:lang w:val="hr-HR" w:eastAsia="en-US"/>
        </w:rPr>
        <w:t>9</w:t>
      </w:r>
      <w:r w:rsidR="00C60D7B" w:rsidRPr="0037470B">
        <w:rPr>
          <w:rFonts w:ascii="Calibri" w:eastAsia="Times New Roman" w:hAnsi="Calibri" w:cs="Tahoma"/>
          <w:b/>
          <w:color w:val="003764"/>
          <w:sz w:val="22"/>
          <w:szCs w:val="22"/>
          <w:lang w:val="hr-HR" w:eastAsia="en-US"/>
        </w:rPr>
        <w:t>. godine.</w:t>
      </w:r>
    </w:p>
    <w:p w14:paraId="2A8C2D4D"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5EB29EC4"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Napominjemo da prijava upućena GU HTZ-a putem e-maila ili faxa nije važeća!</w:t>
      </w:r>
    </w:p>
    <w:p w14:paraId="05819D19" w14:textId="77777777" w:rsidR="00C60D7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58747E07"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0813CA5B"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Udruge i turističke zajednice molimo da proslijede ovaj poziv svim zainteresiranim subjektima s njihovog područja tj. svim svojim članicama.</w:t>
      </w:r>
    </w:p>
    <w:p w14:paraId="7A46C98A"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5E4267D6" w14:textId="77777777" w:rsidR="0091293E" w:rsidRDefault="0091293E" w:rsidP="00C60D7B">
      <w:pPr>
        <w:widowControl w:val="0"/>
        <w:autoSpaceDE w:val="0"/>
        <w:autoSpaceDN w:val="0"/>
        <w:adjustRightInd w:val="0"/>
        <w:rPr>
          <w:rFonts w:ascii="Calibri" w:eastAsia="Times New Roman" w:hAnsi="Calibri" w:cs="Tahoma"/>
          <w:b/>
          <w:color w:val="003764"/>
          <w:sz w:val="22"/>
          <w:szCs w:val="22"/>
          <w:u w:val="single"/>
          <w:lang w:val="hr-HR" w:eastAsia="en-US"/>
        </w:rPr>
      </w:pPr>
    </w:p>
    <w:p w14:paraId="08AEB417" w14:textId="38F30638" w:rsidR="00C60D7B" w:rsidRPr="0091293E" w:rsidRDefault="00C60D7B" w:rsidP="00C60D7B">
      <w:pPr>
        <w:widowControl w:val="0"/>
        <w:autoSpaceDE w:val="0"/>
        <w:autoSpaceDN w:val="0"/>
        <w:adjustRightInd w:val="0"/>
        <w:rPr>
          <w:rFonts w:ascii="Calibri" w:eastAsia="Times New Roman" w:hAnsi="Calibri" w:cs="Tahoma"/>
          <w:b/>
          <w:color w:val="003764"/>
          <w:sz w:val="22"/>
          <w:szCs w:val="22"/>
          <w:u w:val="single"/>
          <w:lang w:val="hr-HR" w:eastAsia="en-US"/>
        </w:rPr>
      </w:pPr>
      <w:r w:rsidRPr="0091293E">
        <w:rPr>
          <w:rFonts w:ascii="Calibri" w:eastAsia="Times New Roman" w:hAnsi="Calibri" w:cs="Tahoma"/>
          <w:b/>
          <w:color w:val="003764"/>
          <w:sz w:val="22"/>
          <w:szCs w:val="22"/>
          <w:u w:val="single"/>
          <w:lang w:val="hr-HR" w:eastAsia="en-US"/>
        </w:rPr>
        <w:t>Napominjemo da je za Kinu potrebna viza.</w:t>
      </w:r>
    </w:p>
    <w:p w14:paraId="313F7AB2"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6B52DC2C"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64D57832" w14:textId="77777777" w:rsidR="00C60D7B" w:rsidRPr="0037470B" w:rsidRDefault="00C60D7B" w:rsidP="00C60D7B">
      <w:pPr>
        <w:autoSpaceDE w:val="0"/>
        <w:autoSpaceDN w:val="0"/>
        <w:adjustRightInd w:val="0"/>
        <w:jc w:val="both"/>
        <w:rPr>
          <w:rFonts w:ascii="Calibri" w:eastAsia="Times New Roman" w:hAnsi="Calibri" w:cs="Tahoma"/>
          <w:b/>
          <w:color w:val="003764"/>
          <w:sz w:val="22"/>
          <w:szCs w:val="22"/>
          <w:lang w:val="hr-HR" w:eastAsia="ru-RU"/>
        </w:rPr>
      </w:pPr>
      <w:r w:rsidRPr="0037470B">
        <w:rPr>
          <w:rFonts w:ascii="Calibri" w:eastAsia="Times New Roman" w:hAnsi="Calibri" w:cs="Tahoma"/>
          <w:b/>
          <w:color w:val="003764"/>
          <w:sz w:val="22"/>
          <w:szCs w:val="22"/>
          <w:lang w:val="hr-HR" w:eastAsia="ru-RU"/>
        </w:rPr>
        <w:t>NAPOMENA:</w:t>
      </w:r>
    </w:p>
    <w:p w14:paraId="6C710BE0" w14:textId="77777777" w:rsidR="00C60D7B" w:rsidRPr="0037470B" w:rsidRDefault="00C60D7B" w:rsidP="00C60D7B">
      <w:pPr>
        <w:jc w:val="both"/>
        <w:rPr>
          <w:rFonts w:ascii="Calibri" w:eastAsia="Times New Roman" w:hAnsi="Calibri" w:cs="Tahoma"/>
          <w:color w:val="003764"/>
          <w:sz w:val="22"/>
          <w:szCs w:val="22"/>
          <w:lang w:val="hr-HR" w:eastAsia="ru-RU"/>
        </w:rPr>
      </w:pPr>
      <w:r w:rsidRPr="0037470B">
        <w:rPr>
          <w:rFonts w:ascii="Calibri" w:eastAsia="Times New Roman" w:hAnsi="Calibri" w:cs="Tahoma"/>
          <w:color w:val="003764"/>
          <w:sz w:val="22"/>
          <w:szCs w:val="22"/>
          <w:lang w:val="hr-HR" w:eastAsia="ru-RU"/>
        </w:rPr>
        <w:t>Hrvatska turistička zajednica ovim putem pridržava pravo otkaza svake poslovne radionice u slučaju nedostatnog interesa sudionika, više sile ili drugog opravdanog razloga.</w:t>
      </w:r>
      <w:r w:rsidRPr="0037470B">
        <w:rPr>
          <w:rFonts w:ascii="Calibri" w:eastAsia="Times New Roman" w:hAnsi="Calibri" w:cs="Tahoma"/>
          <w:b/>
          <w:color w:val="003764"/>
          <w:sz w:val="22"/>
          <w:szCs w:val="22"/>
          <w:lang w:val="hr-HR" w:eastAsia="ru-RU"/>
        </w:rPr>
        <w:t xml:space="preserve"> </w:t>
      </w:r>
      <w:r w:rsidRPr="0037470B">
        <w:rPr>
          <w:rFonts w:ascii="Calibri" w:eastAsia="Times New Roman" w:hAnsi="Calibri" w:cs="Tahoma"/>
          <w:color w:val="003764"/>
          <w:sz w:val="22"/>
          <w:szCs w:val="22"/>
          <w:lang w:val="hr-HR" w:eastAsia="ru-RU"/>
        </w:rPr>
        <w:t>U slučaju otkazivanja poslovne radionice Hrvatska turistička zajednica neće biti odgovorna za eventualno nastalu štetu ili za refundaciju bilo kakvih troškova prijavljenih sudionika otkazane poslovne radionice, osim povrata ranije uplaćene kotizacije prijavljenih sudionika za sudjelovanje na radionici.</w:t>
      </w:r>
    </w:p>
    <w:p w14:paraId="47E177ED" w14:textId="77777777" w:rsidR="00C60D7B" w:rsidRPr="0037470B" w:rsidRDefault="00C60D7B" w:rsidP="00C60D7B">
      <w:pPr>
        <w:jc w:val="both"/>
        <w:rPr>
          <w:rFonts w:ascii="Calibri" w:eastAsia="Times New Roman" w:hAnsi="Calibri" w:cs="Tahoma"/>
          <w:color w:val="003764"/>
          <w:sz w:val="22"/>
          <w:szCs w:val="22"/>
          <w:lang w:val="hr-HR" w:eastAsia="ru-RU"/>
        </w:rPr>
      </w:pPr>
      <w:r w:rsidRPr="0037470B">
        <w:rPr>
          <w:rFonts w:ascii="Calibri" w:eastAsia="Times New Roman" w:hAnsi="Calibri" w:cs="Tahoma"/>
          <w:color w:val="003764"/>
          <w:sz w:val="22"/>
          <w:szCs w:val="22"/>
          <w:lang w:val="hr-HR" w:eastAsia="ru-RU"/>
        </w:rPr>
        <w:t>Hrvatska turistička zajednica može otkazati poslovnu radionicu najkasnije mjesec dana prije najavljenog datuma održavanja o čemu je dužna obavijestiti do tog trenutka prijavljene sudionike. U slučaju više sile poslovna radionica može biti otkazana do dana njenog održavanja.</w:t>
      </w:r>
    </w:p>
    <w:p w14:paraId="2FC29A23" w14:textId="77777777" w:rsidR="00C60D7B" w:rsidRPr="0037470B" w:rsidRDefault="00C60D7B" w:rsidP="00C60D7B">
      <w:pPr>
        <w:autoSpaceDE w:val="0"/>
        <w:autoSpaceDN w:val="0"/>
        <w:adjustRightInd w:val="0"/>
        <w:jc w:val="both"/>
        <w:rPr>
          <w:rFonts w:ascii="Calibri" w:eastAsia="Times New Roman" w:hAnsi="Calibri" w:cs="Tahoma"/>
          <w:color w:val="003764"/>
          <w:sz w:val="22"/>
          <w:szCs w:val="22"/>
          <w:lang w:val="hr-HR" w:eastAsia="ru-RU"/>
        </w:rPr>
      </w:pPr>
    </w:p>
    <w:p w14:paraId="579FFECA"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 xml:space="preserve">Za dodatna pitanja vezana uz sistem prijava i uplata molimo kontaktirajte </w:t>
      </w:r>
      <w:hyperlink r:id="rId10" w:history="1">
        <w:r w:rsidRPr="009D0352">
          <w:rPr>
            <w:rStyle w:val="Hyperlink"/>
            <w:rFonts w:ascii="Calibri" w:eastAsia="Times New Roman" w:hAnsi="Calibri" w:cs="Tahoma"/>
            <w:sz w:val="22"/>
            <w:szCs w:val="22"/>
            <w:lang w:val="hr-HR" w:eastAsia="en-US"/>
          </w:rPr>
          <w:t>workshop@htz.hr</w:t>
        </w:r>
      </w:hyperlink>
      <w:r w:rsidRPr="0037470B">
        <w:rPr>
          <w:rFonts w:ascii="Calibri" w:eastAsia="Times New Roman" w:hAnsi="Calibri" w:cs="Tahoma"/>
          <w:color w:val="003764"/>
          <w:sz w:val="22"/>
          <w:szCs w:val="22"/>
          <w:lang w:val="hr-HR" w:eastAsia="en-US"/>
        </w:rPr>
        <w:t>.</w:t>
      </w:r>
    </w:p>
    <w:p w14:paraId="2FFE6F90" w14:textId="77777777" w:rsidR="00C60D7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4F0ABB88" w14:textId="77777777" w:rsidR="00C60D7B" w:rsidRPr="0037470B" w:rsidRDefault="00C60D7B" w:rsidP="00C60D7B">
      <w:pPr>
        <w:widowControl w:val="0"/>
        <w:autoSpaceDE w:val="0"/>
        <w:autoSpaceDN w:val="0"/>
        <w:adjustRightInd w:val="0"/>
        <w:jc w:val="both"/>
        <w:rPr>
          <w:rFonts w:ascii="Calibri" w:eastAsia="Times New Roman" w:hAnsi="Calibri" w:cs="Tahoma"/>
          <w:color w:val="003764"/>
          <w:sz w:val="22"/>
          <w:szCs w:val="22"/>
          <w:lang w:val="hr-HR" w:eastAsia="en-US"/>
        </w:rPr>
      </w:pPr>
    </w:p>
    <w:p w14:paraId="69C93089" w14:textId="77777777" w:rsidR="00C60D7B" w:rsidRPr="0037470B" w:rsidRDefault="00C60D7B" w:rsidP="00C60D7B">
      <w:pPr>
        <w:widowControl w:val="0"/>
        <w:autoSpaceDE w:val="0"/>
        <w:autoSpaceDN w:val="0"/>
        <w:adjustRightInd w:val="0"/>
        <w:rPr>
          <w:rFonts w:ascii="Calibri" w:eastAsia="Times New Roman" w:hAnsi="Calibri" w:cs="Tahoma"/>
          <w:color w:val="003764"/>
          <w:sz w:val="22"/>
          <w:szCs w:val="22"/>
          <w:lang w:val="hr-HR" w:eastAsia="en-US"/>
        </w:rPr>
      </w:pPr>
      <w:r w:rsidRPr="0037470B">
        <w:rPr>
          <w:rFonts w:ascii="Calibri" w:eastAsia="Times New Roman" w:hAnsi="Calibri" w:cs="Tahoma"/>
          <w:color w:val="003764"/>
          <w:sz w:val="22"/>
          <w:szCs w:val="22"/>
          <w:lang w:val="hr-HR" w:eastAsia="en-US"/>
        </w:rPr>
        <w:t>S poštovanjem,</w:t>
      </w:r>
    </w:p>
    <w:p w14:paraId="6657F9B1" w14:textId="77777777" w:rsidR="00C60D7B" w:rsidRPr="0037470B" w:rsidRDefault="00C60D7B" w:rsidP="00C60D7B">
      <w:pPr>
        <w:widowControl w:val="0"/>
        <w:autoSpaceDE w:val="0"/>
        <w:autoSpaceDN w:val="0"/>
        <w:adjustRightInd w:val="0"/>
        <w:rPr>
          <w:rFonts w:ascii="Calibri" w:eastAsia="Times New Roman" w:hAnsi="Calibri" w:cs="Tahoma"/>
          <w:color w:val="003764"/>
          <w:sz w:val="22"/>
          <w:szCs w:val="22"/>
          <w:lang w:val="hr-HR" w:eastAsia="en-US"/>
        </w:rPr>
      </w:pPr>
    </w:p>
    <w:p w14:paraId="5812FA27" w14:textId="77777777" w:rsidR="00C60D7B" w:rsidRPr="0037470B" w:rsidRDefault="00C60D7B" w:rsidP="00C60D7B">
      <w:pPr>
        <w:widowControl w:val="0"/>
        <w:autoSpaceDE w:val="0"/>
        <w:autoSpaceDN w:val="0"/>
        <w:adjustRightInd w:val="0"/>
        <w:jc w:val="right"/>
        <w:rPr>
          <w:rFonts w:ascii="Calibri" w:eastAsia="Times New Roman" w:hAnsi="Calibri" w:cs="Tahoma"/>
          <w:b/>
          <w:color w:val="003764"/>
          <w:sz w:val="22"/>
          <w:szCs w:val="22"/>
          <w:lang w:val="hr-HR" w:eastAsia="en-US"/>
        </w:rPr>
      </w:pPr>
      <w:r w:rsidRPr="0037470B">
        <w:rPr>
          <w:rFonts w:ascii="Calibri" w:eastAsia="Times New Roman" w:hAnsi="Calibri" w:cs="Tahoma"/>
          <w:b/>
          <w:color w:val="003764"/>
          <w:sz w:val="22"/>
          <w:szCs w:val="22"/>
          <w:lang w:val="hr-HR" w:eastAsia="en-US"/>
        </w:rPr>
        <w:t>Mirjana Resner</w:t>
      </w:r>
    </w:p>
    <w:p w14:paraId="6B1397DC" w14:textId="781377F1" w:rsidR="00C60D7B" w:rsidRPr="0037470B" w:rsidRDefault="00C60D7B" w:rsidP="00C60D7B">
      <w:pPr>
        <w:widowControl w:val="0"/>
        <w:autoSpaceDE w:val="0"/>
        <w:autoSpaceDN w:val="0"/>
        <w:adjustRightInd w:val="0"/>
        <w:jc w:val="right"/>
        <w:rPr>
          <w:rFonts w:ascii="Calibri" w:eastAsia="Times New Roman" w:hAnsi="Calibri" w:cs="Tahoma"/>
          <w:b/>
          <w:color w:val="003764"/>
          <w:sz w:val="22"/>
          <w:szCs w:val="22"/>
          <w:lang w:val="hr-HR" w:eastAsia="en-US"/>
        </w:rPr>
      </w:pPr>
      <w:r w:rsidRPr="0037470B">
        <w:rPr>
          <w:rFonts w:ascii="Calibri" w:eastAsia="Times New Roman" w:hAnsi="Calibri" w:cs="Tahoma"/>
          <w:b/>
          <w:color w:val="003764"/>
          <w:sz w:val="22"/>
          <w:szCs w:val="22"/>
          <w:lang w:val="hr-HR" w:eastAsia="en-US"/>
        </w:rPr>
        <w:t>Voditeljica Odjela za sajmove i prezentacije</w:t>
      </w:r>
    </w:p>
    <w:p w14:paraId="69B5D020" w14:textId="77777777" w:rsidR="00C60D7B" w:rsidRPr="0037470B" w:rsidRDefault="00C60D7B" w:rsidP="00C60D7B">
      <w:pPr>
        <w:widowControl w:val="0"/>
        <w:autoSpaceDE w:val="0"/>
        <w:autoSpaceDN w:val="0"/>
        <w:adjustRightInd w:val="0"/>
        <w:jc w:val="right"/>
        <w:rPr>
          <w:rFonts w:ascii="Calibri" w:eastAsia="Times New Roman" w:hAnsi="Calibri" w:cs="Tahoma"/>
          <w:b/>
          <w:color w:val="003764"/>
          <w:sz w:val="22"/>
          <w:szCs w:val="22"/>
          <w:lang w:val="hr-HR" w:eastAsia="en-US"/>
        </w:rPr>
      </w:pPr>
    </w:p>
    <w:p w14:paraId="35A39A17" w14:textId="77777777" w:rsidR="005A2454" w:rsidRPr="00C60D7B" w:rsidRDefault="005A2454">
      <w:pPr>
        <w:rPr>
          <w:lang w:val="hr-HR"/>
        </w:rPr>
      </w:pPr>
    </w:p>
    <w:sectPr w:rsidR="005A2454" w:rsidRPr="00C60D7B" w:rsidSect="00541A4E">
      <w:pgSz w:w="11906" w:h="16838"/>
      <w:pgMar w:top="1134" w:right="1466" w:bottom="1135"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54"/>
    <w:rsid w:val="0022318C"/>
    <w:rsid w:val="002B3551"/>
    <w:rsid w:val="00347634"/>
    <w:rsid w:val="00392BBF"/>
    <w:rsid w:val="00431520"/>
    <w:rsid w:val="005125B8"/>
    <w:rsid w:val="0059553B"/>
    <w:rsid w:val="005A2454"/>
    <w:rsid w:val="006843F9"/>
    <w:rsid w:val="006E4E61"/>
    <w:rsid w:val="00705304"/>
    <w:rsid w:val="00717E1F"/>
    <w:rsid w:val="0091293E"/>
    <w:rsid w:val="00B36A41"/>
    <w:rsid w:val="00C60D7B"/>
    <w:rsid w:val="00D0688D"/>
    <w:rsid w:val="00EB2646"/>
    <w:rsid w:val="00EF1A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ED64"/>
  <w15:chartTrackingRefBased/>
  <w15:docId w15:val="{B7DDD3F1-41BC-4012-B2F3-B15B4FEC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D7B"/>
    <w:pPr>
      <w:spacing w:after="0" w:line="240" w:lineRule="auto"/>
    </w:pPr>
    <w:rPr>
      <w:rFonts w:ascii="Times New Roman" w:eastAsia="MS Mincho" w:hAnsi="Times New Roman" w:cs="Times New Roman"/>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0D7B"/>
    <w:rPr>
      <w:rFonts w:cs="Times New Roman"/>
      <w:color w:val="0000FF"/>
      <w:u w:val="single"/>
    </w:rPr>
  </w:style>
  <w:style w:type="character" w:styleId="FollowedHyperlink">
    <w:name w:val="FollowedHyperlink"/>
    <w:basedOn w:val="DefaultParagraphFont"/>
    <w:uiPriority w:val="99"/>
    <w:semiHidden/>
    <w:unhideWhenUsed/>
    <w:rsid w:val="00EF1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atia.hr" TargetMode="External"/><Relationship Id="rId3" Type="http://schemas.openxmlformats.org/officeDocument/2006/relationships/webSettings" Target="webSettings.xml"/><Relationship Id="rId7" Type="http://schemas.openxmlformats.org/officeDocument/2006/relationships/hyperlink" Target="http://business.croatia.hr/hr-HR/Poslovne-radionice/Sell-Croat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oatia.hr" TargetMode="External"/><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mailto:workshop@htz.hr" TargetMode="External"/><Relationship Id="rId4" Type="http://schemas.openxmlformats.org/officeDocument/2006/relationships/image" Target="media/image1.jpeg"/><Relationship Id="rId9" Type="http://schemas.openxmlformats.org/officeDocument/2006/relationships/hyperlink" Target="http://www.croati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Đive Zuber</dc:creator>
  <cp:keywords/>
  <dc:description/>
  <cp:lastModifiedBy>Sara Ledenko</cp:lastModifiedBy>
  <cp:revision>3</cp:revision>
  <dcterms:created xsi:type="dcterms:W3CDTF">2019-01-21T08:34:00Z</dcterms:created>
  <dcterms:modified xsi:type="dcterms:W3CDTF">2019-01-24T08:39:00Z</dcterms:modified>
</cp:coreProperties>
</file>