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8A8A9" w14:textId="77777777" w:rsidR="00447263" w:rsidRPr="00A56FA1" w:rsidRDefault="00447263" w:rsidP="00447263">
      <w:pPr>
        <w:tabs>
          <w:tab w:val="left" w:pos="2523"/>
        </w:tabs>
        <w:rPr>
          <w:rFonts w:asciiTheme="minorHAnsi" w:hAnsiTheme="minorHAnsi" w:cstheme="minorHAnsi"/>
          <w:b/>
          <w:color w:val="000000" w:themeColor="text1"/>
          <w:sz w:val="22"/>
          <w:szCs w:val="22"/>
        </w:rPr>
      </w:pPr>
      <w:bookmarkStart w:id="0" w:name="_Hlk531678848"/>
      <w:bookmarkEnd w:id="0"/>
    </w:p>
    <w:p w14:paraId="3BBB3B74" w14:textId="77777777" w:rsidR="00447263" w:rsidRPr="00A56FA1" w:rsidRDefault="00447263" w:rsidP="00447263">
      <w:pPr>
        <w:tabs>
          <w:tab w:val="left" w:pos="2523"/>
        </w:tabs>
        <w:rPr>
          <w:rFonts w:asciiTheme="minorHAnsi" w:hAnsiTheme="minorHAnsi" w:cstheme="minorHAnsi"/>
          <w:b/>
          <w:color w:val="000000" w:themeColor="text1"/>
          <w:sz w:val="22"/>
          <w:szCs w:val="22"/>
        </w:rPr>
      </w:pPr>
    </w:p>
    <w:p w14:paraId="18E4A5BD" w14:textId="77777777" w:rsidR="00447263" w:rsidRPr="00A56FA1" w:rsidRDefault="00447263" w:rsidP="00447263">
      <w:pPr>
        <w:tabs>
          <w:tab w:val="left" w:pos="2523"/>
        </w:tabs>
        <w:rPr>
          <w:rFonts w:asciiTheme="minorHAnsi" w:hAnsiTheme="minorHAnsi" w:cstheme="minorHAnsi"/>
          <w:b/>
          <w:color w:val="000000" w:themeColor="text1"/>
          <w:sz w:val="22"/>
          <w:szCs w:val="22"/>
        </w:rPr>
      </w:pPr>
    </w:p>
    <w:p w14:paraId="16B6F9E9" w14:textId="77777777" w:rsidR="00447263" w:rsidRPr="00A56FA1" w:rsidRDefault="00447263" w:rsidP="00447263">
      <w:pPr>
        <w:tabs>
          <w:tab w:val="left" w:pos="2523"/>
        </w:tabs>
        <w:jc w:val="center"/>
        <w:rPr>
          <w:rFonts w:asciiTheme="minorHAnsi" w:hAnsiTheme="minorHAnsi" w:cstheme="minorHAnsi"/>
          <w:b/>
          <w:color w:val="000000" w:themeColor="text1"/>
          <w:sz w:val="22"/>
          <w:szCs w:val="22"/>
        </w:rPr>
      </w:pPr>
      <w:r w:rsidRPr="00A56FA1">
        <w:rPr>
          <w:rFonts w:asciiTheme="minorHAnsi" w:hAnsiTheme="minorHAnsi" w:cstheme="minorHAnsi"/>
          <w:b/>
          <w:noProof/>
          <w:color w:val="000000" w:themeColor="text1"/>
          <w:sz w:val="22"/>
          <w:szCs w:val="22"/>
        </w:rPr>
        <w:drawing>
          <wp:inline distT="0" distB="0" distL="0" distR="0" wp14:anchorId="26170F76" wp14:editId="5DB8F0D7">
            <wp:extent cx="2425148" cy="15410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Z 2016 logo + slogan hrvatski_rgb mal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26105" cy="1541645"/>
                    </a:xfrm>
                    <a:prstGeom prst="rect">
                      <a:avLst/>
                    </a:prstGeom>
                  </pic:spPr>
                </pic:pic>
              </a:graphicData>
            </a:graphic>
          </wp:inline>
        </w:drawing>
      </w:r>
    </w:p>
    <w:p w14:paraId="049E269B" w14:textId="77777777" w:rsidR="00447263" w:rsidRPr="00A56FA1" w:rsidRDefault="00447263" w:rsidP="00447263">
      <w:pPr>
        <w:tabs>
          <w:tab w:val="left" w:pos="2523"/>
        </w:tabs>
        <w:rPr>
          <w:rFonts w:asciiTheme="minorHAnsi" w:hAnsiTheme="minorHAnsi" w:cstheme="minorHAnsi"/>
          <w:b/>
          <w:color w:val="000000" w:themeColor="text1"/>
          <w:sz w:val="22"/>
          <w:szCs w:val="22"/>
        </w:rPr>
      </w:pPr>
    </w:p>
    <w:p w14:paraId="423BBC4F" w14:textId="77777777" w:rsidR="00447263" w:rsidRPr="00A56FA1" w:rsidRDefault="00447263" w:rsidP="00447263">
      <w:pPr>
        <w:tabs>
          <w:tab w:val="left" w:pos="2523"/>
        </w:tabs>
        <w:rPr>
          <w:rFonts w:asciiTheme="minorHAnsi" w:hAnsiTheme="minorHAnsi" w:cstheme="minorHAnsi"/>
          <w:b/>
          <w:color w:val="000000" w:themeColor="text1"/>
          <w:sz w:val="22"/>
          <w:szCs w:val="22"/>
        </w:rPr>
      </w:pPr>
    </w:p>
    <w:p w14:paraId="08B3FECA" w14:textId="77777777" w:rsidR="00447263" w:rsidRPr="00A56FA1" w:rsidRDefault="00447263" w:rsidP="00447263">
      <w:pPr>
        <w:tabs>
          <w:tab w:val="left" w:pos="2523"/>
        </w:tabs>
        <w:rPr>
          <w:rFonts w:asciiTheme="minorHAnsi" w:hAnsiTheme="minorHAnsi" w:cstheme="minorHAnsi"/>
          <w:b/>
          <w:color w:val="000000" w:themeColor="text1"/>
          <w:sz w:val="22"/>
          <w:szCs w:val="22"/>
        </w:rPr>
      </w:pPr>
    </w:p>
    <w:p w14:paraId="7C4247EC" w14:textId="77777777" w:rsidR="00447263" w:rsidRPr="00A56FA1" w:rsidRDefault="00447263" w:rsidP="00447263">
      <w:pPr>
        <w:tabs>
          <w:tab w:val="left" w:pos="2523"/>
        </w:tabs>
        <w:rPr>
          <w:rFonts w:asciiTheme="minorHAnsi" w:hAnsiTheme="minorHAnsi" w:cstheme="minorHAnsi"/>
          <w:b/>
          <w:color w:val="000000" w:themeColor="text1"/>
          <w:sz w:val="22"/>
          <w:szCs w:val="22"/>
        </w:rPr>
      </w:pPr>
    </w:p>
    <w:p w14:paraId="15CE1FF3" w14:textId="77777777" w:rsidR="00447263" w:rsidRPr="00A56FA1" w:rsidRDefault="00447263" w:rsidP="00447263">
      <w:pPr>
        <w:tabs>
          <w:tab w:val="left" w:pos="2523"/>
        </w:tabs>
        <w:rPr>
          <w:rFonts w:asciiTheme="minorHAnsi" w:hAnsiTheme="minorHAnsi" w:cstheme="minorHAnsi"/>
          <w:b/>
          <w:color w:val="000000" w:themeColor="text1"/>
          <w:sz w:val="22"/>
          <w:szCs w:val="22"/>
        </w:rPr>
      </w:pPr>
    </w:p>
    <w:p w14:paraId="1FAC6075" w14:textId="77777777" w:rsidR="00447263" w:rsidRPr="00A56FA1" w:rsidRDefault="00447263" w:rsidP="00447263">
      <w:pPr>
        <w:jc w:val="center"/>
        <w:rPr>
          <w:rFonts w:asciiTheme="minorHAnsi" w:hAnsiTheme="minorHAnsi" w:cstheme="minorHAnsi"/>
          <w:b/>
          <w:color w:val="000000" w:themeColor="text1"/>
          <w:sz w:val="22"/>
          <w:szCs w:val="22"/>
        </w:rPr>
      </w:pPr>
      <w:r w:rsidRPr="00A56FA1">
        <w:rPr>
          <w:rFonts w:asciiTheme="minorHAnsi" w:hAnsiTheme="minorHAnsi" w:cstheme="minorHAnsi"/>
          <w:b/>
          <w:color w:val="000000" w:themeColor="text1"/>
          <w:sz w:val="22"/>
          <w:szCs w:val="22"/>
        </w:rPr>
        <w:t>HRVATSKA TURISTIČKA ZAJEDNICA</w:t>
      </w:r>
    </w:p>
    <w:p w14:paraId="32FD1E4E" w14:textId="77777777" w:rsidR="00447263" w:rsidRPr="00A56FA1" w:rsidRDefault="00447263" w:rsidP="00447263">
      <w:pPr>
        <w:jc w:val="center"/>
        <w:rPr>
          <w:rFonts w:asciiTheme="minorHAnsi" w:hAnsiTheme="minorHAnsi" w:cstheme="minorHAnsi"/>
          <w:b/>
          <w:color w:val="000000" w:themeColor="text1"/>
          <w:sz w:val="22"/>
          <w:szCs w:val="22"/>
        </w:rPr>
      </w:pPr>
      <w:r w:rsidRPr="00A56FA1">
        <w:rPr>
          <w:rFonts w:asciiTheme="minorHAnsi" w:hAnsiTheme="minorHAnsi" w:cstheme="minorHAnsi"/>
          <w:b/>
          <w:color w:val="000000" w:themeColor="text1"/>
          <w:sz w:val="22"/>
          <w:szCs w:val="22"/>
        </w:rPr>
        <w:t>GLAVNI URED</w:t>
      </w:r>
    </w:p>
    <w:p w14:paraId="338059D9" w14:textId="77777777" w:rsidR="00447263" w:rsidRPr="00A56FA1" w:rsidRDefault="00447263" w:rsidP="00447263">
      <w:pPr>
        <w:jc w:val="center"/>
        <w:rPr>
          <w:rFonts w:asciiTheme="minorHAnsi" w:hAnsiTheme="minorHAnsi" w:cstheme="minorHAnsi"/>
          <w:b/>
          <w:color w:val="000000" w:themeColor="text1"/>
          <w:sz w:val="22"/>
          <w:szCs w:val="22"/>
        </w:rPr>
      </w:pPr>
    </w:p>
    <w:p w14:paraId="5E03A68F" w14:textId="77777777" w:rsidR="00447263" w:rsidRPr="00A56FA1" w:rsidRDefault="00447263" w:rsidP="00447263">
      <w:pPr>
        <w:jc w:val="center"/>
        <w:rPr>
          <w:rFonts w:asciiTheme="minorHAnsi" w:hAnsiTheme="minorHAnsi" w:cstheme="minorHAnsi"/>
          <w:b/>
          <w:color w:val="000000" w:themeColor="text1"/>
          <w:sz w:val="22"/>
          <w:szCs w:val="22"/>
        </w:rPr>
      </w:pPr>
    </w:p>
    <w:p w14:paraId="4D1995CA" w14:textId="77777777" w:rsidR="00447263" w:rsidRPr="00A56FA1" w:rsidRDefault="00447263" w:rsidP="00447263">
      <w:pPr>
        <w:jc w:val="center"/>
        <w:rPr>
          <w:rFonts w:asciiTheme="minorHAnsi" w:hAnsiTheme="minorHAnsi" w:cstheme="minorHAnsi"/>
          <w:b/>
          <w:color w:val="000000" w:themeColor="text1"/>
          <w:sz w:val="22"/>
          <w:szCs w:val="22"/>
        </w:rPr>
      </w:pPr>
    </w:p>
    <w:p w14:paraId="6994380D" w14:textId="76686260" w:rsidR="00447263" w:rsidRPr="00A56FA1" w:rsidRDefault="00447263" w:rsidP="00447263">
      <w:pPr>
        <w:jc w:val="center"/>
        <w:rPr>
          <w:rFonts w:asciiTheme="minorHAnsi" w:hAnsiTheme="minorHAnsi" w:cstheme="minorHAnsi"/>
          <w:b/>
          <w:color w:val="000000" w:themeColor="text1"/>
          <w:sz w:val="22"/>
          <w:szCs w:val="22"/>
        </w:rPr>
      </w:pPr>
      <w:r w:rsidRPr="00A56FA1">
        <w:rPr>
          <w:rFonts w:asciiTheme="minorHAnsi" w:hAnsiTheme="minorHAnsi" w:cstheme="minorHAnsi"/>
          <w:b/>
          <w:color w:val="000000" w:themeColor="text1"/>
          <w:sz w:val="22"/>
          <w:szCs w:val="22"/>
        </w:rPr>
        <w:t>POZIV ZA DOSTAVU PONUDA</w:t>
      </w:r>
      <w:r w:rsidR="00E74728" w:rsidRPr="00A56FA1">
        <w:rPr>
          <w:rFonts w:asciiTheme="minorHAnsi" w:hAnsiTheme="minorHAnsi" w:cstheme="minorHAnsi"/>
          <w:b/>
          <w:color w:val="000000" w:themeColor="text1"/>
          <w:sz w:val="22"/>
          <w:szCs w:val="22"/>
        </w:rPr>
        <w:t xml:space="preserve"> U SVRHU ISTRAŽIVANJA TRŽIŠTA</w:t>
      </w:r>
    </w:p>
    <w:p w14:paraId="76374A79" w14:textId="77777777" w:rsidR="00447263" w:rsidRPr="00A56FA1" w:rsidRDefault="00447263" w:rsidP="00447263">
      <w:pPr>
        <w:jc w:val="center"/>
        <w:rPr>
          <w:rFonts w:asciiTheme="minorHAnsi" w:hAnsiTheme="minorHAnsi" w:cstheme="minorHAnsi"/>
          <w:b/>
          <w:color w:val="000000" w:themeColor="text1"/>
          <w:sz w:val="22"/>
          <w:szCs w:val="22"/>
        </w:rPr>
      </w:pPr>
    </w:p>
    <w:p w14:paraId="4230F88C" w14:textId="77777777" w:rsidR="00447263" w:rsidRPr="00A56FA1" w:rsidRDefault="00447263" w:rsidP="00447263">
      <w:pPr>
        <w:jc w:val="center"/>
        <w:rPr>
          <w:rFonts w:asciiTheme="minorHAnsi" w:hAnsiTheme="minorHAnsi" w:cstheme="minorHAnsi"/>
          <w:b/>
          <w:color w:val="000000" w:themeColor="text1"/>
          <w:sz w:val="22"/>
          <w:szCs w:val="22"/>
        </w:rPr>
      </w:pPr>
    </w:p>
    <w:p w14:paraId="6BBBDE9C" w14:textId="77777777" w:rsidR="00447263" w:rsidRPr="00A56FA1" w:rsidRDefault="00447263" w:rsidP="00447263">
      <w:pPr>
        <w:jc w:val="center"/>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Predmet nabave:</w:t>
      </w:r>
    </w:p>
    <w:p w14:paraId="2157F904" w14:textId="77777777" w:rsidR="00447263" w:rsidRPr="00A56FA1" w:rsidRDefault="00447263" w:rsidP="00447263">
      <w:pPr>
        <w:jc w:val="center"/>
        <w:rPr>
          <w:rFonts w:asciiTheme="minorHAnsi" w:hAnsiTheme="minorHAnsi" w:cstheme="minorHAnsi"/>
          <w:color w:val="000000" w:themeColor="text1"/>
          <w:sz w:val="22"/>
          <w:szCs w:val="22"/>
        </w:rPr>
      </w:pPr>
    </w:p>
    <w:p w14:paraId="46F8C91F" w14:textId="77777777" w:rsidR="00447263" w:rsidRPr="00A56FA1" w:rsidRDefault="00447263" w:rsidP="00447263">
      <w:pPr>
        <w:jc w:val="center"/>
        <w:rPr>
          <w:rFonts w:asciiTheme="minorHAnsi" w:hAnsiTheme="minorHAnsi" w:cstheme="minorHAnsi"/>
          <w:color w:val="000000" w:themeColor="text1"/>
          <w:sz w:val="28"/>
          <w:szCs w:val="22"/>
        </w:rPr>
      </w:pPr>
      <w:r w:rsidRPr="00A56FA1">
        <w:rPr>
          <w:rFonts w:asciiTheme="minorHAnsi" w:hAnsiTheme="minorHAnsi" w:cstheme="minorHAnsi"/>
          <w:b/>
          <w:bCs/>
          <w:color w:val="000000" w:themeColor="text1"/>
          <w:sz w:val="28"/>
          <w:szCs w:val="22"/>
        </w:rPr>
        <w:t>Izrada projektnog zadatka i detaljnih specifikacija aplikacije te praćenje i evaluacija uspostave informacijskog sustava za javne e-usluge u turizmu - turističko informacijski portal</w:t>
      </w:r>
    </w:p>
    <w:p w14:paraId="51488CB7" w14:textId="77777777" w:rsidR="00447263" w:rsidRPr="00A56FA1" w:rsidRDefault="00447263" w:rsidP="00447263">
      <w:pPr>
        <w:jc w:val="center"/>
        <w:rPr>
          <w:rFonts w:asciiTheme="minorHAnsi" w:hAnsiTheme="minorHAnsi" w:cstheme="minorHAnsi"/>
          <w:color w:val="000000" w:themeColor="text1"/>
          <w:sz w:val="22"/>
          <w:szCs w:val="22"/>
        </w:rPr>
      </w:pPr>
    </w:p>
    <w:p w14:paraId="674B3C3E" w14:textId="77777777" w:rsidR="00447263" w:rsidRPr="00A56FA1" w:rsidRDefault="00447263" w:rsidP="00447263">
      <w:pPr>
        <w:jc w:val="center"/>
        <w:rPr>
          <w:rFonts w:asciiTheme="minorHAnsi" w:hAnsiTheme="minorHAnsi" w:cstheme="minorHAnsi"/>
          <w:color w:val="000000" w:themeColor="text1"/>
          <w:sz w:val="22"/>
          <w:szCs w:val="22"/>
        </w:rPr>
      </w:pPr>
    </w:p>
    <w:p w14:paraId="4C5308B7" w14:textId="77777777" w:rsidR="00447263" w:rsidRPr="00A56FA1" w:rsidRDefault="00447263" w:rsidP="00447263">
      <w:pPr>
        <w:jc w:val="center"/>
        <w:rPr>
          <w:rFonts w:asciiTheme="minorHAnsi" w:hAnsiTheme="minorHAnsi" w:cstheme="minorHAnsi"/>
          <w:color w:val="000000" w:themeColor="text1"/>
          <w:sz w:val="22"/>
          <w:szCs w:val="22"/>
        </w:rPr>
      </w:pPr>
    </w:p>
    <w:p w14:paraId="2882276E" w14:textId="77777777" w:rsidR="00447263" w:rsidRPr="00A56FA1" w:rsidRDefault="00447263" w:rsidP="00447263">
      <w:pPr>
        <w:jc w:val="center"/>
        <w:rPr>
          <w:rFonts w:asciiTheme="minorHAnsi" w:hAnsiTheme="minorHAnsi" w:cstheme="minorHAnsi"/>
          <w:color w:val="000000" w:themeColor="text1"/>
          <w:sz w:val="22"/>
          <w:szCs w:val="22"/>
        </w:rPr>
      </w:pPr>
    </w:p>
    <w:p w14:paraId="242F5D5C" w14:textId="77777777" w:rsidR="00447263" w:rsidRPr="00A56FA1" w:rsidRDefault="00447263" w:rsidP="00447263">
      <w:pPr>
        <w:jc w:val="center"/>
        <w:rPr>
          <w:rFonts w:asciiTheme="minorHAnsi" w:hAnsiTheme="minorHAnsi" w:cstheme="minorHAnsi"/>
          <w:color w:val="000000" w:themeColor="text1"/>
          <w:sz w:val="22"/>
          <w:szCs w:val="22"/>
        </w:rPr>
      </w:pPr>
    </w:p>
    <w:p w14:paraId="481D6751" w14:textId="77777777" w:rsidR="00447263" w:rsidRPr="00A56FA1" w:rsidRDefault="00447263" w:rsidP="00447263">
      <w:pPr>
        <w:jc w:val="center"/>
        <w:rPr>
          <w:rFonts w:asciiTheme="minorHAnsi" w:hAnsiTheme="minorHAnsi" w:cstheme="minorHAnsi"/>
          <w:color w:val="000000" w:themeColor="text1"/>
          <w:sz w:val="22"/>
          <w:szCs w:val="22"/>
        </w:rPr>
      </w:pPr>
    </w:p>
    <w:p w14:paraId="2B11608C" w14:textId="77777777" w:rsidR="00447263" w:rsidRPr="00A56FA1" w:rsidRDefault="00447263" w:rsidP="00447263">
      <w:pPr>
        <w:jc w:val="center"/>
        <w:rPr>
          <w:rFonts w:asciiTheme="minorHAnsi" w:hAnsiTheme="minorHAnsi" w:cstheme="minorHAnsi"/>
          <w:color w:val="000000" w:themeColor="text1"/>
          <w:sz w:val="22"/>
          <w:szCs w:val="22"/>
        </w:rPr>
      </w:pPr>
    </w:p>
    <w:p w14:paraId="54B1B7B2" w14:textId="77777777" w:rsidR="00447263" w:rsidRPr="00A56FA1" w:rsidRDefault="00447263" w:rsidP="00447263">
      <w:pPr>
        <w:jc w:val="center"/>
        <w:rPr>
          <w:rFonts w:asciiTheme="minorHAnsi" w:hAnsiTheme="minorHAnsi" w:cstheme="minorHAnsi"/>
          <w:color w:val="000000" w:themeColor="text1"/>
          <w:sz w:val="22"/>
          <w:szCs w:val="22"/>
        </w:rPr>
      </w:pPr>
    </w:p>
    <w:p w14:paraId="40E10387" w14:textId="77777777" w:rsidR="00447263" w:rsidRPr="00A56FA1" w:rsidRDefault="00447263" w:rsidP="00447263">
      <w:pPr>
        <w:jc w:val="center"/>
        <w:rPr>
          <w:rFonts w:asciiTheme="minorHAnsi" w:hAnsiTheme="minorHAnsi" w:cstheme="minorHAnsi"/>
          <w:color w:val="000000" w:themeColor="text1"/>
          <w:sz w:val="22"/>
          <w:szCs w:val="22"/>
          <w:highlight w:val="yellow"/>
        </w:rPr>
      </w:pPr>
    </w:p>
    <w:p w14:paraId="1351200C" w14:textId="77777777" w:rsidR="00447263" w:rsidRPr="00A56FA1" w:rsidRDefault="00447263" w:rsidP="00447263">
      <w:pPr>
        <w:jc w:val="center"/>
        <w:rPr>
          <w:rFonts w:asciiTheme="minorHAnsi" w:hAnsiTheme="minorHAnsi" w:cstheme="minorHAnsi"/>
          <w:color w:val="000000" w:themeColor="text1"/>
          <w:sz w:val="22"/>
          <w:szCs w:val="22"/>
          <w:highlight w:val="yellow"/>
        </w:rPr>
      </w:pPr>
    </w:p>
    <w:p w14:paraId="2A472335" w14:textId="77777777" w:rsidR="00447263" w:rsidRPr="00A56FA1" w:rsidRDefault="00447263" w:rsidP="00447263">
      <w:pPr>
        <w:jc w:val="center"/>
        <w:rPr>
          <w:rFonts w:asciiTheme="minorHAnsi" w:hAnsiTheme="minorHAnsi" w:cstheme="minorHAnsi"/>
          <w:color w:val="000000" w:themeColor="text1"/>
          <w:sz w:val="22"/>
          <w:szCs w:val="22"/>
          <w:highlight w:val="yellow"/>
        </w:rPr>
      </w:pPr>
    </w:p>
    <w:p w14:paraId="061E8099" w14:textId="77777777" w:rsidR="00447263" w:rsidRPr="00A56FA1" w:rsidRDefault="00447263" w:rsidP="00447263">
      <w:pPr>
        <w:jc w:val="center"/>
        <w:rPr>
          <w:rFonts w:asciiTheme="minorHAnsi" w:hAnsiTheme="minorHAnsi" w:cstheme="minorHAnsi"/>
          <w:color w:val="000000" w:themeColor="text1"/>
          <w:sz w:val="22"/>
          <w:szCs w:val="22"/>
          <w:highlight w:val="yellow"/>
        </w:rPr>
      </w:pPr>
    </w:p>
    <w:p w14:paraId="5B3826FA" w14:textId="77777777" w:rsidR="00447263" w:rsidRPr="00A56FA1" w:rsidRDefault="00447263" w:rsidP="00447263">
      <w:pPr>
        <w:jc w:val="center"/>
        <w:rPr>
          <w:rFonts w:asciiTheme="minorHAnsi" w:hAnsiTheme="minorHAnsi" w:cstheme="minorHAnsi"/>
          <w:color w:val="000000" w:themeColor="text1"/>
          <w:sz w:val="22"/>
          <w:szCs w:val="22"/>
          <w:highlight w:val="yellow"/>
        </w:rPr>
      </w:pPr>
    </w:p>
    <w:p w14:paraId="143C23E8" w14:textId="77777777" w:rsidR="00447263" w:rsidRPr="00A56FA1" w:rsidRDefault="00447263" w:rsidP="00447263">
      <w:pPr>
        <w:jc w:val="center"/>
        <w:rPr>
          <w:rFonts w:asciiTheme="minorHAnsi" w:hAnsiTheme="minorHAnsi" w:cstheme="minorHAnsi"/>
          <w:color w:val="000000" w:themeColor="text1"/>
          <w:sz w:val="22"/>
          <w:szCs w:val="22"/>
          <w:highlight w:val="yellow"/>
        </w:rPr>
      </w:pPr>
    </w:p>
    <w:p w14:paraId="623A4203" w14:textId="2FFAA324" w:rsidR="00447263" w:rsidRPr="00A56FA1" w:rsidRDefault="00447263" w:rsidP="00447263">
      <w:pPr>
        <w:jc w:val="center"/>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U Zagrebu, </w:t>
      </w:r>
      <w:r w:rsidR="00AC05F4" w:rsidRPr="00A56FA1">
        <w:rPr>
          <w:rFonts w:asciiTheme="minorHAnsi" w:hAnsiTheme="minorHAnsi" w:cstheme="minorHAnsi"/>
          <w:color w:val="000000" w:themeColor="text1"/>
          <w:sz w:val="22"/>
          <w:szCs w:val="22"/>
        </w:rPr>
        <w:t>siječanj</w:t>
      </w:r>
      <w:r w:rsidRPr="00A56FA1">
        <w:rPr>
          <w:rFonts w:asciiTheme="minorHAnsi" w:hAnsiTheme="minorHAnsi" w:cstheme="minorHAnsi"/>
          <w:color w:val="000000" w:themeColor="text1"/>
          <w:sz w:val="22"/>
          <w:szCs w:val="22"/>
        </w:rPr>
        <w:t xml:space="preserve"> 201</w:t>
      </w:r>
      <w:r w:rsidR="00AC05F4" w:rsidRPr="00A56FA1">
        <w:rPr>
          <w:rFonts w:asciiTheme="minorHAnsi" w:hAnsiTheme="minorHAnsi" w:cstheme="minorHAnsi"/>
          <w:color w:val="000000" w:themeColor="text1"/>
          <w:sz w:val="22"/>
          <w:szCs w:val="22"/>
        </w:rPr>
        <w:t>9</w:t>
      </w:r>
      <w:r w:rsidRPr="00A56FA1">
        <w:rPr>
          <w:rFonts w:asciiTheme="minorHAnsi" w:hAnsiTheme="minorHAnsi" w:cstheme="minorHAnsi"/>
          <w:color w:val="000000" w:themeColor="text1"/>
          <w:sz w:val="22"/>
          <w:szCs w:val="22"/>
        </w:rPr>
        <w:t>. godine</w:t>
      </w:r>
      <w:r w:rsidRPr="00A56FA1">
        <w:rPr>
          <w:rFonts w:asciiTheme="minorHAnsi" w:hAnsiTheme="minorHAnsi" w:cstheme="minorHAnsi"/>
          <w:color w:val="000000" w:themeColor="text1"/>
          <w:sz w:val="22"/>
          <w:szCs w:val="22"/>
        </w:rPr>
        <w:br/>
      </w:r>
      <w:r w:rsidRPr="00A56FA1">
        <w:rPr>
          <w:rFonts w:asciiTheme="minorHAnsi" w:hAnsiTheme="minorHAnsi" w:cstheme="minorHAnsi"/>
          <w:b/>
          <w:color w:val="000000" w:themeColor="text1"/>
          <w:sz w:val="22"/>
          <w:szCs w:val="22"/>
        </w:rPr>
        <w:br w:type="page"/>
      </w:r>
    </w:p>
    <w:p w14:paraId="700358E9" w14:textId="77777777" w:rsidR="00447263" w:rsidRPr="00A56FA1" w:rsidRDefault="00447263" w:rsidP="00447263">
      <w:pPr>
        <w:jc w:val="both"/>
        <w:rPr>
          <w:rFonts w:asciiTheme="minorHAnsi" w:hAnsiTheme="minorHAnsi" w:cstheme="minorHAnsi"/>
          <w:b/>
          <w:color w:val="000000" w:themeColor="text1"/>
          <w:sz w:val="22"/>
          <w:szCs w:val="22"/>
        </w:rPr>
      </w:pPr>
    </w:p>
    <w:p w14:paraId="4B76CB18" w14:textId="77777777" w:rsidR="00447263" w:rsidRPr="00A56FA1" w:rsidRDefault="00447263" w:rsidP="00447263">
      <w:pPr>
        <w:spacing w:after="200" w:line="360" w:lineRule="auto"/>
        <w:jc w:val="center"/>
        <w:rPr>
          <w:rFonts w:asciiTheme="minorHAnsi" w:eastAsia="Calibri" w:hAnsiTheme="minorHAnsi" w:cstheme="minorHAnsi"/>
          <w:b/>
          <w:szCs w:val="22"/>
          <w:lang w:eastAsia="en-US"/>
        </w:rPr>
      </w:pPr>
      <w:bookmarkStart w:id="1" w:name="_Hlk531678397"/>
      <w:r w:rsidRPr="00A56FA1">
        <w:rPr>
          <w:rFonts w:asciiTheme="minorHAnsi" w:eastAsia="Calibri" w:hAnsiTheme="minorHAnsi" w:cstheme="minorHAnsi"/>
          <w:b/>
          <w:szCs w:val="22"/>
          <w:lang w:eastAsia="en-US"/>
        </w:rPr>
        <w:t>A) Uvod</w:t>
      </w:r>
    </w:p>
    <w:bookmarkEnd w:id="1"/>
    <w:p w14:paraId="275A39A7" w14:textId="77777777" w:rsidR="00447263" w:rsidRPr="00A56FA1" w:rsidRDefault="00447263" w:rsidP="00447263">
      <w:pPr>
        <w:spacing w:line="360" w:lineRule="auto"/>
        <w:jc w:val="center"/>
        <w:rPr>
          <w:rFonts w:asciiTheme="minorHAnsi" w:eastAsia="Calibri" w:hAnsiTheme="minorHAnsi" w:cstheme="minorHAnsi"/>
          <w:b/>
          <w:szCs w:val="22"/>
          <w:lang w:eastAsia="en-US"/>
        </w:rPr>
      </w:pPr>
    </w:p>
    <w:p w14:paraId="4B627EA7" w14:textId="77777777" w:rsidR="00447263" w:rsidRPr="00A56FA1" w:rsidRDefault="00447263" w:rsidP="00447263">
      <w:pPr>
        <w:numPr>
          <w:ilvl w:val="0"/>
          <w:numId w:val="22"/>
        </w:numPr>
        <w:spacing w:line="360" w:lineRule="auto"/>
        <w:ind w:left="1701" w:hanging="425"/>
        <w:contextualSpacing/>
        <w:rPr>
          <w:rFonts w:asciiTheme="minorHAnsi" w:eastAsia="Calibri" w:hAnsiTheme="minorHAnsi" w:cstheme="minorHAnsi"/>
          <w:b/>
          <w:szCs w:val="22"/>
          <w:lang w:eastAsia="en-US"/>
        </w:rPr>
      </w:pPr>
      <w:r w:rsidRPr="00A56FA1">
        <w:rPr>
          <w:rFonts w:asciiTheme="minorHAnsi" w:eastAsia="Calibri" w:hAnsiTheme="minorHAnsi" w:cstheme="minorHAnsi"/>
          <w:b/>
          <w:szCs w:val="22"/>
          <w:lang w:eastAsia="en-US"/>
        </w:rPr>
        <w:t>Preambula</w:t>
      </w:r>
    </w:p>
    <w:p w14:paraId="1CA1B558" w14:textId="77777777" w:rsidR="00447263" w:rsidRPr="00A56FA1" w:rsidRDefault="00447263" w:rsidP="00447263">
      <w:pPr>
        <w:numPr>
          <w:ilvl w:val="0"/>
          <w:numId w:val="22"/>
        </w:numPr>
        <w:spacing w:line="360" w:lineRule="auto"/>
        <w:ind w:left="1701" w:hanging="425"/>
        <w:contextualSpacing/>
        <w:rPr>
          <w:rFonts w:asciiTheme="minorHAnsi" w:eastAsia="Calibri" w:hAnsiTheme="minorHAnsi" w:cstheme="minorHAnsi"/>
          <w:b/>
          <w:szCs w:val="22"/>
          <w:lang w:eastAsia="en-US"/>
        </w:rPr>
      </w:pPr>
      <w:r w:rsidRPr="00A56FA1">
        <w:rPr>
          <w:rFonts w:asciiTheme="minorHAnsi" w:eastAsia="Calibri" w:hAnsiTheme="minorHAnsi" w:cstheme="minorHAnsi"/>
          <w:b/>
          <w:szCs w:val="22"/>
          <w:lang w:eastAsia="en-US"/>
        </w:rPr>
        <w:t xml:space="preserve">Hrvatska: vizija i marketinški ciljevi za 2020. </w:t>
      </w:r>
    </w:p>
    <w:p w14:paraId="02B6C14C" w14:textId="77777777" w:rsidR="00447263" w:rsidRPr="00A56FA1" w:rsidRDefault="00447263" w:rsidP="00447263">
      <w:pPr>
        <w:numPr>
          <w:ilvl w:val="0"/>
          <w:numId w:val="22"/>
        </w:numPr>
        <w:spacing w:line="360" w:lineRule="auto"/>
        <w:ind w:left="1701" w:hanging="425"/>
        <w:contextualSpacing/>
        <w:rPr>
          <w:rFonts w:asciiTheme="minorHAnsi" w:eastAsia="Calibri" w:hAnsiTheme="minorHAnsi" w:cstheme="minorHAnsi"/>
          <w:b/>
          <w:szCs w:val="22"/>
          <w:lang w:eastAsia="en-US"/>
        </w:rPr>
      </w:pPr>
      <w:r w:rsidRPr="00A56FA1">
        <w:rPr>
          <w:rFonts w:asciiTheme="minorHAnsi" w:eastAsia="Calibri" w:hAnsiTheme="minorHAnsi" w:cstheme="minorHAnsi"/>
          <w:b/>
          <w:szCs w:val="22"/>
          <w:lang w:eastAsia="en-US"/>
        </w:rPr>
        <w:t>Ciljani potrošači</w:t>
      </w:r>
    </w:p>
    <w:p w14:paraId="3822294C" w14:textId="77777777" w:rsidR="00447263" w:rsidRPr="00A56FA1" w:rsidRDefault="00447263" w:rsidP="00447263">
      <w:pPr>
        <w:numPr>
          <w:ilvl w:val="0"/>
          <w:numId w:val="22"/>
        </w:numPr>
        <w:spacing w:line="360" w:lineRule="auto"/>
        <w:ind w:left="1701" w:hanging="425"/>
        <w:contextualSpacing/>
        <w:rPr>
          <w:rFonts w:asciiTheme="minorHAnsi" w:eastAsia="Calibri" w:hAnsiTheme="minorHAnsi" w:cstheme="minorHAnsi"/>
          <w:b/>
          <w:szCs w:val="22"/>
          <w:lang w:eastAsia="en-US"/>
        </w:rPr>
      </w:pPr>
      <w:r w:rsidRPr="00A56FA1">
        <w:rPr>
          <w:rFonts w:asciiTheme="minorHAnsi" w:eastAsia="Calibri" w:hAnsiTheme="minorHAnsi" w:cstheme="minorHAnsi"/>
          <w:b/>
          <w:szCs w:val="22"/>
          <w:lang w:eastAsia="en-US"/>
        </w:rPr>
        <w:t>Ključni turistički proizvodi</w:t>
      </w:r>
    </w:p>
    <w:p w14:paraId="1197144B" w14:textId="77777777" w:rsidR="00447263" w:rsidRPr="00A56FA1" w:rsidRDefault="00447263" w:rsidP="00447263">
      <w:pPr>
        <w:numPr>
          <w:ilvl w:val="0"/>
          <w:numId w:val="22"/>
        </w:numPr>
        <w:spacing w:line="360" w:lineRule="auto"/>
        <w:ind w:left="1701" w:hanging="425"/>
        <w:contextualSpacing/>
        <w:rPr>
          <w:rFonts w:asciiTheme="minorHAnsi" w:eastAsia="Calibri" w:hAnsiTheme="minorHAnsi" w:cstheme="minorHAnsi"/>
          <w:b/>
          <w:szCs w:val="22"/>
          <w:lang w:eastAsia="en-US"/>
        </w:rPr>
      </w:pPr>
      <w:r w:rsidRPr="00A56FA1">
        <w:rPr>
          <w:rFonts w:asciiTheme="minorHAnsi" w:eastAsia="Calibri" w:hAnsiTheme="minorHAnsi" w:cstheme="minorHAnsi"/>
          <w:b/>
          <w:szCs w:val="22"/>
          <w:lang w:eastAsia="en-US"/>
        </w:rPr>
        <w:t xml:space="preserve">Ciljane </w:t>
      </w:r>
      <w:proofErr w:type="spellStart"/>
      <w:r w:rsidRPr="00A56FA1">
        <w:rPr>
          <w:rFonts w:asciiTheme="minorHAnsi" w:eastAsia="Calibri" w:hAnsiTheme="minorHAnsi" w:cstheme="minorHAnsi"/>
          <w:b/>
          <w:szCs w:val="22"/>
          <w:lang w:eastAsia="en-US"/>
        </w:rPr>
        <w:t>geozone</w:t>
      </w:r>
      <w:proofErr w:type="spellEnd"/>
    </w:p>
    <w:p w14:paraId="6BF236E4" w14:textId="77777777" w:rsidR="00447263" w:rsidRPr="00A56FA1" w:rsidRDefault="00447263" w:rsidP="00447263">
      <w:pPr>
        <w:spacing w:line="276" w:lineRule="auto"/>
        <w:ind w:left="1701"/>
        <w:contextualSpacing/>
        <w:rPr>
          <w:rFonts w:asciiTheme="minorHAnsi" w:eastAsia="Calibri" w:hAnsiTheme="minorHAnsi" w:cstheme="minorHAnsi"/>
          <w:b/>
          <w:szCs w:val="22"/>
          <w:lang w:eastAsia="en-US"/>
        </w:rPr>
      </w:pPr>
    </w:p>
    <w:p w14:paraId="4630CB21" w14:textId="77777777" w:rsidR="00447263" w:rsidRPr="00A56FA1" w:rsidRDefault="00447263" w:rsidP="00447263">
      <w:pPr>
        <w:spacing w:before="140" w:after="140"/>
        <w:ind w:left="567"/>
        <w:jc w:val="center"/>
        <w:rPr>
          <w:rFonts w:asciiTheme="minorHAnsi" w:eastAsia="Calibri" w:hAnsiTheme="minorHAnsi" w:cstheme="minorHAnsi"/>
          <w:b/>
          <w:szCs w:val="22"/>
          <w:lang w:eastAsia="en-US"/>
        </w:rPr>
      </w:pPr>
    </w:p>
    <w:p w14:paraId="58ED8608" w14:textId="77777777" w:rsidR="00447263" w:rsidRPr="00A56FA1" w:rsidRDefault="00447263" w:rsidP="00447263">
      <w:pPr>
        <w:spacing w:before="140" w:after="140"/>
        <w:ind w:left="567"/>
        <w:jc w:val="center"/>
        <w:rPr>
          <w:rFonts w:asciiTheme="minorHAnsi" w:eastAsia="Calibri" w:hAnsiTheme="minorHAnsi" w:cstheme="minorHAnsi"/>
          <w:b/>
          <w:szCs w:val="22"/>
          <w:lang w:eastAsia="en-US"/>
        </w:rPr>
      </w:pPr>
    </w:p>
    <w:p w14:paraId="2B3BC0F7" w14:textId="77777777" w:rsidR="00447263" w:rsidRPr="00A56FA1" w:rsidRDefault="00447263" w:rsidP="00447263">
      <w:pPr>
        <w:rPr>
          <w:rFonts w:asciiTheme="minorHAnsi" w:hAnsiTheme="minorHAnsi" w:cstheme="minorHAnsi"/>
          <w:szCs w:val="22"/>
        </w:rPr>
      </w:pPr>
    </w:p>
    <w:p w14:paraId="2E669853" w14:textId="77777777" w:rsidR="00447263" w:rsidRPr="00A56FA1" w:rsidRDefault="00447263" w:rsidP="00447263">
      <w:pPr>
        <w:rPr>
          <w:rFonts w:asciiTheme="minorHAnsi" w:hAnsiTheme="minorHAnsi" w:cstheme="minorHAnsi"/>
          <w:szCs w:val="22"/>
        </w:rPr>
      </w:pPr>
    </w:p>
    <w:p w14:paraId="30EE84C4" w14:textId="77777777" w:rsidR="00447263" w:rsidRPr="00A56FA1" w:rsidRDefault="00447263" w:rsidP="00447263">
      <w:pPr>
        <w:spacing w:after="200" w:line="276" w:lineRule="auto"/>
        <w:rPr>
          <w:rFonts w:asciiTheme="minorHAnsi" w:eastAsia="ヒラギノ角ゴ Pro W3" w:hAnsiTheme="minorHAnsi" w:cstheme="minorHAnsi"/>
          <w:b/>
          <w:szCs w:val="22"/>
          <w:lang w:eastAsia="en-US"/>
        </w:rPr>
      </w:pPr>
      <w:r w:rsidRPr="00A56FA1">
        <w:rPr>
          <w:rFonts w:asciiTheme="minorHAnsi" w:hAnsiTheme="minorHAnsi" w:cstheme="minorHAnsi"/>
          <w:szCs w:val="22"/>
        </w:rPr>
        <w:br w:type="page"/>
      </w:r>
      <w:bookmarkStart w:id="2" w:name="_Toc403563573"/>
      <w:bookmarkStart w:id="3" w:name="_Toc411000469"/>
      <w:bookmarkStart w:id="4" w:name="_Toc411001925"/>
      <w:r w:rsidRPr="00A56FA1">
        <w:rPr>
          <w:rFonts w:asciiTheme="minorHAnsi" w:eastAsia="ヒラギノ角ゴ Pro W3" w:hAnsiTheme="minorHAnsi" w:cstheme="minorHAnsi"/>
          <w:b/>
          <w:szCs w:val="22"/>
          <w:lang w:eastAsia="en-US"/>
        </w:rPr>
        <w:lastRenderedPageBreak/>
        <w:t>A.1. Preambula</w:t>
      </w:r>
      <w:bookmarkEnd w:id="2"/>
      <w:bookmarkEnd w:id="3"/>
      <w:bookmarkEnd w:id="4"/>
      <w:r w:rsidRPr="00A56FA1">
        <w:rPr>
          <w:rFonts w:asciiTheme="minorHAnsi" w:eastAsia="ヒラギノ角ゴ Pro W3" w:hAnsiTheme="minorHAnsi" w:cstheme="minorHAnsi"/>
          <w:b/>
          <w:szCs w:val="22"/>
          <w:lang w:eastAsia="en-US"/>
        </w:rPr>
        <w:t xml:space="preserve"> </w:t>
      </w:r>
    </w:p>
    <w:p w14:paraId="49681A29" w14:textId="77777777" w:rsidR="00447263" w:rsidRPr="00A56FA1" w:rsidRDefault="00447263" w:rsidP="00447263">
      <w:pPr>
        <w:jc w:val="both"/>
        <w:rPr>
          <w:rFonts w:asciiTheme="minorHAnsi" w:hAnsiTheme="minorHAnsi" w:cstheme="minorHAnsi"/>
          <w:b/>
          <w:i/>
          <w:szCs w:val="22"/>
        </w:rPr>
      </w:pPr>
      <w:r w:rsidRPr="00A56FA1">
        <w:rPr>
          <w:rFonts w:asciiTheme="minorHAnsi" w:hAnsiTheme="minorHAnsi" w:cstheme="minorHAnsi"/>
          <w:b/>
          <w:i/>
          <w:szCs w:val="22"/>
        </w:rPr>
        <w:t>Marketinški plan za razdoblje 2014. - 2020. definiran je kroz tri cilja</w:t>
      </w:r>
    </w:p>
    <w:p w14:paraId="39C07142" w14:textId="77777777" w:rsidR="00447263" w:rsidRPr="00A56FA1" w:rsidRDefault="00447263" w:rsidP="00447263">
      <w:pPr>
        <w:jc w:val="both"/>
        <w:rPr>
          <w:rFonts w:asciiTheme="minorHAnsi" w:hAnsiTheme="minorHAnsi" w:cstheme="minorHAnsi"/>
          <w:b/>
          <w:i/>
          <w:szCs w:val="22"/>
        </w:rPr>
      </w:pPr>
    </w:p>
    <w:p w14:paraId="26C5CD11" w14:textId="77777777" w:rsidR="00447263" w:rsidRPr="00A56FA1" w:rsidRDefault="00447263" w:rsidP="00447263">
      <w:pPr>
        <w:jc w:val="both"/>
        <w:rPr>
          <w:rFonts w:asciiTheme="minorHAnsi" w:hAnsiTheme="minorHAnsi" w:cstheme="minorHAnsi"/>
          <w:szCs w:val="22"/>
        </w:rPr>
      </w:pPr>
      <w:r w:rsidRPr="00A56FA1">
        <w:rPr>
          <w:rFonts w:asciiTheme="minorHAnsi" w:hAnsiTheme="minorHAnsi" w:cstheme="minorHAnsi"/>
          <w:szCs w:val="22"/>
        </w:rPr>
        <w:t>U svrhu postizanja zadanih ciljeva strateškog plana razvoja turizma do 2020. godine, Sabor Hrvatske turističke zajednice usvojio je Strateški marketinški plan hrvatskog turizma (SMPHT) za razdoblje od 2014. do 2020. godine.</w:t>
      </w:r>
    </w:p>
    <w:p w14:paraId="0D58C1B9" w14:textId="77777777" w:rsidR="00447263" w:rsidRPr="00A56FA1" w:rsidRDefault="00447263" w:rsidP="00447263">
      <w:pPr>
        <w:jc w:val="both"/>
        <w:rPr>
          <w:rFonts w:asciiTheme="minorHAnsi" w:hAnsiTheme="minorHAnsi" w:cstheme="minorHAnsi"/>
          <w:szCs w:val="22"/>
        </w:rPr>
      </w:pPr>
    </w:p>
    <w:p w14:paraId="210C80B2" w14:textId="77777777" w:rsidR="00447263" w:rsidRPr="00A56FA1" w:rsidRDefault="00447263" w:rsidP="00447263">
      <w:pPr>
        <w:jc w:val="both"/>
        <w:rPr>
          <w:rFonts w:asciiTheme="minorHAnsi" w:hAnsiTheme="minorHAnsi" w:cstheme="minorHAnsi"/>
          <w:b/>
          <w:szCs w:val="22"/>
        </w:rPr>
      </w:pPr>
      <w:r w:rsidRPr="00A56FA1">
        <w:rPr>
          <w:rFonts w:asciiTheme="minorHAnsi" w:hAnsiTheme="minorHAnsi" w:cstheme="minorHAnsi"/>
          <w:szCs w:val="22"/>
        </w:rPr>
        <w:t xml:space="preserve">Plan uključuje tri glavna cilja: </w:t>
      </w:r>
      <w:r w:rsidRPr="00A56FA1">
        <w:rPr>
          <w:rFonts w:asciiTheme="minorHAnsi" w:hAnsiTheme="minorHAnsi" w:cstheme="minorHAnsi"/>
          <w:b/>
          <w:szCs w:val="22"/>
        </w:rPr>
        <w:t xml:space="preserve">znatno jačanje </w:t>
      </w:r>
      <w:proofErr w:type="spellStart"/>
      <w:r w:rsidRPr="00A56FA1">
        <w:rPr>
          <w:rFonts w:asciiTheme="minorHAnsi" w:hAnsiTheme="minorHAnsi" w:cstheme="minorHAnsi"/>
          <w:b/>
          <w:szCs w:val="22"/>
        </w:rPr>
        <w:t>brenda</w:t>
      </w:r>
      <w:proofErr w:type="spellEnd"/>
      <w:r w:rsidRPr="00A56FA1">
        <w:rPr>
          <w:rFonts w:asciiTheme="minorHAnsi" w:hAnsiTheme="minorHAnsi" w:cstheme="minorHAnsi"/>
          <w:b/>
          <w:szCs w:val="22"/>
        </w:rPr>
        <w:t xml:space="preserve"> Hrvatske kao turističke destinacije, privlačenje dodatnog broja turista u predsezoni i posezoni te povećanje prosječne dnevne potrošnje realiziranih turista.</w:t>
      </w:r>
    </w:p>
    <w:p w14:paraId="77B1DFC3" w14:textId="77777777" w:rsidR="00447263" w:rsidRPr="00A56FA1" w:rsidRDefault="00447263" w:rsidP="00447263">
      <w:pPr>
        <w:spacing w:line="360" w:lineRule="auto"/>
        <w:jc w:val="both"/>
        <w:rPr>
          <w:rFonts w:asciiTheme="minorHAnsi" w:hAnsiTheme="minorHAnsi" w:cstheme="minorHAnsi"/>
          <w:szCs w:val="22"/>
        </w:rPr>
      </w:pPr>
    </w:p>
    <w:p w14:paraId="7DE23765" w14:textId="77777777" w:rsidR="00447263" w:rsidRPr="00A56FA1" w:rsidRDefault="00447263" w:rsidP="00447263">
      <w:pPr>
        <w:jc w:val="both"/>
        <w:rPr>
          <w:rFonts w:asciiTheme="minorHAnsi" w:hAnsiTheme="minorHAnsi" w:cstheme="minorHAnsi"/>
          <w:b/>
          <w:i/>
          <w:szCs w:val="22"/>
        </w:rPr>
      </w:pPr>
      <w:r w:rsidRPr="00A56FA1">
        <w:rPr>
          <w:rFonts w:asciiTheme="minorHAnsi" w:hAnsiTheme="minorHAnsi" w:cstheme="minorHAnsi"/>
          <w:b/>
          <w:i/>
          <w:szCs w:val="22"/>
        </w:rPr>
        <w:t>Predmet nabave</w:t>
      </w:r>
    </w:p>
    <w:p w14:paraId="6A740BC2" w14:textId="77777777" w:rsidR="00447263" w:rsidRPr="00A56FA1" w:rsidRDefault="00447263" w:rsidP="00447263">
      <w:pPr>
        <w:jc w:val="both"/>
        <w:rPr>
          <w:rFonts w:asciiTheme="minorHAnsi" w:hAnsiTheme="minorHAnsi" w:cstheme="minorHAnsi"/>
          <w:b/>
          <w:szCs w:val="22"/>
        </w:rPr>
      </w:pPr>
    </w:p>
    <w:p w14:paraId="00F40B3D" w14:textId="77777777" w:rsidR="00447263" w:rsidRPr="00A56FA1" w:rsidRDefault="00447263" w:rsidP="00447263">
      <w:pPr>
        <w:jc w:val="both"/>
        <w:rPr>
          <w:rFonts w:asciiTheme="minorHAnsi" w:hAnsiTheme="minorHAnsi" w:cstheme="minorHAnsi"/>
          <w:szCs w:val="22"/>
        </w:rPr>
      </w:pPr>
      <w:r w:rsidRPr="00A56FA1">
        <w:rPr>
          <w:rFonts w:asciiTheme="minorHAnsi" w:hAnsiTheme="minorHAnsi" w:cstheme="minorHAnsi"/>
          <w:szCs w:val="22"/>
        </w:rPr>
        <w:t xml:space="preserve">Izrada projektnog zadatka i detaljnih specifikacija aplikacije te praćenje i evaluacija uspostave informacijskog sustava za javne e-usluge u turizmu - turističko informacijski portal podijeljen u dvije grupe: </w:t>
      </w:r>
    </w:p>
    <w:p w14:paraId="2D5FDD02" w14:textId="77777777" w:rsidR="00447263" w:rsidRPr="00A56FA1" w:rsidRDefault="00447263" w:rsidP="00447263">
      <w:pPr>
        <w:numPr>
          <w:ilvl w:val="0"/>
          <w:numId w:val="25"/>
        </w:numPr>
        <w:jc w:val="both"/>
        <w:rPr>
          <w:rFonts w:asciiTheme="minorHAnsi" w:hAnsiTheme="minorHAnsi" w:cstheme="minorHAnsi"/>
          <w:szCs w:val="22"/>
        </w:rPr>
      </w:pPr>
      <w:r w:rsidRPr="00A56FA1">
        <w:rPr>
          <w:rFonts w:asciiTheme="minorHAnsi" w:hAnsiTheme="minorHAnsi" w:cstheme="minorHAnsi"/>
          <w:szCs w:val="22"/>
        </w:rPr>
        <w:t>Grupa 1 - Izrada projektnog zadatka i detaljnih specifikacija aplikacije za javne e-usluge u turizmu - turističko informacijski portal - TIP</w:t>
      </w:r>
    </w:p>
    <w:p w14:paraId="51AE51E5" w14:textId="77777777" w:rsidR="00447263" w:rsidRPr="00A56FA1" w:rsidRDefault="00447263" w:rsidP="00447263">
      <w:pPr>
        <w:numPr>
          <w:ilvl w:val="0"/>
          <w:numId w:val="25"/>
        </w:numPr>
        <w:jc w:val="both"/>
        <w:rPr>
          <w:rFonts w:asciiTheme="minorHAnsi" w:hAnsiTheme="minorHAnsi" w:cstheme="minorHAnsi"/>
          <w:szCs w:val="22"/>
        </w:rPr>
      </w:pPr>
      <w:r w:rsidRPr="00A56FA1">
        <w:rPr>
          <w:rFonts w:asciiTheme="minorHAnsi" w:hAnsiTheme="minorHAnsi" w:cstheme="minorHAnsi"/>
          <w:szCs w:val="22"/>
        </w:rPr>
        <w:t>Grupa 2 - Praćenje i evaluacija uspostave informacijskog sustava  - TIP</w:t>
      </w:r>
    </w:p>
    <w:p w14:paraId="27889E10" w14:textId="77777777" w:rsidR="00447263" w:rsidRPr="00A56FA1" w:rsidRDefault="00447263" w:rsidP="00447263">
      <w:pPr>
        <w:jc w:val="both"/>
        <w:rPr>
          <w:rFonts w:asciiTheme="minorHAnsi" w:hAnsiTheme="minorHAnsi" w:cstheme="minorHAnsi"/>
          <w:szCs w:val="22"/>
        </w:rPr>
      </w:pPr>
      <w:r w:rsidRPr="00A56FA1">
        <w:rPr>
          <w:rFonts w:asciiTheme="minorHAnsi" w:hAnsiTheme="minorHAnsi" w:cstheme="minorHAnsi"/>
          <w:szCs w:val="22"/>
        </w:rPr>
        <w:t xml:space="preserve">Ponuditelj može podnijeti ponudu samo za obje grupe zajedno. Ponuda koja se odnosi na samo jednu grupu neće biti prihvatljiva. Najmanje jedan stručnjak projektnog tima mora biti uključen u provedbu oba projektna zadatka.  </w:t>
      </w:r>
    </w:p>
    <w:p w14:paraId="3F24A221" w14:textId="77777777" w:rsidR="00447263" w:rsidRPr="00A56FA1" w:rsidRDefault="00447263" w:rsidP="00447263">
      <w:pPr>
        <w:tabs>
          <w:tab w:val="left" w:pos="6480"/>
        </w:tabs>
        <w:ind w:left="709"/>
        <w:contextualSpacing/>
        <w:jc w:val="both"/>
        <w:rPr>
          <w:rFonts w:asciiTheme="minorHAnsi" w:hAnsiTheme="minorHAnsi" w:cstheme="minorHAnsi"/>
          <w:b/>
          <w:i/>
          <w:szCs w:val="22"/>
        </w:rPr>
      </w:pPr>
    </w:p>
    <w:p w14:paraId="7B6CAF6A" w14:textId="77777777" w:rsidR="00447263" w:rsidRPr="00A56FA1" w:rsidRDefault="00447263" w:rsidP="00447263">
      <w:pPr>
        <w:jc w:val="both"/>
        <w:rPr>
          <w:rFonts w:asciiTheme="minorHAnsi" w:hAnsiTheme="minorHAnsi" w:cstheme="minorHAnsi"/>
          <w:b/>
          <w:i/>
          <w:szCs w:val="22"/>
        </w:rPr>
      </w:pPr>
      <w:r w:rsidRPr="00A56FA1">
        <w:rPr>
          <w:rFonts w:asciiTheme="minorHAnsi" w:hAnsiTheme="minorHAnsi" w:cstheme="minorHAnsi"/>
          <w:b/>
          <w:i/>
          <w:szCs w:val="22"/>
        </w:rPr>
        <w:t>Cilj i sadržaj dokumentacije</w:t>
      </w:r>
    </w:p>
    <w:p w14:paraId="13927723" w14:textId="77777777" w:rsidR="00447263" w:rsidRPr="00A56FA1" w:rsidRDefault="00447263" w:rsidP="00447263">
      <w:pPr>
        <w:jc w:val="both"/>
        <w:rPr>
          <w:rFonts w:asciiTheme="minorHAnsi" w:hAnsiTheme="minorHAnsi" w:cstheme="minorHAnsi"/>
          <w:b/>
          <w:i/>
          <w:szCs w:val="22"/>
        </w:rPr>
      </w:pPr>
    </w:p>
    <w:p w14:paraId="74F1367B" w14:textId="77777777" w:rsidR="00447263" w:rsidRPr="00A56FA1" w:rsidRDefault="00447263" w:rsidP="00447263">
      <w:pPr>
        <w:jc w:val="both"/>
        <w:rPr>
          <w:rFonts w:asciiTheme="minorHAnsi" w:hAnsiTheme="minorHAnsi" w:cstheme="minorHAnsi"/>
          <w:szCs w:val="22"/>
        </w:rPr>
      </w:pPr>
      <w:r w:rsidRPr="00A56FA1">
        <w:rPr>
          <w:rFonts w:asciiTheme="minorHAnsi" w:hAnsiTheme="minorHAnsi" w:cstheme="minorHAnsi"/>
          <w:szCs w:val="22"/>
        </w:rPr>
        <w:t>Dokumentacija je sadržajno uređena na način koji omogućuje razumijevanje samog konteksta i karakteristike tražene usluge, a ista uključuje:</w:t>
      </w:r>
    </w:p>
    <w:p w14:paraId="64C3F26F" w14:textId="77777777" w:rsidR="00447263" w:rsidRPr="00A56FA1" w:rsidRDefault="00447263" w:rsidP="00447263">
      <w:pPr>
        <w:jc w:val="both"/>
        <w:rPr>
          <w:rFonts w:asciiTheme="minorHAnsi" w:hAnsiTheme="minorHAnsi" w:cstheme="minorHAnsi"/>
          <w:szCs w:val="22"/>
        </w:rPr>
      </w:pPr>
    </w:p>
    <w:p w14:paraId="4C387FF0" w14:textId="77777777" w:rsidR="00447263" w:rsidRPr="00A56FA1" w:rsidRDefault="00447263" w:rsidP="00447263">
      <w:pPr>
        <w:jc w:val="both"/>
        <w:rPr>
          <w:rFonts w:asciiTheme="minorHAnsi" w:hAnsiTheme="minorHAnsi" w:cstheme="minorHAnsi"/>
          <w:b/>
          <w:szCs w:val="22"/>
        </w:rPr>
      </w:pPr>
      <w:r w:rsidRPr="00A56FA1">
        <w:rPr>
          <w:rFonts w:asciiTheme="minorHAnsi" w:hAnsiTheme="minorHAnsi" w:cstheme="minorHAnsi"/>
          <w:b/>
          <w:szCs w:val="22"/>
        </w:rPr>
        <w:t>Poglavlje A:</w:t>
      </w:r>
    </w:p>
    <w:p w14:paraId="2E90FE71" w14:textId="77777777" w:rsidR="00447263" w:rsidRPr="00A56FA1" w:rsidRDefault="00447263" w:rsidP="00447263">
      <w:pPr>
        <w:numPr>
          <w:ilvl w:val="0"/>
          <w:numId w:val="23"/>
        </w:numPr>
        <w:contextualSpacing/>
        <w:jc w:val="both"/>
        <w:rPr>
          <w:rFonts w:asciiTheme="minorHAnsi" w:hAnsiTheme="minorHAnsi" w:cstheme="minorHAnsi"/>
          <w:szCs w:val="22"/>
        </w:rPr>
      </w:pPr>
      <w:r w:rsidRPr="00A56FA1">
        <w:rPr>
          <w:rFonts w:asciiTheme="minorHAnsi" w:hAnsiTheme="minorHAnsi" w:cstheme="minorHAnsi"/>
          <w:szCs w:val="22"/>
        </w:rPr>
        <w:t xml:space="preserve">Glavni ciljevi i strategije marketinškog/PR plana. </w:t>
      </w:r>
    </w:p>
    <w:p w14:paraId="0B7E103E" w14:textId="77777777" w:rsidR="00447263" w:rsidRPr="00A56FA1" w:rsidRDefault="00447263" w:rsidP="00447263">
      <w:pPr>
        <w:ind w:left="720"/>
        <w:contextualSpacing/>
        <w:jc w:val="both"/>
        <w:rPr>
          <w:rFonts w:asciiTheme="minorHAnsi" w:hAnsiTheme="minorHAnsi" w:cstheme="minorHAnsi"/>
          <w:szCs w:val="22"/>
        </w:rPr>
      </w:pPr>
    </w:p>
    <w:p w14:paraId="7E41D02B" w14:textId="77777777" w:rsidR="00447263" w:rsidRPr="00A56FA1" w:rsidRDefault="00447263" w:rsidP="00447263">
      <w:pPr>
        <w:jc w:val="both"/>
        <w:rPr>
          <w:rFonts w:asciiTheme="minorHAnsi" w:hAnsiTheme="minorHAnsi" w:cstheme="minorHAnsi"/>
          <w:b/>
          <w:szCs w:val="22"/>
        </w:rPr>
      </w:pPr>
      <w:r w:rsidRPr="00A56FA1">
        <w:rPr>
          <w:rFonts w:asciiTheme="minorHAnsi" w:hAnsiTheme="minorHAnsi" w:cstheme="minorHAnsi"/>
          <w:b/>
          <w:szCs w:val="22"/>
        </w:rPr>
        <w:t>Poglavlje B:</w:t>
      </w:r>
    </w:p>
    <w:p w14:paraId="3DDC03EC" w14:textId="08296577" w:rsidR="00447263" w:rsidRPr="00A56FA1" w:rsidRDefault="00447263" w:rsidP="00447263">
      <w:pPr>
        <w:pStyle w:val="ListParagraph"/>
        <w:numPr>
          <w:ilvl w:val="0"/>
          <w:numId w:val="33"/>
        </w:numPr>
        <w:ind w:left="709" w:hanging="349"/>
        <w:jc w:val="both"/>
        <w:rPr>
          <w:rFonts w:asciiTheme="minorHAnsi" w:hAnsiTheme="minorHAnsi" w:cstheme="minorHAnsi"/>
          <w:szCs w:val="22"/>
        </w:rPr>
      </w:pPr>
      <w:r w:rsidRPr="00A56FA1">
        <w:rPr>
          <w:rFonts w:asciiTheme="minorHAnsi" w:hAnsiTheme="minorHAnsi" w:cstheme="minorHAnsi"/>
          <w:szCs w:val="22"/>
        </w:rPr>
        <w:t>Glavne smjernice iz analize postojećeg sustava web destinacijskih portala na nacionalnoj, regionalnoj i lokalnoj razini sa planom razvoja javne e-usluge u turizmu - turističko informacijski portal</w:t>
      </w:r>
      <w:r w:rsidR="002545E3" w:rsidRPr="00A56FA1">
        <w:rPr>
          <w:rFonts w:asciiTheme="minorHAnsi" w:hAnsiTheme="minorHAnsi" w:cstheme="minorHAnsi"/>
          <w:szCs w:val="22"/>
        </w:rPr>
        <w:t>.</w:t>
      </w:r>
    </w:p>
    <w:p w14:paraId="3C8F49C7" w14:textId="77777777" w:rsidR="00447263" w:rsidRPr="00A56FA1" w:rsidRDefault="00447263" w:rsidP="00447263">
      <w:pPr>
        <w:jc w:val="both"/>
        <w:rPr>
          <w:rFonts w:asciiTheme="minorHAnsi" w:hAnsiTheme="minorHAnsi" w:cstheme="minorHAnsi"/>
          <w:b/>
          <w:szCs w:val="22"/>
        </w:rPr>
      </w:pPr>
      <w:r w:rsidRPr="00A56FA1">
        <w:rPr>
          <w:rFonts w:asciiTheme="minorHAnsi" w:hAnsiTheme="minorHAnsi" w:cstheme="minorHAnsi"/>
          <w:b/>
          <w:szCs w:val="22"/>
        </w:rPr>
        <w:br/>
        <w:t>Poglavlje C:</w:t>
      </w:r>
    </w:p>
    <w:p w14:paraId="600E3759" w14:textId="77777777" w:rsidR="00447263" w:rsidRPr="00A56FA1" w:rsidRDefault="00447263" w:rsidP="00447263">
      <w:pPr>
        <w:numPr>
          <w:ilvl w:val="0"/>
          <w:numId w:val="24"/>
        </w:numPr>
        <w:ind w:firstLine="66"/>
        <w:contextualSpacing/>
        <w:jc w:val="both"/>
        <w:rPr>
          <w:rFonts w:asciiTheme="minorHAnsi" w:hAnsiTheme="minorHAnsi" w:cstheme="minorHAnsi"/>
          <w:szCs w:val="22"/>
        </w:rPr>
      </w:pPr>
      <w:r w:rsidRPr="00A56FA1">
        <w:rPr>
          <w:rFonts w:asciiTheme="minorHAnsi" w:hAnsiTheme="minorHAnsi" w:cstheme="minorHAnsi"/>
          <w:szCs w:val="22"/>
        </w:rPr>
        <w:t>Projektni zadatak i dokumentacija.</w:t>
      </w:r>
    </w:p>
    <w:p w14:paraId="1C6E4C4B" w14:textId="77777777" w:rsidR="00447263" w:rsidRPr="00A56FA1" w:rsidRDefault="00447263" w:rsidP="00447263">
      <w:pPr>
        <w:contextualSpacing/>
        <w:jc w:val="both"/>
        <w:rPr>
          <w:rFonts w:asciiTheme="minorHAnsi" w:hAnsiTheme="minorHAnsi" w:cstheme="minorHAnsi"/>
          <w:szCs w:val="22"/>
        </w:rPr>
      </w:pPr>
    </w:p>
    <w:p w14:paraId="4E718F7E" w14:textId="77777777" w:rsidR="00447263" w:rsidRPr="00A56FA1" w:rsidRDefault="00447263" w:rsidP="00447263">
      <w:pPr>
        <w:jc w:val="both"/>
        <w:rPr>
          <w:rFonts w:asciiTheme="minorHAnsi" w:hAnsiTheme="minorHAnsi" w:cstheme="minorHAnsi"/>
          <w:szCs w:val="22"/>
        </w:rPr>
      </w:pPr>
      <w:r w:rsidRPr="00A56FA1">
        <w:rPr>
          <w:rFonts w:asciiTheme="minorHAnsi" w:hAnsiTheme="minorHAnsi" w:cstheme="minorHAnsi"/>
          <w:b/>
          <w:szCs w:val="22"/>
        </w:rPr>
        <w:t>Prilozi:</w:t>
      </w:r>
    </w:p>
    <w:p w14:paraId="759AC217" w14:textId="77777777" w:rsidR="00447263" w:rsidRPr="00A56FA1" w:rsidRDefault="00447263" w:rsidP="00447263">
      <w:pPr>
        <w:numPr>
          <w:ilvl w:val="0"/>
          <w:numId w:val="24"/>
        </w:numPr>
        <w:ind w:firstLine="66"/>
        <w:contextualSpacing/>
        <w:jc w:val="both"/>
        <w:rPr>
          <w:rFonts w:asciiTheme="minorHAnsi" w:hAnsiTheme="minorHAnsi" w:cstheme="minorHAnsi"/>
          <w:szCs w:val="22"/>
        </w:rPr>
      </w:pPr>
      <w:r w:rsidRPr="00A56FA1">
        <w:rPr>
          <w:rFonts w:asciiTheme="minorHAnsi" w:hAnsiTheme="minorHAnsi" w:cstheme="minorHAnsi"/>
          <w:szCs w:val="22"/>
        </w:rPr>
        <w:t>Obrasci za podnošenje ponude: 1 – 8.</w:t>
      </w:r>
    </w:p>
    <w:p w14:paraId="4D14ED15" w14:textId="77777777" w:rsidR="00447263" w:rsidRPr="00A56FA1" w:rsidRDefault="00447263" w:rsidP="00447263">
      <w:pPr>
        <w:jc w:val="both"/>
        <w:rPr>
          <w:rFonts w:asciiTheme="minorHAnsi" w:hAnsiTheme="minorHAnsi" w:cstheme="minorHAnsi"/>
          <w:b/>
          <w:i/>
          <w:szCs w:val="22"/>
        </w:rPr>
      </w:pPr>
      <w:r w:rsidRPr="00A56FA1">
        <w:rPr>
          <w:rFonts w:asciiTheme="minorHAnsi" w:hAnsiTheme="minorHAnsi" w:cstheme="minorHAnsi"/>
          <w:b/>
          <w:i/>
          <w:szCs w:val="22"/>
        </w:rPr>
        <w:lastRenderedPageBreak/>
        <w:t>Pojašnjenja i tumačenja dokumentacije</w:t>
      </w:r>
    </w:p>
    <w:p w14:paraId="36D81ADE" w14:textId="77777777" w:rsidR="00447263" w:rsidRPr="00A56FA1" w:rsidRDefault="00447263" w:rsidP="00447263">
      <w:pPr>
        <w:jc w:val="both"/>
        <w:rPr>
          <w:rFonts w:asciiTheme="minorHAnsi" w:hAnsiTheme="minorHAnsi" w:cstheme="minorHAnsi"/>
          <w:b/>
          <w:i/>
          <w:szCs w:val="22"/>
        </w:rPr>
      </w:pPr>
    </w:p>
    <w:p w14:paraId="1B8B8121" w14:textId="77777777" w:rsidR="00447263" w:rsidRPr="00A56FA1" w:rsidRDefault="00447263" w:rsidP="00447263">
      <w:pPr>
        <w:jc w:val="both"/>
        <w:rPr>
          <w:rFonts w:asciiTheme="minorHAnsi" w:hAnsiTheme="minorHAnsi" w:cstheme="minorHAnsi"/>
          <w:szCs w:val="22"/>
        </w:rPr>
      </w:pPr>
      <w:r w:rsidRPr="00A56FA1">
        <w:rPr>
          <w:rFonts w:asciiTheme="minorHAnsi" w:hAnsiTheme="minorHAnsi" w:cstheme="minorHAnsi"/>
          <w:szCs w:val="22"/>
        </w:rPr>
        <w:t>HTZ će na zahtjev Ponuditelja, upućen putem elektroničke pošte, otkloniti sve nejasnoće i ponuditi dodatna pojašnjenja, a u svrhu prikupljanja što kvalitetnijih ponuda.</w:t>
      </w:r>
    </w:p>
    <w:p w14:paraId="51E59798" w14:textId="77777777" w:rsidR="00447263" w:rsidRPr="00A56FA1" w:rsidRDefault="00447263" w:rsidP="00447263">
      <w:pPr>
        <w:jc w:val="both"/>
        <w:rPr>
          <w:rStyle w:val="Hyperlink"/>
          <w:rFonts w:asciiTheme="minorHAnsi" w:hAnsiTheme="minorHAnsi" w:cstheme="minorHAnsi"/>
          <w:szCs w:val="22"/>
        </w:rPr>
      </w:pPr>
      <w:r w:rsidRPr="00A56FA1">
        <w:rPr>
          <w:rFonts w:asciiTheme="minorHAnsi" w:hAnsiTheme="minorHAnsi" w:cstheme="minorHAnsi"/>
          <w:szCs w:val="22"/>
        </w:rPr>
        <w:t xml:space="preserve">Bilo kakva </w:t>
      </w:r>
      <w:r w:rsidRPr="00A56FA1">
        <w:rPr>
          <w:rFonts w:asciiTheme="minorHAnsi" w:hAnsiTheme="minorHAnsi" w:cstheme="minorHAnsi"/>
          <w:b/>
          <w:szCs w:val="22"/>
        </w:rPr>
        <w:t xml:space="preserve">pitanja/dvojbe ili zahtjevi za dodatna pojašnjenja </w:t>
      </w:r>
      <w:r w:rsidRPr="00A56FA1">
        <w:rPr>
          <w:rFonts w:asciiTheme="minorHAnsi" w:hAnsiTheme="minorHAnsi" w:cstheme="minorHAnsi"/>
          <w:szCs w:val="22"/>
        </w:rPr>
        <w:t>mogu se dostaviti</w:t>
      </w:r>
      <w:r w:rsidRPr="00A56FA1">
        <w:rPr>
          <w:rFonts w:asciiTheme="minorHAnsi" w:hAnsiTheme="minorHAnsi" w:cstheme="minorHAnsi"/>
          <w:b/>
          <w:szCs w:val="22"/>
        </w:rPr>
        <w:t xml:space="preserve"> </w:t>
      </w:r>
      <w:r w:rsidRPr="00A56FA1">
        <w:rPr>
          <w:rFonts w:asciiTheme="minorHAnsi" w:hAnsiTheme="minorHAnsi" w:cstheme="minorHAnsi"/>
          <w:szCs w:val="22"/>
        </w:rPr>
        <w:t>na adresu e-pošte</w:t>
      </w:r>
      <w:r w:rsidRPr="00A56FA1">
        <w:rPr>
          <w:rFonts w:asciiTheme="minorHAnsi" w:hAnsiTheme="minorHAnsi" w:cstheme="minorHAnsi"/>
          <w:b/>
          <w:szCs w:val="22"/>
        </w:rPr>
        <w:t xml:space="preserve"> </w:t>
      </w:r>
      <w:r w:rsidRPr="00A56FA1">
        <w:rPr>
          <w:rFonts w:asciiTheme="minorHAnsi" w:hAnsiTheme="minorHAnsi" w:cstheme="minorHAnsi"/>
          <w:color w:val="000000"/>
          <w:sz w:val="22"/>
          <w:szCs w:val="22"/>
        </w:rPr>
        <w:t xml:space="preserve"> </w:t>
      </w:r>
      <w:hyperlink r:id="rId9" w:history="1">
        <w:r w:rsidRPr="00A56FA1">
          <w:rPr>
            <w:rStyle w:val="Hyperlink"/>
            <w:rFonts w:asciiTheme="minorHAnsi" w:hAnsiTheme="minorHAnsi" w:cstheme="minorHAnsi"/>
            <w:szCs w:val="22"/>
          </w:rPr>
          <w:t>web@htz.hr</w:t>
        </w:r>
      </w:hyperlink>
      <w:r w:rsidRPr="00A56FA1">
        <w:rPr>
          <w:rFonts w:asciiTheme="minorHAnsi" w:hAnsiTheme="minorHAnsi" w:cstheme="minorHAnsi"/>
          <w:szCs w:val="22"/>
        </w:rPr>
        <w:t>.</w:t>
      </w:r>
    </w:p>
    <w:p w14:paraId="6FF57C6E" w14:textId="09F673EC" w:rsidR="00447263" w:rsidRPr="00A56FA1" w:rsidRDefault="00447263" w:rsidP="00447263">
      <w:pPr>
        <w:jc w:val="both"/>
        <w:rPr>
          <w:rFonts w:asciiTheme="minorHAnsi" w:hAnsiTheme="minorHAnsi" w:cstheme="minorHAnsi"/>
          <w:color w:val="000000"/>
          <w:sz w:val="22"/>
          <w:szCs w:val="22"/>
        </w:rPr>
      </w:pPr>
      <w:r w:rsidRPr="00A56FA1">
        <w:rPr>
          <w:rFonts w:asciiTheme="minorHAnsi" w:hAnsiTheme="minorHAnsi" w:cstheme="minorHAnsi"/>
          <w:color w:val="000000"/>
          <w:sz w:val="22"/>
          <w:szCs w:val="22"/>
        </w:rPr>
        <w:t>Sva komunikacija prije slanja ponude a vezana uz predmet nabave, obavlja se isključivo pisanim putem na navedene e-mail adrese. U Predmetu („</w:t>
      </w:r>
      <w:proofErr w:type="spellStart"/>
      <w:r w:rsidRPr="00A56FA1">
        <w:rPr>
          <w:rFonts w:asciiTheme="minorHAnsi" w:hAnsiTheme="minorHAnsi" w:cstheme="minorHAnsi"/>
          <w:color w:val="000000"/>
          <w:sz w:val="22"/>
          <w:szCs w:val="22"/>
        </w:rPr>
        <w:t>Subject</w:t>
      </w:r>
      <w:proofErr w:type="spellEnd"/>
      <w:r w:rsidRPr="00A56FA1">
        <w:rPr>
          <w:rFonts w:asciiTheme="minorHAnsi" w:hAnsiTheme="minorHAnsi" w:cstheme="minorHAnsi"/>
          <w:color w:val="000000"/>
          <w:sz w:val="22"/>
          <w:szCs w:val="22"/>
        </w:rPr>
        <w:t>“) elektroničke pošte potrebno je upisati „</w:t>
      </w:r>
      <w:r w:rsidR="0015719E" w:rsidRPr="00A56FA1">
        <w:rPr>
          <w:rFonts w:asciiTheme="minorHAnsi" w:hAnsiTheme="minorHAnsi" w:cstheme="minorHAnsi"/>
          <w:color w:val="000000"/>
          <w:sz w:val="22"/>
          <w:szCs w:val="22"/>
        </w:rPr>
        <w:t>Izrada projektnog zadatka i detaljnih specifikacija aplikacije te praćenje i evaluacija uspostave informacijskog sustava za javne e-usluge u turizmu - turističko informacijski portal</w:t>
      </w:r>
      <w:r w:rsidRPr="00A56FA1">
        <w:rPr>
          <w:rFonts w:asciiTheme="minorHAnsi" w:hAnsiTheme="minorHAnsi" w:cstheme="minorHAnsi"/>
          <w:color w:val="000000"/>
          <w:sz w:val="22"/>
          <w:szCs w:val="22"/>
        </w:rPr>
        <w:t>“ te kratak naslov upita.</w:t>
      </w:r>
    </w:p>
    <w:p w14:paraId="37B37C7A" w14:textId="77777777" w:rsidR="00447263" w:rsidRPr="00A56FA1" w:rsidRDefault="00447263" w:rsidP="00447263">
      <w:pPr>
        <w:jc w:val="both"/>
        <w:rPr>
          <w:rFonts w:asciiTheme="minorHAnsi" w:hAnsiTheme="minorHAnsi" w:cstheme="minorHAnsi"/>
          <w:color w:val="000000"/>
          <w:sz w:val="22"/>
          <w:szCs w:val="22"/>
        </w:rPr>
      </w:pPr>
      <w:r w:rsidRPr="00A56FA1">
        <w:rPr>
          <w:rFonts w:asciiTheme="minorHAnsi" w:hAnsiTheme="minorHAnsi" w:cstheme="minorHAnsi"/>
          <w:color w:val="000000"/>
          <w:sz w:val="22"/>
          <w:szCs w:val="22"/>
        </w:rPr>
        <w:t>Upiti vezani uz uvjete za nadmetanje i pojašnjenje su pravodobni ako su dostavljeni Naručitelju na način opisan u ovoj dokumentaciji najkasnije 5 (pet) dana prije dana isteka roka za dostavu ponuda.</w:t>
      </w:r>
    </w:p>
    <w:p w14:paraId="7BBB192D" w14:textId="77777777" w:rsidR="00447263" w:rsidRPr="00A56FA1" w:rsidRDefault="00447263" w:rsidP="00447263">
      <w:pPr>
        <w:jc w:val="both"/>
        <w:rPr>
          <w:rFonts w:asciiTheme="minorHAnsi" w:hAnsiTheme="minorHAnsi" w:cstheme="minorHAnsi"/>
          <w:color w:val="000000"/>
          <w:sz w:val="22"/>
          <w:szCs w:val="22"/>
        </w:rPr>
      </w:pPr>
      <w:r w:rsidRPr="00A56FA1">
        <w:rPr>
          <w:rFonts w:asciiTheme="minorHAnsi" w:hAnsiTheme="minorHAnsi" w:cstheme="minorHAnsi"/>
          <w:color w:val="000000"/>
          <w:sz w:val="22"/>
          <w:szCs w:val="22"/>
        </w:rPr>
        <w:t>Naručitelj neće odgovarati na upite koji pristignu na drugačiji način ili na drugu adresu elektroničke pošte.</w:t>
      </w:r>
    </w:p>
    <w:p w14:paraId="53C1D0C7" w14:textId="77777777" w:rsidR="00447263" w:rsidRPr="00A56FA1" w:rsidRDefault="00447263" w:rsidP="00447263">
      <w:pPr>
        <w:keepNext/>
        <w:outlineLvl w:val="1"/>
        <w:rPr>
          <w:rFonts w:asciiTheme="minorHAnsi" w:eastAsia="ヒラギノ角ゴ Pro W3" w:hAnsiTheme="minorHAnsi" w:cstheme="minorHAnsi"/>
          <w:b/>
          <w:szCs w:val="22"/>
          <w:lang w:eastAsia="en-US"/>
        </w:rPr>
      </w:pPr>
    </w:p>
    <w:p w14:paraId="4D733ED4" w14:textId="77777777" w:rsidR="00447263" w:rsidRPr="00A56FA1" w:rsidRDefault="00447263" w:rsidP="00447263">
      <w:pPr>
        <w:keepNext/>
        <w:outlineLvl w:val="1"/>
        <w:rPr>
          <w:rFonts w:asciiTheme="minorHAnsi" w:hAnsiTheme="minorHAnsi" w:cstheme="minorHAnsi"/>
          <w:szCs w:val="22"/>
        </w:rPr>
      </w:pPr>
      <w:bookmarkStart w:id="5" w:name="_Toc405790792"/>
      <w:r w:rsidRPr="00A56FA1">
        <w:rPr>
          <w:rFonts w:asciiTheme="minorHAnsi" w:eastAsia="ヒラギノ角ゴ Pro W3" w:hAnsiTheme="minorHAnsi" w:cstheme="minorHAnsi"/>
          <w:b/>
          <w:szCs w:val="22"/>
          <w:lang w:eastAsia="en-US"/>
        </w:rPr>
        <w:t>A.2. Hrvatska: vizija i marketinški ciljevi za 2020.</w:t>
      </w:r>
      <w:bookmarkEnd w:id="5"/>
      <w:r w:rsidRPr="00A56FA1">
        <w:rPr>
          <w:rFonts w:asciiTheme="minorHAnsi" w:hAnsiTheme="minorHAnsi" w:cstheme="minorHAnsi"/>
          <w:szCs w:val="22"/>
        </w:rPr>
        <w:t xml:space="preserve"> </w:t>
      </w:r>
    </w:p>
    <w:p w14:paraId="593E315E" w14:textId="77777777" w:rsidR="00447263" w:rsidRPr="00A56FA1" w:rsidRDefault="00447263" w:rsidP="00447263">
      <w:pPr>
        <w:jc w:val="both"/>
        <w:rPr>
          <w:rFonts w:asciiTheme="minorHAnsi" w:hAnsiTheme="minorHAnsi" w:cstheme="minorHAnsi"/>
          <w:szCs w:val="22"/>
        </w:rPr>
      </w:pPr>
      <w:r w:rsidRPr="00A56FA1">
        <w:rPr>
          <w:rFonts w:asciiTheme="minorHAnsi" w:hAnsiTheme="minorHAnsi" w:cstheme="minorHAnsi"/>
          <w:szCs w:val="22"/>
        </w:rPr>
        <w:t>Hrvatska kao turistička destinacija obiluje mogućnostima koje proizlaze iz njezinih prirodnih ljepota i kulturnih znamenitosti, netaknute prirode, jedinstvenog životnog stila, jedinstvenog sustava otoka, iskustva u turističkom poslovanju, tradicije u gostoprimstvu i povoljnog geografskog položaja unutar Europske unije.</w:t>
      </w:r>
    </w:p>
    <w:p w14:paraId="41F8C1A2" w14:textId="77777777" w:rsidR="00447263" w:rsidRPr="00A56FA1" w:rsidRDefault="00447263" w:rsidP="00447263">
      <w:pPr>
        <w:jc w:val="both"/>
        <w:rPr>
          <w:rFonts w:asciiTheme="minorHAnsi" w:hAnsiTheme="minorHAnsi" w:cstheme="minorHAnsi"/>
          <w:szCs w:val="22"/>
        </w:rPr>
      </w:pPr>
    </w:p>
    <w:p w14:paraId="7F293F8F" w14:textId="77777777" w:rsidR="00447263" w:rsidRPr="00A56FA1" w:rsidRDefault="00447263" w:rsidP="00447263">
      <w:pPr>
        <w:jc w:val="both"/>
        <w:rPr>
          <w:rFonts w:asciiTheme="minorHAnsi" w:hAnsiTheme="minorHAnsi" w:cstheme="minorHAnsi"/>
          <w:szCs w:val="22"/>
        </w:rPr>
      </w:pPr>
      <w:r w:rsidRPr="00A56FA1">
        <w:rPr>
          <w:rFonts w:asciiTheme="minorHAnsi" w:hAnsiTheme="minorHAnsi" w:cstheme="minorHAnsi"/>
          <w:b/>
          <w:szCs w:val="22"/>
        </w:rPr>
        <w:t xml:space="preserve">Vizija </w:t>
      </w:r>
    </w:p>
    <w:p w14:paraId="6C785DBD" w14:textId="77777777" w:rsidR="00447263" w:rsidRPr="00A56FA1" w:rsidRDefault="00447263" w:rsidP="00447263">
      <w:pPr>
        <w:jc w:val="both"/>
        <w:rPr>
          <w:rFonts w:asciiTheme="minorHAnsi" w:hAnsiTheme="minorHAnsi" w:cstheme="minorHAnsi"/>
          <w:szCs w:val="22"/>
        </w:rPr>
      </w:pPr>
    </w:p>
    <w:p w14:paraId="60B10130" w14:textId="77777777" w:rsidR="00447263" w:rsidRPr="00A56FA1" w:rsidRDefault="00447263" w:rsidP="00447263">
      <w:pPr>
        <w:jc w:val="both"/>
        <w:rPr>
          <w:rFonts w:asciiTheme="minorHAnsi" w:hAnsiTheme="minorHAnsi" w:cstheme="minorHAnsi"/>
          <w:b/>
          <w:szCs w:val="22"/>
        </w:rPr>
      </w:pPr>
      <w:r w:rsidRPr="00A56FA1">
        <w:rPr>
          <w:rFonts w:asciiTheme="minorHAnsi" w:hAnsiTheme="minorHAnsi" w:cstheme="minorHAnsi"/>
          <w:szCs w:val="22"/>
        </w:rPr>
        <w:t>U kontekstu predložene vizije, Hrvatska želi igrati važnu ulogu u svim važnijim područjima turističkog poslovanja: iskustvenom, istraživačkom, zabavnom, poslovnom</w:t>
      </w:r>
      <w:r w:rsidRPr="00A56FA1">
        <w:rPr>
          <w:rFonts w:asciiTheme="minorHAnsi" w:hAnsiTheme="minorHAnsi" w:cstheme="minorHAnsi"/>
          <w:b/>
          <w:szCs w:val="22"/>
        </w:rPr>
        <w:t xml:space="preserve">.  </w:t>
      </w:r>
    </w:p>
    <w:p w14:paraId="01876D13" w14:textId="77777777" w:rsidR="00447263" w:rsidRPr="00A56FA1" w:rsidRDefault="00447263" w:rsidP="00447263">
      <w:pPr>
        <w:jc w:val="both"/>
        <w:rPr>
          <w:rFonts w:asciiTheme="minorHAnsi" w:hAnsiTheme="minorHAnsi" w:cstheme="minorHAnsi"/>
          <w:szCs w:val="22"/>
        </w:rPr>
      </w:pPr>
    </w:p>
    <w:p w14:paraId="43703530" w14:textId="77777777" w:rsidR="00447263" w:rsidRPr="00A56FA1" w:rsidRDefault="00447263" w:rsidP="00447263">
      <w:pPr>
        <w:jc w:val="both"/>
        <w:rPr>
          <w:rFonts w:asciiTheme="minorHAnsi" w:hAnsiTheme="minorHAnsi" w:cstheme="minorHAnsi"/>
          <w:szCs w:val="22"/>
        </w:rPr>
      </w:pPr>
      <w:r w:rsidRPr="00A56FA1">
        <w:rPr>
          <w:rFonts w:asciiTheme="minorHAnsi" w:hAnsiTheme="minorHAnsi" w:cstheme="minorHAnsi"/>
          <w:szCs w:val="22"/>
        </w:rPr>
        <w:t>Sljedeća slika prikazuje viziju i povezane marketinške ciljeve, koji su detaljno opisani u nastavku:</w:t>
      </w:r>
    </w:p>
    <w:p w14:paraId="42B550A0" w14:textId="77777777" w:rsidR="00447263" w:rsidRPr="00A56FA1" w:rsidRDefault="00447263" w:rsidP="00447263">
      <w:pPr>
        <w:jc w:val="both"/>
        <w:rPr>
          <w:rFonts w:asciiTheme="minorHAnsi" w:hAnsiTheme="minorHAnsi" w:cstheme="minorHAnsi"/>
          <w:szCs w:val="22"/>
        </w:rPr>
      </w:pPr>
    </w:p>
    <w:p w14:paraId="40E2D56E" w14:textId="77777777" w:rsidR="00447263" w:rsidRPr="00A56FA1" w:rsidRDefault="00447263" w:rsidP="00447263">
      <w:pPr>
        <w:jc w:val="center"/>
        <w:rPr>
          <w:rFonts w:asciiTheme="minorHAnsi" w:hAnsiTheme="minorHAnsi" w:cstheme="minorHAnsi"/>
          <w:b/>
          <w:noProof/>
          <w:szCs w:val="22"/>
        </w:rPr>
      </w:pPr>
      <w:r w:rsidRPr="00A56FA1">
        <w:rPr>
          <w:rFonts w:asciiTheme="minorHAnsi" w:hAnsiTheme="minorHAnsi" w:cstheme="minorHAnsi"/>
          <w:b/>
          <w:bCs/>
          <w:szCs w:val="22"/>
        </w:rPr>
        <w:t xml:space="preserve">Vizija i marketinški ciljevi iz Plana od 2014. do 2020. </w:t>
      </w:r>
    </w:p>
    <w:p w14:paraId="5922A57E" w14:textId="77777777" w:rsidR="00447263" w:rsidRPr="00A56FA1" w:rsidRDefault="00447263" w:rsidP="00447263">
      <w:pPr>
        <w:jc w:val="center"/>
        <w:rPr>
          <w:rFonts w:asciiTheme="minorHAnsi" w:hAnsiTheme="minorHAnsi" w:cstheme="minorHAnsi"/>
          <w:b/>
          <w:szCs w:val="22"/>
        </w:rPr>
      </w:pPr>
      <w:r w:rsidRPr="00A56FA1">
        <w:rPr>
          <w:rFonts w:asciiTheme="minorHAnsi" w:hAnsiTheme="minorHAnsi" w:cstheme="minorHAnsi"/>
          <w:b/>
          <w:noProof/>
          <w:szCs w:val="22"/>
        </w:rPr>
        <w:drawing>
          <wp:inline distT="0" distB="0" distL="0" distR="0" wp14:anchorId="1AFC532E" wp14:editId="5D0FD4D7">
            <wp:extent cx="3438525" cy="2581275"/>
            <wp:effectExtent l="0" t="0" r="9525" b="9525"/>
            <wp:docPr id="6" name="Picture 6" descr="\\No1.htz.hr\Home\amarkovic\My Documents\REBRANDING 2014\slide vizi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1.htz.hr\Home\amarkovic\My Documents\REBRANDING 2014\slide vizij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38525" cy="2581275"/>
                    </a:xfrm>
                    <a:prstGeom prst="rect">
                      <a:avLst/>
                    </a:prstGeom>
                    <a:noFill/>
                    <a:ln>
                      <a:noFill/>
                    </a:ln>
                  </pic:spPr>
                </pic:pic>
              </a:graphicData>
            </a:graphic>
          </wp:inline>
        </w:drawing>
      </w:r>
    </w:p>
    <w:p w14:paraId="2133A605" w14:textId="77777777" w:rsidR="00447263" w:rsidRPr="00A56FA1" w:rsidRDefault="00447263" w:rsidP="00447263">
      <w:pPr>
        <w:jc w:val="both"/>
        <w:rPr>
          <w:rFonts w:asciiTheme="minorHAnsi" w:hAnsiTheme="minorHAnsi" w:cstheme="minorHAnsi"/>
          <w:b/>
          <w:szCs w:val="22"/>
        </w:rPr>
      </w:pPr>
      <w:bookmarkStart w:id="6" w:name="_Toc403563578"/>
      <w:r w:rsidRPr="00A56FA1">
        <w:rPr>
          <w:rFonts w:asciiTheme="minorHAnsi" w:hAnsiTheme="minorHAnsi" w:cstheme="minorHAnsi"/>
          <w:b/>
          <w:szCs w:val="22"/>
        </w:rPr>
        <w:lastRenderedPageBreak/>
        <w:t>Marketinški ciljevi</w:t>
      </w:r>
    </w:p>
    <w:p w14:paraId="5574E016" w14:textId="77777777" w:rsidR="00447263" w:rsidRPr="00A56FA1" w:rsidRDefault="00447263" w:rsidP="00447263">
      <w:pPr>
        <w:jc w:val="both"/>
        <w:rPr>
          <w:rFonts w:asciiTheme="minorHAnsi" w:hAnsiTheme="minorHAnsi" w:cstheme="minorHAnsi"/>
          <w:szCs w:val="22"/>
        </w:rPr>
      </w:pPr>
    </w:p>
    <w:p w14:paraId="7FC596C3" w14:textId="77777777" w:rsidR="00447263" w:rsidRPr="00A56FA1" w:rsidRDefault="00447263" w:rsidP="00447263">
      <w:pPr>
        <w:jc w:val="both"/>
        <w:rPr>
          <w:rFonts w:asciiTheme="minorHAnsi" w:hAnsiTheme="minorHAnsi" w:cstheme="minorHAnsi"/>
          <w:szCs w:val="22"/>
        </w:rPr>
      </w:pPr>
      <w:r w:rsidRPr="00A56FA1">
        <w:rPr>
          <w:rFonts w:asciiTheme="minorHAnsi" w:hAnsiTheme="minorHAnsi" w:cstheme="minorHAnsi"/>
          <w:szCs w:val="22"/>
        </w:rPr>
        <w:t xml:space="preserve">Hrvatska je suočena s mnogobrojnim izazovima koji u ovom trenutku sprečavaju ostvarivanje predložene vizije: i dalje postoji realan prostor za daljnje jačanje snage </w:t>
      </w:r>
      <w:proofErr w:type="spellStart"/>
      <w:r w:rsidRPr="00A56FA1">
        <w:rPr>
          <w:rFonts w:asciiTheme="minorHAnsi" w:hAnsiTheme="minorHAnsi" w:cstheme="minorHAnsi"/>
          <w:szCs w:val="22"/>
        </w:rPr>
        <w:t>brenda</w:t>
      </w:r>
      <w:proofErr w:type="spellEnd"/>
      <w:r w:rsidRPr="00A56FA1">
        <w:rPr>
          <w:rFonts w:asciiTheme="minorHAnsi" w:hAnsiTheme="minorHAnsi" w:cstheme="minorHAnsi"/>
          <w:szCs w:val="22"/>
        </w:rPr>
        <w:t xml:space="preserve"> koji na međunarodnom tržištu može biti još </w:t>
      </w:r>
      <w:proofErr w:type="spellStart"/>
      <w:r w:rsidRPr="00A56FA1">
        <w:rPr>
          <w:rFonts w:asciiTheme="minorHAnsi" w:hAnsiTheme="minorHAnsi" w:cstheme="minorHAnsi"/>
          <w:szCs w:val="22"/>
        </w:rPr>
        <w:t>prepoznatljiviji</w:t>
      </w:r>
      <w:proofErr w:type="spellEnd"/>
      <w:r w:rsidRPr="00A56FA1">
        <w:rPr>
          <w:rFonts w:asciiTheme="minorHAnsi" w:hAnsiTheme="minorHAnsi" w:cstheme="minorHAnsi"/>
          <w:szCs w:val="22"/>
        </w:rPr>
        <w:t xml:space="preserve"> i razumljiviji, uz određene pozitivne pomake turistička potražnja je i dalje dominantno izražena tijekom razdoblja od 80 dana ljeta, a prosječna dnevna potrošnja gostiju ispod je mediteranskog prosjeka.</w:t>
      </w:r>
    </w:p>
    <w:p w14:paraId="5A35B0D2" w14:textId="77777777" w:rsidR="00447263" w:rsidRPr="00A56FA1" w:rsidRDefault="00447263" w:rsidP="00447263">
      <w:pPr>
        <w:jc w:val="both"/>
        <w:rPr>
          <w:rFonts w:asciiTheme="minorHAnsi" w:hAnsiTheme="minorHAnsi" w:cstheme="minorHAnsi"/>
          <w:szCs w:val="22"/>
        </w:rPr>
      </w:pPr>
    </w:p>
    <w:p w14:paraId="58CD5D67" w14:textId="77777777" w:rsidR="00447263" w:rsidRPr="00A56FA1" w:rsidRDefault="00447263" w:rsidP="00447263">
      <w:pPr>
        <w:jc w:val="both"/>
        <w:rPr>
          <w:rFonts w:asciiTheme="minorHAnsi" w:hAnsiTheme="minorHAnsi" w:cstheme="minorHAnsi"/>
          <w:szCs w:val="22"/>
        </w:rPr>
      </w:pPr>
      <w:r w:rsidRPr="00A56FA1">
        <w:rPr>
          <w:rFonts w:asciiTheme="minorHAnsi" w:hAnsiTheme="minorHAnsi" w:cstheme="minorHAnsi"/>
          <w:szCs w:val="22"/>
        </w:rPr>
        <w:t>Sljedeća tablica prikazuje način na koji bi marketinški plan trebao pomoći ostvarenju predložene turističke vizije Hrvatske.</w:t>
      </w:r>
    </w:p>
    <w:p w14:paraId="59850E96" w14:textId="77777777" w:rsidR="00447263" w:rsidRPr="00A56FA1" w:rsidRDefault="00447263" w:rsidP="00447263">
      <w:pPr>
        <w:jc w:val="center"/>
        <w:rPr>
          <w:rFonts w:asciiTheme="minorHAnsi" w:hAnsiTheme="minorHAnsi" w:cstheme="minorHAnsi"/>
          <w:b/>
          <w:szCs w:val="22"/>
        </w:rPr>
      </w:pPr>
    </w:p>
    <w:p w14:paraId="608D65FC" w14:textId="77777777" w:rsidR="00447263" w:rsidRPr="00A56FA1" w:rsidRDefault="00447263" w:rsidP="00447263">
      <w:pPr>
        <w:jc w:val="center"/>
        <w:rPr>
          <w:rFonts w:asciiTheme="minorHAnsi" w:hAnsiTheme="minorHAnsi" w:cstheme="minorHAnsi"/>
          <w:b/>
          <w:szCs w:val="22"/>
        </w:rPr>
      </w:pPr>
      <w:r w:rsidRPr="00A56FA1">
        <w:rPr>
          <w:rFonts w:asciiTheme="minorHAnsi" w:hAnsiTheme="minorHAnsi" w:cstheme="minorHAnsi"/>
          <w:b/>
          <w:szCs w:val="22"/>
        </w:rPr>
        <w:t>Tri cilja</w:t>
      </w:r>
    </w:p>
    <w:p w14:paraId="2B8E580E" w14:textId="77777777" w:rsidR="00447263" w:rsidRPr="00A56FA1" w:rsidRDefault="00447263" w:rsidP="00447263">
      <w:pPr>
        <w:jc w:val="center"/>
        <w:rPr>
          <w:rFonts w:asciiTheme="minorHAnsi" w:hAnsiTheme="minorHAnsi" w:cstheme="minorHAnsi"/>
          <w:b/>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5"/>
        <w:gridCol w:w="2280"/>
        <w:gridCol w:w="3119"/>
      </w:tblGrid>
      <w:tr w:rsidR="00447263" w:rsidRPr="00A56FA1" w14:paraId="0DF8A920" w14:textId="77777777" w:rsidTr="00C47D07">
        <w:trPr>
          <w:trHeight w:val="460"/>
        </w:trPr>
        <w:tc>
          <w:tcPr>
            <w:tcW w:w="0" w:type="auto"/>
            <w:shd w:val="clear" w:color="auto" w:fill="D9D9D9"/>
            <w:vAlign w:val="center"/>
          </w:tcPr>
          <w:p w14:paraId="0ED4CCF5" w14:textId="77777777" w:rsidR="00447263" w:rsidRPr="00A56FA1" w:rsidRDefault="00447263" w:rsidP="00C47D07">
            <w:pPr>
              <w:jc w:val="center"/>
              <w:rPr>
                <w:rFonts w:asciiTheme="minorHAnsi" w:hAnsiTheme="minorHAnsi" w:cstheme="minorHAnsi"/>
                <w:b/>
                <w:sz w:val="20"/>
                <w:szCs w:val="22"/>
              </w:rPr>
            </w:pPr>
            <w:r w:rsidRPr="00A56FA1">
              <w:rPr>
                <w:rFonts w:asciiTheme="minorHAnsi" w:hAnsiTheme="minorHAnsi" w:cstheme="minorHAnsi"/>
                <w:b/>
                <w:sz w:val="20"/>
                <w:szCs w:val="22"/>
              </w:rPr>
              <w:t>Problematika</w:t>
            </w:r>
          </w:p>
        </w:tc>
        <w:tc>
          <w:tcPr>
            <w:tcW w:w="2280" w:type="dxa"/>
            <w:shd w:val="clear" w:color="auto" w:fill="D9D9D9"/>
            <w:vAlign w:val="center"/>
          </w:tcPr>
          <w:p w14:paraId="14C78B81" w14:textId="77777777" w:rsidR="00447263" w:rsidRPr="00A56FA1" w:rsidRDefault="00447263" w:rsidP="00C47D07">
            <w:pPr>
              <w:jc w:val="center"/>
              <w:rPr>
                <w:rFonts w:asciiTheme="minorHAnsi" w:hAnsiTheme="minorHAnsi" w:cstheme="minorHAnsi"/>
                <w:b/>
                <w:sz w:val="20"/>
                <w:szCs w:val="22"/>
              </w:rPr>
            </w:pPr>
            <w:r w:rsidRPr="00A56FA1">
              <w:rPr>
                <w:rFonts w:asciiTheme="minorHAnsi" w:hAnsiTheme="minorHAnsi" w:cstheme="minorHAnsi"/>
                <w:b/>
                <w:sz w:val="20"/>
                <w:szCs w:val="22"/>
              </w:rPr>
              <w:t>Glavni cilj</w:t>
            </w:r>
          </w:p>
        </w:tc>
        <w:tc>
          <w:tcPr>
            <w:tcW w:w="3119" w:type="dxa"/>
            <w:shd w:val="clear" w:color="auto" w:fill="D9D9D9"/>
            <w:vAlign w:val="center"/>
          </w:tcPr>
          <w:p w14:paraId="463F85B1" w14:textId="77777777" w:rsidR="00447263" w:rsidRPr="00A56FA1" w:rsidRDefault="00447263" w:rsidP="00C47D07">
            <w:pPr>
              <w:jc w:val="center"/>
              <w:rPr>
                <w:rFonts w:asciiTheme="minorHAnsi" w:hAnsiTheme="minorHAnsi" w:cstheme="minorHAnsi"/>
                <w:b/>
                <w:sz w:val="20"/>
                <w:szCs w:val="22"/>
              </w:rPr>
            </w:pPr>
            <w:r w:rsidRPr="00A56FA1">
              <w:rPr>
                <w:rFonts w:asciiTheme="minorHAnsi" w:hAnsiTheme="minorHAnsi" w:cstheme="minorHAnsi"/>
                <w:b/>
                <w:sz w:val="20"/>
                <w:szCs w:val="22"/>
              </w:rPr>
              <w:t>Pomoćni ciljevi po segmentu</w:t>
            </w:r>
          </w:p>
        </w:tc>
      </w:tr>
      <w:tr w:rsidR="00447263" w:rsidRPr="00A56FA1" w14:paraId="20EC1C9C" w14:textId="77777777" w:rsidTr="00C47D07">
        <w:tc>
          <w:tcPr>
            <w:tcW w:w="0" w:type="auto"/>
            <w:shd w:val="clear" w:color="auto" w:fill="auto"/>
            <w:vAlign w:val="center"/>
          </w:tcPr>
          <w:p w14:paraId="177CF197" w14:textId="77777777" w:rsidR="00447263" w:rsidRPr="00A56FA1" w:rsidRDefault="00447263" w:rsidP="00C47D07">
            <w:pPr>
              <w:rPr>
                <w:rFonts w:asciiTheme="minorHAnsi" w:hAnsiTheme="minorHAnsi" w:cstheme="minorHAnsi"/>
                <w:b/>
                <w:sz w:val="20"/>
                <w:szCs w:val="22"/>
              </w:rPr>
            </w:pPr>
            <w:r w:rsidRPr="00A56FA1">
              <w:rPr>
                <w:rFonts w:asciiTheme="minorHAnsi" w:hAnsiTheme="minorHAnsi" w:cstheme="minorHAnsi"/>
                <w:b/>
                <w:sz w:val="20"/>
                <w:szCs w:val="22"/>
              </w:rPr>
              <w:t xml:space="preserve">a. Snaga hrvatskog </w:t>
            </w:r>
            <w:proofErr w:type="spellStart"/>
            <w:r w:rsidRPr="00A56FA1">
              <w:rPr>
                <w:rFonts w:asciiTheme="minorHAnsi" w:hAnsiTheme="minorHAnsi" w:cstheme="minorHAnsi"/>
                <w:b/>
                <w:sz w:val="20"/>
                <w:szCs w:val="22"/>
              </w:rPr>
              <w:t>brenda</w:t>
            </w:r>
            <w:proofErr w:type="spellEnd"/>
            <w:r w:rsidRPr="00A56FA1">
              <w:rPr>
                <w:rFonts w:asciiTheme="minorHAnsi" w:hAnsiTheme="minorHAnsi" w:cstheme="minorHAnsi"/>
                <w:b/>
                <w:sz w:val="20"/>
                <w:szCs w:val="22"/>
              </w:rPr>
              <w:t xml:space="preserve"> relativno je neprepoznatljiva.</w:t>
            </w:r>
          </w:p>
          <w:p w14:paraId="2F4CF3D7" w14:textId="77777777" w:rsidR="00447263" w:rsidRPr="00A56FA1" w:rsidRDefault="00447263" w:rsidP="00C47D07">
            <w:pPr>
              <w:rPr>
                <w:rFonts w:asciiTheme="minorHAnsi" w:hAnsiTheme="minorHAnsi" w:cstheme="minorHAnsi"/>
                <w:b/>
                <w:sz w:val="20"/>
                <w:szCs w:val="22"/>
              </w:rPr>
            </w:pPr>
          </w:p>
          <w:p w14:paraId="36334B9C" w14:textId="77777777" w:rsidR="00447263" w:rsidRPr="00A56FA1" w:rsidRDefault="00447263" w:rsidP="00C47D07">
            <w:pPr>
              <w:autoSpaceDE w:val="0"/>
              <w:autoSpaceDN w:val="0"/>
              <w:adjustRightInd w:val="0"/>
              <w:rPr>
                <w:rFonts w:asciiTheme="minorHAnsi" w:hAnsiTheme="minorHAnsi" w:cstheme="minorHAnsi"/>
                <w:sz w:val="20"/>
                <w:szCs w:val="22"/>
              </w:rPr>
            </w:pPr>
          </w:p>
        </w:tc>
        <w:tc>
          <w:tcPr>
            <w:tcW w:w="2280" w:type="dxa"/>
            <w:shd w:val="clear" w:color="auto" w:fill="auto"/>
            <w:vAlign w:val="center"/>
          </w:tcPr>
          <w:p w14:paraId="68E8649B" w14:textId="77777777" w:rsidR="00447263" w:rsidRPr="00A56FA1" w:rsidRDefault="00447263" w:rsidP="00C47D07">
            <w:pPr>
              <w:autoSpaceDE w:val="0"/>
              <w:autoSpaceDN w:val="0"/>
              <w:adjustRightInd w:val="0"/>
              <w:jc w:val="center"/>
              <w:rPr>
                <w:rFonts w:asciiTheme="minorHAnsi" w:hAnsiTheme="minorHAnsi" w:cstheme="minorHAnsi"/>
                <w:sz w:val="20"/>
                <w:szCs w:val="22"/>
              </w:rPr>
            </w:pPr>
            <w:r w:rsidRPr="00A56FA1">
              <w:rPr>
                <w:rFonts w:asciiTheme="minorHAnsi" w:hAnsiTheme="minorHAnsi" w:cstheme="minorHAnsi"/>
                <w:b/>
                <w:bCs/>
                <w:sz w:val="20"/>
                <w:szCs w:val="22"/>
              </w:rPr>
              <w:t xml:space="preserve">Povećati snagu </w:t>
            </w:r>
            <w:proofErr w:type="spellStart"/>
            <w:r w:rsidRPr="00A56FA1">
              <w:rPr>
                <w:rFonts w:asciiTheme="minorHAnsi" w:hAnsiTheme="minorHAnsi" w:cstheme="minorHAnsi"/>
                <w:b/>
                <w:bCs/>
                <w:sz w:val="20"/>
                <w:szCs w:val="22"/>
              </w:rPr>
              <w:t>brenda</w:t>
            </w:r>
            <w:proofErr w:type="spellEnd"/>
            <w:r w:rsidRPr="00A56FA1">
              <w:rPr>
                <w:rFonts w:asciiTheme="minorHAnsi" w:hAnsiTheme="minorHAnsi" w:cstheme="minorHAnsi"/>
                <w:b/>
                <w:bCs/>
                <w:sz w:val="20"/>
                <w:szCs w:val="22"/>
              </w:rPr>
              <w:t xml:space="preserve"> </w:t>
            </w:r>
          </w:p>
          <w:p w14:paraId="36686C58" w14:textId="77777777" w:rsidR="00447263" w:rsidRPr="00A56FA1" w:rsidRDefault="00447263" w:rsidP="00C47D07">
            <w:pPr>
              <w:jc w:val="center"/>
              <w:rPr>
                <w:rFonts w:asciiTheme="minorHAnsi" w:hAnsiTheme="minorHAnsi" w:cstheme="minorHAnsi"/>
                <w:sz w:val="20"/>
                <w:szCs w:val="22"/>
              </w:rPr>
            </w:pPr>
            <w:r w:rsidRPr="00A56FA1">
              <w:rPr>
                <w:rFonts w:asciiTheme="minorHAnsi" w:hAnsiTheme="minorHAnsi" w:cstheme="minorHAnsi"/>
                <w:sz w:val="20"/>
                <w:szCs w:val="22"/>
              </w:rPr>
              <w:t xml:space="preserve">+ 50% (snaga </w:t>
            </w:r>
            <w:proofErr w:type="spellStart"/>
            <w:r w:rsidRPr="00A56FA1">
              <w:rPr>
                <w:rFonts w:asciiTheme="minorHAnsi" w:hAnsiTheme="minorHAnsi" w:cstheme="minorHAnsi"/>
                <w:sz w:val="20"/>
                <w:szCs w:val="22"/>
              </w:rPr>
              <w:t>brenda</w:t>
            </w:r>
            <w:proofErr w:type="spellEnd"/>
            <w:r w:rsidRPr="00A56FA1">
              <w:rPr>
                <w:rFonts w:asciiTheme="minorHAnsi" w:hAnsiTheme="minorHAnsi" w:cstheme="minorHAnsi"/>
                <w:sz w:val="20"/>
                <w:szCs w:val="22"/>
              </w:rPr>
              <w:t>)</w:t>
            </w:r>
          </w:p>
        </w:tc>
        <w:tc>
          <w:tcPr>
            <w:tcW w:w="3119" w:type="dxa"/>
            <w:shd w:val="clear" w:color="auto" w:fill="auto"/>
            <w:vAlign w:val="center"/>
          </w:tcPr>
          <w:p w14:paraId="5F11443C" w14:textId="77777777" w:rsidR="00447263" w:rsidRPr="00A56FA1" w:rsidRDefault="00447263" w:rsidP="00C47D07">
            <w:pPr>
              <w:autoSpaceDE w:val="0"/>
              <w:autoSpaceDN w:val="0"/>
              <w:adjustRightInd w:val="0"/>
              <w:rPr>
                <w:rFonts w:asciiTheme="minorHAnsi" w:hAnsiTheme="minorHAnsi" w:cstheme="minorHAnsi"/>
                <w:b/>
                <w:sz w:val="20"/>
                <w:szCs w:val="22"/>
                <w:u w:val="single"/>
              </w:rPr>
            </w:pPr>
            <w:r w:rsidRPr="00A56FA1">
              <w:rPr>
                <w:rFonts w:asciiTheme="minorHAnsi" w:hAnsiTheme="minorHAnsi" w:cstheme="minorHAnsi"/>
                <w:b/>
                <w:sz w:val="20"/>
                <w:szCs w:val="22"/>
                <w:u w:val="single"/>
              </w:rPr>
              <w:t xml:space="preserve">Gost </w:t>
            </w:r>
          </w:p>
          <w:p w14:paraId="34738A97" w14:textId="77777777" w:rsidR="00447263" w:rsidRPr="00A56FA1" w:rsidRDefault="00447263" w:rsidP="00C47D07">
            <w:pPr>
              <w:autoSpaceDE w:val="0"/>
              <w:autoSpaceDN w:val="0"/>
              <w:adjustRightInd w:val="0"/>
              <w:rPr>
                <w:rFonts w:asciiTheme="minorHAnsi" w:hAnsiTheme="minorHAnsi" w:cstheme="minorHAnsi"/>
                <w:sz w:val="20"/>
                <w:szCs w:val="22"/>
              </w:rPr>
            </w:pPr>
            <w:r w:rsidRPr="00A56FA1">
              <w:rPr>
                <w:rFonts w:asciiTheme="minorHAnsi" w:hAnsiTheme="minorHAnsi" w:cstheme="minorHAnsi"/>
                <w:iCs/>
                <w:sz w:val="20"/>
                <w:szCs w:val="22"/>
              </w:rPr>
              <w:t xml:space="preserve">75% svijesti o </w:t>
            </w:r>
            <w:proofErr w:type="spellStart"/>
            <w:r w:rsidRPr="00A56FA1">
              <w:rPr>
                <w:rFonts w:asciiTheme="minorHAnsi" w:hAnsiTheme="minorHAnsi" w:cstheme="minorHAnsi"/>
                <w:iCs/>
                <w:sz w:val="20"/>
                <w:szCs w:val="22"/>
              </w:rPr>
              <w:t>brendu</w:t>
            </w:r>
            <w:proofErr w:type="spellEnd"/>
            <w:r w:rsidRPr="00A56FA1">
              <w:rPr>
                <w:rFonts w:asciiTheme="minorHAnsi" w:hAnsiTheme="minorHAnsi" w:cstheme="minorHAnsi"/>
                <w:iCs/>
                <w:sz w:val="20"/>
                <w:szCs w:val="22"/>
              </w:rPr>
              <w:t xml:space="preserve"> kod ciljane populacije; </w:t>
            </w:r>
          </w:p>
          <w:p w14:paraId="4F987FB2" w14:textId="77777777" w:rsidR="00447263" w:rsidRPr="00A56FA1" w:rsidRDefault="00447263" w:rsidP="00C47D07">
            <w:pPr>
              <w:autoSpaceDE w:val="0"/>
              <w:autoSpaceDN w:val="0"/>
              <w:adjustRightInd w:val="0"/>
              <w:rPr>
                <w:rFonts w:asciiTheme="minorHAnsi" w:hAnsiTheme="minorHAnsi" w:cstheme="minorHAnsi"/>
                <w:sz w:val="20"/>
                <w:szCs w:val="22"/>
              </w:rPr>
            </w:pPr>
            <w:r w:rsidRPr="00A56FA1">
              <w:rPr>
                <w:rFonts w:asciiTheme="minorHAnsi" w:hAnsiTheme="minorHAnsi" w:cstheme="minorHAnsi"/>
                <w:iCs/>
                <w:sz w:val="20"/>
                <w:szCs w:val="22"/>
              </w:rPr>
              <w:t xml:space="preserve">Razumijevanje ponude Hrvatske </w:t>
            </w:r>
          </w:p>
          <w:p w14:paraId="2867BC63" w14:textId="77777777" w:rsidR="00447263" w:rsidRPr="00A56FA1" w:rsidRDefault="00447263" w:rsidP="00C47D07">
            <w:pPr>
              <w:rPr>
                <w:rFonts w:asciiTheme="minorHAnsi" w:hAnsiTheme="minorHAnsi" w:cstheme="minorHAnsi"/>
                <w:sz w:val="20"/>
                <w:szCs w:val="22"/>
              </w:rPr>
            </w:pPr>
            <w:r w:rsidRPr="00A56FA1">
              <w:rPr>
                <w:rFonts w:asciiTheme="minorHAnsi" w:hAnsiTheme="minorHAnsi" w:cstheme="minorHAnsi"/>
                <w:iCs/>
                <w:sz w:val="20"/>
                <w:szCs w:val="22"/>
              </w:rPr>
              <w:t>kod 60% ciljane populacije</w:t>
            </w:r>
            <w:r w:rsidRPr="00A56FA1">
              <w:rPr>
                <w:rFonts w:asciiTheme="minorHAnsi" w:hAnsiTheme="minorHAnsi" w:cstheme="minorHAnsi"/>
                <w:sz w:val="20"/>
                <w:szCs w:val="22"/>
              </w:rPr>
              <w:t>.</w:t>
            </w:r>
          </w:p>
          <w:p w14:paraId="2EB2EAF2" w14:textId="77777777" w:rsidR="00447263" w:rsidRPr="00A56FA1" w:rsidRDefault="00447263" w:rsidP="00C47D07">
            <w:pPr>
              <w:rPr>
                <w:rFonts w:asciiTheme="minorHAnsi" w:hAnsiTheme="minorHAnsi" w:cstheme="minorHAnsi"/>
                <w:sz w:val="20"/>
                <w:szCs w:val="22"/>
              </w:rPr>
            </w:pPr>
          </w:p>
        </w:tc>
      </w:tr>
      <w:tr w:rsidR="00447263" w:rsidRPr="00A56FA1" w14:paraId="4A73AD4A" w14:textId="77777777" w:rsidTr="00C47D07">
        <w:tc>
          <w:tcPr>
            <w:tcW w:w="0" w:type="auto"/>
            <w:shd w:val="clear" w:color="auto" w:fill="auto"/>
            <w:vAlign w:val="center"/>
          </w:tcPr>
          <w:p w14:paraId="1D124638" w14:textId="77777777" w:rsidR="00447263" w:rsidRPr="00A56FA1" w:rsidRDefault="00447263" w:rsidP="00C47D07">
            <w:pPr>
              <w:rPr>
                <w:rFonts w:asciiTheme="minorHAnsi" w:hAnsiTheme="minorHAnsi" w:cstheme="minorHAnsi"/>
                <w:b/>
                <w:sz w:val="20"/>
                <w:szCs w:val="22"/>
              </w:rPr>
            </w:pPr>
          </w:p>
          <w:p w14:paraId="611C9900" w14:textId="77777777" w:rsidR="00447263" w:rsidRPr="00A56FA1" w:rsidRDefault="00447263" w:rsidP="00C47D07">
            <w:pPr>
              <w:rPr>
                <w:rFonts w:asciiTheme="minorHAnsi" w:hAnsiTheme="minorHAnsi" w:cstheme="minorHAnsi"/>
                <w:b/>
                <w:sz w:val="20"/>
                <w:szCs w:val="22"/>
              </w:rPr>
            </w:pPr>
            <w:r w:rsidRPr="00A56FA1">
              <w:rPr>
                <w:rFonts w:asciiTheme="minorHAnsi" w:hAnsiTheme="minorHAnsi" w:cstheme="minorHAnsi"/>
                <w:b/>
                <w:sz w:val="20"/>
                <w:szCs w:val="22"/>
              </w:rPr>
              <w:t xml:space="preserve">b. Hrvatska je suočena s problemom privlačenja turista u pred i posezoni (PPS) </w:t>
            </w:r>
          </w:p>
          <w:p w14:paraId="212679DB" w14:textId="77777777" w:rsidR="00447263" w:rsidRPr="00A56FA1" w:rsidRDefault="00447263" w:rsidP="00C47D07">
            <w:pPr>
              <w:rPr>
                <w:rFonts w:asciiTheme="minorHAnsi" w:hAnsiTheme="minorHAnsi" w:cstheme="minorHAnsi"/>
                <w:sz w:val="20"/>
                <w:szCs w:val="22"/>
              </w:rPr>
            </w:pPr>
            <w:r w:rsidRPr="00A56FA1">
              <w:rPr>
                <w:rFonts w:asciiTheme="minorHAnsi" w:hAnsiTheme="minorHAnsi" w:cstheme="minorHAnsi"/>
                <w:sz w:val="20"/>
                <w:szCs w:val="22"/>
              </w:rPr>
              <w:t xml:space="preserve">(uz </w:t>
            </w:r>
            <w:proofErr w:type="spellStart"/>
            <w:r w:rsidRPr="00A56FA1">
              <w:rPr>
                <w:rFonts w:asciiTheme="minorHAnsi" w:hAnsiTheme="minorHAnsi" w:cstheme="minorHAnsi"/>
                <w:sz w:val="20"/>
                <w:szCs w:val="22"/>
              </w:rPr>
              <w:t>tendeciju</w:t>
            </w:r>
            <w:proofErr w:type="spellEnd"/>
            <w:r w:rsidRPr="00A56FA1">
              <w:rPr>
                <w:rFonts w:asciiTheme="minorHAnsi" w:hAnsiTheme="minorHAnsi" w:cstheme="minorHAnsi"/>
                <w:sz w:val="20"/>
                <w:szCs w:val="22"/>
              </w:rPr>
              <w:t xml:space="preserve"> višegodišnjeg rasta)</w:t>
            </w:r>
          </w:p>
          <w:p w14:paraId="5C1D8CC4" w14:textId="77777777" w:rsidR="00447263" w:rsidRPr="00A56FA1" w:rsidRDefault="00447263" w:rsidP="00C47D07">
            <w:pPr>
              <w:rPr>
                <w:rFonts w:asciiTheme="minorHAnsi" w:hAnsiTheme="minorHAnsi" w:cstheme="minorHAnsi"/>
                <w:sz w:val="20"/>
                <w:szCs w:val="22"/>
              </w:rPr>
            </w:pPr>
          </w:p>
        </w:tc>
        <w:tc>
          <w:tcPr>
            <w:tcW w:w="2280" w:type="dxa"/>
            <w:shd w:val="clear" w:color="auto" w:fill="auto"/>
            <w:vAlign w:val="center"/>
          </w:tcPr>
          <w:p w14:paraId="74AE1C9B" w14:textId="77777777" w:rsidR="00447263" w:rsidRPr="00A56FA1" w:rsidRDefault="00447263" w:rsidP="00C47D07">
            <w:pPr>
              <w:autoSpaceDE w:val="0"/>
              <w:autoSpaceDN w:val="0"/>
              <w:adjustRightInd w:val="0"/>
              <w:jc w:val="center"/>
              <w:rPr>
                <w:rFonts w:asciiTheme="minorHAnsi" w:hAnsiTheme="minorHAnsi" w:cstheme="minorHAnsi"/>
                <w:sz w:val="20"/>
                <w:szCs w:val="22"/>
              </w:rPr>
            </w:pPr>
            <w:r w:rsidRPr="00A56FA1">
              <w:rPr>
                <w:rFonts w:asciiTheme="minorHAnsi" w:hAnsiTheme="minorHAnsi" w:cstheme="minorHAnsi"/>
                <w:b/>
                <w:bCs/>
                <w:sz w:val="20"/>
                <w:szCs w:val="22"/>
              </w:rPr>
              <w:t xml:space="preserve">Povećati broj PPS dolazaka </w:t>
            </w:r>
          </w:p>
          <w:p w14:paraId="568C6B9B" w14:textId="77777777" w:rsidR="00447263" w:rsidRPr="00A56FA1" w:rsidRDefault="00447263" w:rsidP="00C47D07">
            <w:pPr>
              <w:autoSpaceDE w:val="0"/>
              <w:autoSpaceDN w:val="0"/>
              <w:adjustRightInd w:val="0"/>
              <w:rPr>
                <w:rFonts w:asciiTheme="minorHAnsi" w:hAnsiTheme="minorHAnsi" w:cstheme="minorHAnsi"/>
                <w:sz w:val="20"/>
                <w:szCs w:val="22"/>
                <w:u w:val="single"/>
              </w:rPr>
            </w:pPr>
          </w:p>
        </w:tc>
        <w:tc>
          <w:tcPr>
            <w:tcW w:w="3119" w:type="dxa"/>
            <w:shd w:val="clear" w:color="auto" w:fill="auto"/>
            <w:vAlign w:val="center"/>
          </w:tcPr>
          <w:p w14:paraId="6408F88A" w14:textId="77777777" w:rsidR="00447263" w:rsidRPr="00A56FA1" w:rsidRDefault="00447263" w:rsidP="00C47D07">
            <w:pPr>
              <w:autoSpaceDE w:val="0"/>
              <w:autoSpaceDN w:val="0"/>
              <w:adjustRightInd w:val="0"/>
              <w:rPr>
                <w:rFonts w:asciiTheme="minorHAnsi" w:hAnsiTheme="minorHAnsi" w:cstheme="minorHAnsi"/>
                <w:b/>
                <w:sz w:val="20"/>
                <w:szCs w:val="22"/>
                <w:u w:val="single"/>
              </w:rPr>
            </w:pPr>
            <w:r w:rsidRPr="00A56FA1">
              <w:rPr>
                <w:rFonts w:asciiTheme="minorHAnsi" w:hAnsiTheme="minorHAnsi" w:cstheme="minorHAnsi"/>
                <w:b/>
                <w:sz w:val="20"/>
                <w:szCs w:val="22"/>
                <w:u w:val="single"/>
              </w:rPr>
              <w:t xml:space="preserve">Gosti </w:t>
            </w:r>
          </w:p>
          <w:p w14:paraId="4733C12A" w14:textId="77777777" w:rsidR="00447263" w:rsidRPr="00A56FA1" w:rsidRDefault="00447263" w:rsidP="00C47D07">
            <w:pPr>
              <w:autoSpaceDE w:val="0"/>
              <w:autoSpaceDN w:val="0"/>
              <w:adjustRightInd w:val="0"/>
              <w:rPr>
                <w:rFonts w:asciiTheme="minorHAnsi" w:hAnsiTheme="minorHAnsi" w:cstheme="minorHAnsi"/>
                <w:iCs/>
                <w:sz w:val="20"/>
                <w:szCs w:val="22"/>
              </w:rPr>
            </w:pPr>
            <w:r w:rsidRPr="00A56FA1">
              <w:rPr>
                <w:rFonts w:asciiTheme="minorHAnsi" w:hAnsiTheme="minorHAnsi" w:cstheme="minorHAnsi"/>
                <w:iCs/>
                <w:sz w:val="20"/>
                <w:szCs w:val="22"/>
              </w:rPr>
              <w:t xml:space="preserve">utjecati na 50 milijuna potencijalnih PPS dolazaka </w:t>
            </w:r>
          </w:p>
          <w:p w14:paraId="27864BD7" w14:textId="77777777" w:rsidR="00447263" w:rsidRPr="00A56FA1" w:rsidRDefault="00447263" w:rsidP="00C47D07">
            <w:pPr>
              <w:autoSpaceDE w:val="0"/>
              <w:autoSpaceDN w:val="0"/>
              <w:adjustRightInd w:val="0"/>
              <w:rPr>
                <w:rFonts w:asciiTheme="minorHAnsi" w:hAnsiTheme="minorHAnsi" w:cstheme="minorHAnsi"/>
                <w:sz w:val="20"/>
                <w:szCs w:val="22"/>
              </w:rPr>
            </w:pPr>
          </w:p>
          <w:p w14:paraId="661839F1" w14:textId="77777777" w:rsidR="00447263" w:rsidRPr="00A56FA1" w:rsidRDefault="00447263" w:rsidP="00C47D07">
            <w:pPr>
              <w:rPr>
                <w:rFonts w:asciiTheme="minorHAnsi" w:hAnsiTheme="minorHAnsi" w:cstheme="minorHAnsi"/>
                <w:sz w:val="20"/>
                <w:szCs w:val="22"/>
              </w:rPr>
            </w:pPr>
            <w:r w:rsidRPr="00A56FA1">
              <w:rPr>
                <w:rFonts w:asciiTheme="minorHAnsi" w:hAnsiTheme="minorHAnsi" w:cstheme="minorHAnsi"/>
                <w:iCs/>
                <w:sz w:val="20"/>
                <w:szCs w:val="22"/>
              </w:rPr>
              <w:t xml:space="preserve"> </w:t>
            </w:r>
          </w:p>
        </w:tc>
      </w:tr>
      <w:tr w:rsidR="00447263" w:rsidRPr="00A56FA1" w14:paraId="2D22B99D" w14:textId="77777777" w:rsidTr="00C47D07">
        <w:tc>
          <w:tcPr>
            <w:tcW w:w="0" w:type="auto"/>
            <w:shd w:val="clear" w:color="auto" w:fill="auto"/>
            <w:vAlign w:val="center"/>
          </w:tcPr>
          <w:p w14:paraId="52CBC872" w14:textId="77777777" w:rsidR="00447263" w:rsidRPr="00A56FA1" w:rsidRDefault="00447263" w:rsidP="00C47D07">
            <w:pPr>
              <w:rPr>
                <w:rFonts w:asciiTheme="minorHAnsi" w:hAnsiTheme="minorHAnsi" w:cstheme="minorHAnsi"/>
                <w:b/>
                <w:sz w:val="20"/>
                <w:szCs w:val="22"/>
              </w:rPr>
            </w:pPr>
          </w:p>
          <w:p w14:paraId="6ED5B213" w14:textId="77777777" w:rsidR="00447263" w:rsidRPr="00A56FA1" w:rsidRDefault="00447263" w:rsidP="00C47D07">
            <w:pPr>
              <w:rPr>
                <w:rFonts w:asciiTheme="minorHAnsi" w:hAnsiTheme="minorHAnsi" w:cstheme="minorHAnsi"/>
                <w:b/>
                <w:sz w:val="20"/>
                <w:szCs w:val="22"/>
              </w:rPr>
            </w:pPr>
            <w:r w:rsidRPr="00A56FA1">
              <w:rPr>
                <w:rFonts w:asciiTheme="minorHAnsi" w:hAnsiTheme="minorHAnsi" w:cstheme="minorHAnsi"/>
                <w:b/>
                <w:sz w:val="20"/>
                <w:szCs w:val="22"/>
              </w:rPr>
              <w:t xml:space="preserve">c. </w:t>
            </w:r>
            <w:r w:rsidRPr="00A56FA1">
              <w:rPr>
                <w:rFonts w:asciiTheme="minorHAnsi" w:hAnsiTheme="minorHAnsi" w:cstheme="minorHAnsi"/>
                <w:b/>
                <w:bCs/>
                <w:sz w:val="20"/>
                <w:szCs w:val="22"/>
              </w:rPr>
              <w:t>Prosječna dnevna potrošnja po gostu je slaba</w:t>
            </w:r>
            <w:r w:rsidRPr="00A56FA1">
              <w:rPr>
                <w:rFonts w:asciiTheme="minorHAnsi" w:hAnsiTheme="minorHAnsi" w:cstheme="minorHAnsi"/>
                <w:b/>
                <w:sz w:val="20"/>
                <w:szCs w:val="22"/>
              </w:rPr>
              <w:t>.</w:t>
            </w:r>
          </w:p>
          <w:p w14:paraId="171D7BFD" w14:textId="77777777" w:rsidR="00447263" w:rsidRPr="00A56FA1" w:rsidRDefault="00447263" w:rsidP="00C47D07">
            <w:pPr>
              <w:rPr>
                <w:rFonts w:asciiTheme="minorHAnsi" w:hAnsiTheme="minorHAnsi" w:cstheme="minorHAnsi"/>
                <w:b/>
                <w:sz w:val="20"/>
                <w:szCs w:val="22"/>
              </w:rPr>
            </w:pPr>
          </w:p>
          <w:p w14:paraId="612A60C4" w14:textId="77777777" w:rsidR="00447263" w:rsidRPr="00A56FA1" w:rsidRDefault="00447263" w:rsidP="00C47D07">
            <w:pPr>
              <w:rPr>
                <w:rFonts w:asciiTheme="minorHAnsi" w:hAnsiTheme="minorHAnsi" w:cstheme="minorHAnsi"/>
                <w:sz w:val="20"/>
                <w:szCs w:val="22"/>
              </w:rPr>
            </w:pPr>
          </w:p>
        </w:tc>
        <w:tc>
          <w:tcPr>
            <w:tcW w:w="2280" w:type="dxa"/>
            <w:shd w:val="clear" w:color="auto" w:fill="auto"/>
            <w:vAlign w:val="center"/>
          </w:tcPr>
          <w:p w14:paraId="31CF2076" w14:textId="77777777" w:rsidR="00447263" w:rsidRPr="00A56FA1" w:rsidRDefault="00447263" w:rsidP="00C47D07">
            <w:pPr>
              <w:jc w:val="center"/>
              <w:rPr>
                <w:rFonts w:asciiTheme="minorHAnsi" w:hAnsiTheme="minorHAnsi" w:cstheme="minorHAnsi"/>
                <w:b/>
                <w:sz w:val="20"/>
                <w:szCs w:val="22"/>
              </w:rPr>
            </w:pPr>
            <w:r w:rsidRPr="00A56FA1">
              <w:rPr>
                <w:rFonts w:asciiTheme="minorHAnsi" w:hAnsiTheme="minorHAnsi" w:cstheme="minorHAnsi"/>
                <w:b/>
                <w:sz w:val="20"/>
                <w:szCs w:val="22"/>
              </w:rPr>
              <w:t>Povećati prosječnu potrošnju po gostu</w:t>
            </w:r>
          </w:p>
          <w:p w14:paraId="721D1FDD" w14:textId="77777777" w:rsidR="00447263" w:rsidRPr="00A56FA1" w:rsidRDefault="00447263" w:rsidP="00C47D07">
            <w:pPr>
              <w:jc w:val="center"/>
              <w:rPr>
                <w:rFonts w:asciiTheme="minorHAnsi" w:hAnsiTheme="minorHAnsi" w:cstheme="minorHAnsi"/>
                <w:sz w:val="20"/>
                <w:szCs w:val="22"/>
                <w:u w:val="single"/>
              </w:rPr>
            </w:pPr>
            <w:r w:rsidRPr="00A56FA1">
              <w:rPr>
                <w:rFonts w:asciiTheme="minorHAnsi" w:hAnsiTheme="minorHAnsi" w:cstheme="minorHAnsi"/>
                <w:sz w:val="20"/>
                <w:szCs w:val="22"/>
              </w:rPr>
              <w:t>+15% (bez inflacije)</w:t>
            </w:r>
          </w:p>
        </w:tc>
        <w:tc>
          <w:tcPr>
            <w:tcW w:w="3119" w:type="dxa"/>
            <w:shd w:val="clear" w:color="auto" w:fill="auto"/>
            <w:vAlign w:val="center"/>
          </w:tcPr>
          <w:p w14:paraId="625C48AF" w14:textId="77777777" w:rsidR="00447263" w:rsidRPr="00A56FA1" w:rsidRDefault="00447263" w:rsidP="00C47D07">
            <w:pPr>
              <w:rPr>
                <w:rFonts w:asciiTheme="minorHAnsi" w:hAnsiTheme="minorHAnsi" w:cstheme="minorHAnsi"/>
                <w:b/>
                <w:sz w:val="20"/>
                <w:szCs w:val="22"/>
              </w:rPr>
            </w:pPr>
            <w:r w:rsidRPr="00A56FA1">
              <w:rPr>
                <w:rFonts w:asciiTheme="minorHAnsi" w:hAnsiTheme="minorHAnsi" w:cstheme="minorHAnsi"/>
                <w:b/>
                <w:sz w:val="20"/>
                <w:szCs w:val="22"/>
                <w:u w:val="single"/>
              </w:rPr>
              <w:t>Gost</w:t>
            </w:r>
            <w:r w:rsidRPr="00A56FA1">
              <w:rPr>
                <w:rFonts w:asciiTheme="minorHAnsi" w:hAnsiTheme="minorHAnsi" w:cstheme="minorHAnsi"/>
                <w:b/>
                <w:sz w:val="20"/>
                <w:szCs w:val="22"/>
              </w:rPr>
              <w:t xml:space="preserve"> </w:t>
            </w:r>
          </w:p>
          <w:p w14:paraId="095D54E4" w14:textId="77777777" w:rsidR="00447263" w:rsidRPr="00A56FA1" w:rsidRDefault="00447263" w:rsidP="00C47D07">
            <w:pPr>
              <w:rPr>
                <w:rFonts w:asciiTheme="minorHAnsi" w:hAnsiTheme="minorHAnsi" w:cstheme="minorHAnsi"/>
                <w:sz w:val="20"/>
                <w:szCs w:val="22"/>
              </w:rPr>
            </w:pPr>
            <w:r w:rsidRPr="00A56FA1">
              <w:rPr>
                <w:rFonts w:asciiTheme="minorHAnsi" w:hAnsiTheme="minorHAnsi" w:cstheme="minorHAnsi"/>
                <w:iCs/>
                <w:sz w:val="20"/>
                <w:szCs w:val="22"/>
              </w:rPr>
              <w:t xml:space="preserve">Povećati prosječnu potrošnju po gostu (+15% neto) prije 2020. godine </w:t>
            </w:r>
          </w:p>
          <w:p w14:paraId="5C8E7735" w14:textId="77777777" w:rsidR="00447263" w:rsidRPr="00A56FA1" w:rsidRDefault="00447263" w:rsidP="00C47D07">
            <w:pPr>
              <w:rPr>
                <w:rFonts w:asciiTheme="minorHAnsi" w:hAnsiTheme="minorHAnsi" w:cstheme="minorHAnsi"/>
                <w:sz w:val="20"/>
                <w:szCs w:val="22"/>
              </w:rPr>
            </w:pPr>
          </w:p>
          <w:p w14:paraId="608017ED" w14:textId="77777777" w:rsidR="00447263" w:rsidRPr="00A56FA1" w:rsidRDefault="00447263" w:rsidP="00C47D07">
            <w:pPr>
              <w:rPr>
                <w:rFonts w:asciiTheme="minorHAnsi" w:hAnsiTheme="minorHAnsi" w:cstheme="minorHAnsi"/>
                <w:sz w:val="20"/>
                <w:szCs w:val="22"/>
              </w:rPr>
            </w:pPr>
          </w:p>
        </w:tc>
      </w:tr>
    </w:tbl>
    <w:p w14:paraId="28377FB2" w14:textId="77777777" w:rsidR="00447263" w:rsidRPr="00A56FA1" w:rsidRDefault="00447263" w:rsidP="00447263">
      <w:pPr>
        <w:keepNext/>
        <w:outlineLvl w:val="1"/>
        <w:rPr>
          <w:rFonts w:asciiTheme="minorHAnsi" w:eastAsia="ヒラギノ角ゴ Pro W3" w:hAnsiTheme="minorHAnsi" w:cstheme="minorHAnsi"/>
          <w:b/>
          <w:szCs w:val="22"/>
          <w:lang w:eastAsia="en-US"/>
        </w:rPr>
      </w:pPr>
      <w:bookmarkStart w:id="7" w:name="_Toc403563575"/>
      <w:bookmarkStart w:id="8" w:name="_Toc405790793"/>
      <w:r w:rsidRPr="00A56FA1">
        <w:rPr>
          <w:rFonts w:asciiTheme="minorHAnsi" w:eastAsia="ヒラギノ角ゴ Pro W3" w:hAnsiTheme="minorHAnsi" w:cstheme="minorHAnsi"/>
          <w:b/>
          <w:szCs w:val="22"/>
          <w:lang w:eastAsia="en-US"/>
        </w:rPr>
        <w:t>A.3. Ciljani potrošači</w:t>
      </w:r>
      <w:bookmarkEnd w:id="7"/>
      <w:bookmarkEnd w:id="8"/>
    </w:p>
    <w:p w14:paraId="742AAA53" w14:textId="77777777" w:rsidR="00447263" w:rsidRPr="00A56FA1" w:rsidRDefault="00447263" w:rsidP="00447263">
      <w:pPr>
        <w:tabs>
          <w:tab w:val="left" w:pos="0"/>
        </w:tabs>
        <w:contextualSpacing/>
        <w:rPr>
          <w:rFonts w:asciiTheme="minorHAnsi" w:hAnsiTheme="minorHAnsi" w:cstheme="minorHAnsi"/>
          <w:szCs w:val="22"/>
        </w:rPr>
      </w:pPr>
    </w:p>
    <w:p w14:paraId="23D52A1D" w14:textId="77777777" w:rsidR="00447263" w:rsidRPr="00A56FA1" w:rsidRDefault="00447263" w:rsidP="00447263">
      <w:pPr>
        <w:jc w:val="both"/>
        <w:rPr>
          <w:rFonts w:asciiTheme="minorHAnsi" w:hAnsiTheme="minorHAnsi" w:cstheme="minorHAnsi"/>
          <w:b/>
          <w:szCs w:val="22"/>
        </w:rPr>
      </w:pPr>
    </w:p>
    <w:p w14:paraId="43BD6D08" w14:textId="77777777" w:rsidR="00447263" w:rsidRPr="00A56FA1" w:rsidRDefault="00447263" w:rsidP="00447263">
      <w:pPr>
        <w:contextualSpacing/>
        <w:rPr>
          <w:rFonts w:asciiTheme="minorHAnsi" w:hAnsiTheme="minorHAnsi" w:cstheme="minorHAnsi"/>
          <w:b/>
          <w:szCs w:val="22"/>
        </w:rPr>
      </w:pPr>
      <w:r w:rsidRPr="00A56FA1">
        <w:rPr>
          <w:rFonts w:asciiTheme="minorHAnsi" w:hAnsiTheme="minorHAnsi" w:cstheme="minorHAnsi"/>
          <w:b/>
          <w:szCs w:val="22"/>
        </w:rPr>
        <w:t>Ciljani potrošači prema demografskim varijablama</w:t>
      </w:r>
    </w:p>
    <w:p w14:paraId="550CA538" w14:textId="77777777" w:rsidR="00447263" w:rsidRPr="00A56FA1" w:rsidRDefault="00447263" w:rsidP="00447263">
      <w:pPr>
        <w:rPr>
          <w:rFonts w:asciiTheme="minorHAnsi" w:eastAsia="ヒラギノ角ゴ Pro W3" w:hAnsiTheme="minorHAnsi" w:cstheme="minorHAnsi"/>
          <w:szCs w:val="22"/>
          <w:lang w:eastAsia="en-US"/>
        </w:rPr>
      </w:pP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898"/>
        <w:gridCol w:w="3126"/>
        <w:gridCol w:w="2912"/>
      </w:tblGrid>
      <w:tr w:rsidR="00447263" w:rsidRPr="00A56FA1" w14:paraId="7751950C" w14:textId="77777777" w:rsidTr="00C47D07">
        <w:trPr>
          <w:trHeight w:val="340"/>
        </w:trPr>
        <w:tc>
          <w:tcPr>
            <w:tcW w:w="0" w:type="auto"/>
            <w:shd w:val="clear" w:color="auto" w:fill="D9D9D9"/>
            <w:vAlign w:val="center"/>
          </w:tcPr>
          <w:p w14:paraId="612B42F6" w14:textId="77777777" w:rsidR="00447263" w:rsidRPr="00A56FA1" w:rsidRDefault="00447263" w:rsidP="00C47D07">
            <w:pPr>
              <w:jc w:val="center"/>
              <w:rPr>
                <w:rFonts w:asciiTheme="minorHAnsi" w:eastAsia="ヒラギノ角ゴ Pro W3" w:hAnsiTheme="minorHAnsi" w:cstheme="minorHAnsi"/>
                <w:b/>
                <w:sz w:val="20"/>
                <w:szCs w:val="22"/>
              </w:rPr>
            </w:pPr>
            <w:r w:rsidRPr="00A56FA1">
              <w:rPr>
                <w:rFonts w:asciiTheme="minorHAnsi" w:eastAsia="ヒラギノ角ゴ Pro W3" w:hAnsiTheme="minorHAnsi" w:cstheme="minorHAnsi"/>
                <w:b/>
                <w:sz w:val="20"/>
                <w:szCs w:val="22"/>
              </w:rPr>
              <w:t>Prijatelji</w:t>
            </w:r>
          </w:p>
        </w:tc>
        <w:tc>
          <w:tcPr>
            <w:tcW w:w="0" w:type="auto"/>
            <w:shd w:val="clear" w:color="auto" w:fill="D9D9D9"/>
            <w:vAlign w:val="center"/>
          </w:tcPr>
          <w:p w14:paraId="53B4CD9A" w14:textId="77777777" w:rsidR="00447263" w:rsidRPr="00A56FA1" w:rsidRDefault="00447263" w:rsidP="00C47D07">
            <w:pPr>
              <w:jc w:val="center"/>
              <w:rPr>
                <w:rFonts w:asciiTheme="minorHAnsi" w:eastAsia="ヒラギノ角ゴ Pro W3" w:hAnsiTheme="minorHAnsi" w:cstheme="minorHAnsi"/>
                <w:b/>
                <w:sz w:val="20"/>
                <w:szCs w:val="22"/>
              </w:rPr>
            </w:pPr>
            <w:r w:rsidRPr="00A56FA1">
              <w:rPr>
                <w:rFonts w:asciiTheme="minorHAnsi" w:eastAsia="ヒラギノ角ゴ Pro W3" w:hAnsiTheme="minorHAnsi" w:cstheme="minorHAnsi"/>
                <w:b/>
                <w:sz w:val="20"/>
                <w:szCs w:val="22"/>
              </w:rPr>
              <w:t>Parovi</w:t>
            </w:r>
          </w:p>
        </w:tc>
        <w:tc>
          <w:tcPr>
            <w:tcW w:w="0" w:type="auto"/>
            <w:shd w:val="clear" w:color="auto" w:fill="D9D9D9"/>
            <w:vAlign w:val="center"/>
          </w:tcPr>
          <w:p w14:paraId="5A407EE9" w14:textId="77777777" w:rsidR="00447263" w:rsidRPr="00A56FA1" w:rsidRDefault="00447263" w:rsidP="00C47D07">
            <w:pPr>
              <w:jc w:val="center"/>
              <w:rPr>
                <w:rFonts w:asciiTheme="minorHAnsi" w:eastAsia="ヒラギノ角ゴ Pro W3" w:hAnsiTheme="minorHAnsi" w:cstheme="minorHAnsi"/>
                <w:b/>
                <w:sz w:val="20"/>
                <w:szCs w:val="22"/>
              </w:rPr>
            </w:pPr>
            <w:r w:rsidRPr="00A56FA1">
              <w:rPr>
                <w:rFonts w:asciiTheme="minorHAnsi" w:eastAsia="ヒラギノ角ゴ Pro W3" w:hAnsiTheme="minorHAnsi" w:cstheme="minorHAnsi"/>
                <w:b/>
                <w:sz w:val="20"/>
                <w:szCs w:val="22"/>
              </w:rPr>
              <w:t>Obitelji</w:t>
            </w:r>
          </w:p>
        </w:tc>
      </w:tr>
      <w:tr w:rsidR="00447263" w:rsidRPr="00A56FA1" w14:paraId="3C148FC7" w14:textId="77777777" w:rsidTr="00C47D07">
        <w:trPr>
          <w:trHeight w:val="1134"/>
        </w:trPr>
        <w:tc>
          <w:tcPr>
            <w:tcW w:w="0" w:type="auto"/>
            <w:shd w:val="clear" w:color="auto" w:fill="auto"/>
            <w:vAlign w:val="center"/>
          </w:tcPr>
          <w:p w14:paraId="0FCFD67D" w14:textId="77777777" w:rsidR="00447263" w:rsidRPr="00A56FA1" w:rsidRDefault="00447263" w:rsidP="00C47D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eastAsia="ヒラギノ角ゴ Pro W3" w:hAnsiTheme="minorHAnsi" w:cstheme="minorHAnsi"/>
                <w:sz w:val="20"/>
                <w:szCs w:val="22"/>
              </w:rPr>
            </w:pPr>
            <w:r w:rsidRPr="00A56FA1">
              <w:rPr>
                <w:rFonts w:asciiTheme="minorHAnsi" w:eastAsia="ヒラギノ角ゴ Pro W3" w:hAnsiTheme="minorHAnsi" w:cstheme="minorHAnsi"/>
                <w:sz w:val="20"/>
                <w:szCs w:val="22"/>
              </w:rPr>
              <w:t>Godine starosti: 18-29</w:t>
            </w:r>
          </w:p>
          <w:p w14:paraId="336426E5" w14:textId="77777777" w:rsidR="00447263" w:rsidRPr="00A56FA1" w:rsidRDefault="00447263" w:rsidP="00C47D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eastAsia="ヒラギノ角ゴ Pro W3" w:hAnsiTheme="minorHAnsi" w:cstheme="minorHAnsi"/>
                <w:sz w:val="20"/>
                <w:szCs w:val="22"/>
              </w:rPr>
            </w:pPr>
            <w:r w:rsidRPr="00A56FA1">
              <w:rPr>
                <w:rFonts w:asciiTheme="minorHAnsi" w:eastAsia="ヒラギノ角ゴ Pro W3" w:hAnsiTheme="minorHAnsi" w:cstheme="minorHAnsi"/>
                <w:sz w:val="20"/>
                <w:szCs w:val="22"/>
              </w:rPr>
              <w:t>Prihodi kućanstva: srednji i visoki</w:t>
            </w:r>
          </w:p>
          <w:p w14:paraId="2434DC7C" w14:textId="77777777" w:rsidR="00447263" w:rsidRPr="00A56FA1" w:rsidRDefault="00447263" w:rsidP="00C47D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eastAsia="ヒラギノ角ゴ Pro W3" w:hAnsiTheme="minorHAnsi" w:cstheme="minorHAnsi"/>
                <w:sz w:val="20"/>
                <w:szCs w:val="22"/>
              </w:rPr>
            </w:pPr>
            <w:r w:rsidRPr="00A56FA1">
              <w:rPr>
                <w:rFonts w:asciiTheme="minorHAnsi" w:eastAsia="ヒラギノ角ゴ Pro W3" w:hAnsiTheme="minorHAnsi" w:cstheme="minorHAnsi"/>
                <w:sz w:val="20"/>
                <w:szCs w:val="22"/>
              </w:rPr>
              <w:t>Urbano stanovništvo</w:t>
            </w:r>
          </w:p>
          <w:p w14:paraId="1AFB4ADB" w14:textId="77777777" w:rsidR="00447263" w:rsidRPr="00A56FA1" w:rsidRDefault="00447263" w:rsidP="00C47D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eastAsia="ヒラギノ角ゴ Pro W3" w:hAnsiTheme="minorHAnsi" w:cstheme="minorHAnsi"/>
                <w:sz w:val="20"/>
                <w:szCs w:val="22"/>
              </w:rPr>
            </w:pPr>
          </w:p>
        </w:tc>
        <w:tc>
          <w:tcPr>
            <w:tcW w:w="0" w:type="auto"/>
            <w:shd w:val="clear" w:color="auto" w:fill="auto"/>
            <w:vAlign w:val="center"/>
          </w:tcPr>
          <w:p w14:paraId="357363D0" w14:textId="77777777" w:rsidR="00447263" w:rsidRPr="00A56FA1" w:rsidRDefault="00447263" w:rsidP="00C47D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eastAsia="ヒラギノ角ゴ Pro W3" w:hAnsiTheme="minorHAnsi" w:cstheme="minorHAnsi"/>
                <w:sz w:val="20"/>
                <w:szCs w:val="22"/>
              </w:rPr>
            </w:pPr>
            <w:r w:rsidRPr="00A56FA1">
              <w:rPr>
                <w:rFonts w:asciiTheme="minorHAnsi" w:eastAsia="ヒラギノ角ゴ Pro W3" w:hAnsiTheme="minorHAnsi" w:cstheme="minorHAnsi"/>
                <w:sz w:val="20"/>
                <w:szCs w:val="22"/>
              </w:rPr>
              <w:t>Godine starosti: 30-39 / 40-54 / 55+</w:t>
            </w:r>
          </w:p>
          <w:p w14:paraId="26C8FB81" w14:textId="77777777" w:rsidR="00447263" w:rsidRPr="00A56FA1" w:rsidRDefault="00447263" w:rsidP="00C47D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eastAsia="ヒラギノ角ゴ Pro W3" w:hAnsiTheme="minorHAnsi" w:cstheme="minorHAnsi"/>
                <w:sz w:val="20"/>
                <w:szCs w:val="22"/>
              </w:rPr>
            </w:pPr>
            <w:r w:rsidRPr="00A56FA1">
              <w:rPr>
                <w:rFonts w:asciiTheme="minorHAnsi" w:eastAsia="ヒラギノ角ゴ Pro W3" w:hAnsiTheme="minorHAnsi" w:cstheme="minorHAnsi"/>
                <w:sz w:val="20"/>
                <w:szCs w:val="22"/>
              </w:rPr>
              <w:t>Prihodi kućanstva: srednji i visoki</w:t>
            </w:r>
          </w:p>
          <w:p w14:paraId="07654EA5" w14:textId="77777777" w:rsidR="00447263" w:rsidRPr="00A56FA1" w:rsidRDefault="00447263" w:rsidP="00C47D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eastAsia="ヒラギノ角ゴ Pro W3" w:hAnsiTheme="minorHAnsi" w:cstheme="minorHAnsi"/>
                <w:sz w:val="20"/>
                <w:szCs w:val="22"/>
              </w:rPr>
            </w:pPr>
            <w:r w:rsidRPr="00A56FA1">
              <w:rPr>
                <w:rFonts w:asciiTheme="minorHAnsi" w:eastAsia="ヒラギノ角ゴ Pro W3" w:hAnsiTheme="minorHAnsi" w:cstheme="minorHAnsi"/>
                <w:sz w:val="20"/>
                <w:szCs w:val="22"/>
              </w:rPr>
              <w:t>Urbano stanovništvo</w:t>
            </w:r>
          </w:p>
          <w:p w14:paraId="5486CE0E" w14:textId="77777777" w:rsidR="00447263" w:rsidRPr="00A56FA1" w:rsidRDefault="00447263" w:rsidP="00C47D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eastAsia="ヒラギノ角ゴ Pro W3" w:hAnsiTheme="minorHAnsi" w:cstheme="minorHAnsi"/>
                <w:sz w:val="20"/>
                <w:szCs w:val="22"/>
              </w:rPr>
            </w:pPr>
          </w:p>
        </w:tc>
        <w:tc>
          <w:tcPr>
            <w:tcW w:w="0" w:type="auto"/>
            <w:shd w:val="clear" w:color="auto" w:fill="auto"/>
            <w:vAlign w:val="center"/>
          </w:tcPr>
          <w:p w14:paraId="529BDF2E" w14:textId="77777777" w:rsidR="00447263" w:rsidRPr="00A56FA1" w:rsidRDefault="00447263" w:rsidP="00C47D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eastAsia="ヒラギノ角ゴ Pro W3" w:hAnsiTheme="minorHAnsi" w:cstheme="minorHAnsi"/>
                <w:sz w:val="20"/>
                <w:szCs w:val="22"/>
              </w:rPr>
            </w:pPr>
            <w:r w:rsidRPr="00A56FA1">
              <w:rPr>
                <w:rFonts w:asciiTheme="minorHAnsi" w:eastAsia="ヒラギノ角ゴ Pro W3" w:hAnsiTheme="minorHAnsi" w:cstheme="minorHAnsi"/>
                <w:sz w:val="20"/>
                <w:szCs w:val="22"/>
              </w:rPr>
              <w:t>Godine starosti: od 30-39 / 40-54</w:t>
            </w:r>
          </w:p>
          <w:p w14:paraId="40CDB75C" w14:textId="77777777" w:rsidR="00447263" w:rsidRPr="00A56FA1" w:rsidRDefault="00447263" w:rsidP="00C47D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eastAsia="ヒラギノ角ゴ Pro W3" w:hAnsiTheme="minorHAnsi" w:cstheme="minorHAnsi"/>
                <w:sz w:val="20"/>
                <w:szCs w:val="22"/>
              </w:rPr>
            </w:pPr>
            <w:r w:rsidRPr="00A56FA1">
              <w:rPr>
                <w:rFonts w:asciiTheme="minorHAnsi" w:eastAsia="ヒラギノ角ゴ Pro W3" w:hAnsiTheme="minorHAnsi" w:cstheme="minorHAnsi"/>
                <w:sz w:val="20"/>
                <w:szCs w:val="22"/>
              </w:rPr>
              <w:t>Prihodi kućanstva: srednji i visoki</w:t>
            </w:r>
          </w:p>
          <w:p w14:paraId="2F00217C" w14:textId="77777777" w:rsidR="00447263" w:rsidRPr="00A56FA1" w:rsidRDefault="00447263" w:rsidP="00C47D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eastAsia="ヒラギノ角ゴ Pro W3" w:hAnsiTheme="minorHAnsi" w:cstheme="minorHAnsi"/>
                <w:sz w:val="20"/>
                <w:szCs w:val="22"/>
              </w:rPr>
            </w:pPr>
            <w:r w:rsidRPr="00A56FA1">
              <w:rPr>
                <w:rFonts w:asciiTheme="minorHAnsi" w:eastAsia="ヒラギノ角ゴ Pro W3" w:hAnsiTheme="minorHAnsi" w:cstheme="minorHAnsi"/>
                <w:sz w:val="20"/>
                <w:szCs w:val="22"/>
              </w:rPr>
              <w:t>Urbano stanovništvo</w:t>
            </w:r>
          </w:p>
          <w:p w14:paraId="33115C74" w14:textId="77777777" w:rsidR="00447263" w:rsidRPr="00A56FA1" w:rsidRDefault="00447263" w:rsidP="00C47D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eastAsia="ヒラギノ角ゴ Pro W3" w:hAnsiTheme="minorHAnsi" w:cstheme="minorHAnsi"/>
                <w:sz w:val="20"/>
                <w:szCs w:val="22"/>
              </w:rPr>
            </w:pPr>
            <w:r w:rsidRPr="00A56FA1">
              <w:rPr>
                <w:rFonts w:asciiTheme="minorHAnsi" w:eastAsia="ヒラギノ角ゴ Pro W3" w:hAnsiTheme="minorHAnsi" w:cstheme="minorHAnsi"/>
                <w:sz w:val="20"/>
                <w:szCs w:val="22"/>
              </w:rPr>
              <w:t>Putuju s ili bez djece</w:t>
            </w:r>
          </w:p>
        </w:tc>
      </w:tr>
    </w:tbl>
    <w:p w14:paraId="7BDCA3A0" w14:textId="77777777" w:rsidR="00447263" w:rsidRPr="00A56FA1" w:rsidRDefault="00447263" w:rsidP="00447263">
      <w:pPr>
        <w:keepNext/>
        <w:outlineLvl w:val="1"/>
        <w:rPr>
          <w:rFonts w:asciiTheme="minorHAnsi" w:eastAsia="ヒラギノ角ゴ Pro W3" w:hAnsiTheme="minorHAnsi" w:cstheme="minorHAnsi"/>
          <w:b/>
          <w:szCs w:val="22"/>
          <w:lang w:eastAsia="en-US"/>
        </w:rPr>
      </w:pPr>
      <w:bookmarkStart w:id="9" w:name="_Toc403563576"/>
      <w:bookmarkStart w:id="10" w:name="_Toc405790794"/>
      <w:r w:rsidRPr="00A56FA1">
        <w:rPr>
          <w:rFonts w:asciiTheme="minorHAnsi" w:eastAsia="ヒラギノ角ゴ Pro W3" w:hAnsiTheme="minorHAnsi" w:cstheme="minorHAnsi"/>
          <w:b/>
          <w:szCs w:val="22"/>
          <w:lang w:eastAsia="en-US"/>
        </w:rPr>
        <w:lastRenderedPageBreak/>
        <w:t xml:space="preserve">A.4. </w:t>
      </w:r>
      <w:bookmarkEnd w:id="9"/>
      <w:r w:rsidRPr="00A56FA1">
        <w:rPr>
          <w:rFonts w:asciiTheme="minorHAnsi" w:eastAsia="ヒラギノ角ゴ Pro W3" w:hAnsiTheme="minorHAnsi" w:cstheme="minorHAnsi"/>
          <w:b/>
          <w:szCs w:val="22"/>
          <w:lang w:eastAsia="en-US"/>
        </w:rPr>
        <w:t>Ključni turistički proizvodi</w:t>
      </w:r>
      <w:bookmarkEnd w:id="10"/>
    </w:p>
    <w:p w14:paraId="5A7E2543" w14:textId="77777777" w:rsidR="00447263" w:rsidRPr="00A56FA1" w:rsidRDefault="00447263" w:rsidP="00447263">
      <w:pPr>
        <w:keepNext/>
        <w:outlineLvl w:val="1"/>
        <w:rPr>
          <w:rFonts w:asciiTheme="minorHAnsi" w:eastAsia="ヒラギノ角ゴ Pro W3" w:hAnsiTheme="minorHAnsi" w:cstheme="minorHAnsi"/>
          <w:b/>
          <w:szCs w:val="22"/>
          <w:lang w:eastAsia="en-US"/>
        </w:rPr>
      </w:pPr>
    </w:p>
    <w:p w14:paraId="34686A29" w14:textId="77777777" w:rsidR="00447263" w:rsidRPr="00A56FA1" w:rsidRDefault="00447263" w:rsidP="00447263">
      <w:pPr>
        <w:jc w:val="both"/>
        <w:rPr>
          <w:rFonts w:asciiTheme="minorHAnsi" w:hAnsiTheme="minorHAnsi" w:cstheme="minorHAnsi"/>
          <w:szCs w:val="22"/>
        </w:rPr>
      </w:pPr>
      <w:r w:rsidRPr="00A56FA1">
        <w:rPr>
          <w:rFonts w:asciiTheme="minorHAnsi" w:hAnsiTheme="minorHAnsi" w:cstheme="minorHAnsi"/>
          <w:szCs w:val="22"/>
        </w:rPr>
        <w:t>Ključni turistički proizvodi (temeljeni na portfelju turističkih proizvoda definiranih Strategijom razvoja turizma Republike Hrvatske do 2020. godine), predstavljaju jednu od polaznih postavki za formiranje marketinške i komunikacijske strategije HTZ-a tijekom 2019. godine:</w:t>
      </w:r>
    </w:p>
    <w:p w14:paraId="24BD732C" w14:textId="77777777" w:rsidR="00447263" w:rsidRPr="00A56FA1" w:rsidRDefault="00447263" w:rsidP="00447263">
      <w:pPr>
        <w:jc w:val="center"/>
        <w:rPr>
          <w:rFonts w:asciiTheme="minorHAnsi" w:hAnsiTheme="minorHAnsi" w:cstheme="minorHAnsi"/>
          <w:szCs w:val="22"/>
        </w:rPr>
      </w:pPr>
      <w:r w:rsidRPr="00A56FA1">
        <w:rPr>
          <w:rFonts w:asciiTheme="minorHAnsi" w:hAnsiTheme="minorHAnsi" w:cstheme="minorHAnsi"/>
          <w:noProof/>
          <w:szCs w:val="22"/>
        </w:rPr>
        <w:drawing>
          <wp:inline distT="0" distB="0" distL="0" distR="0" wp14:anchorId="436520BC" wp14:editId="19A5A3F7">
            <wp:extent cx="2343150" cy="2286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3150" cy="2286000"/>
                    </a:xfrm>
                    <a:prstGeom prst="rect">
                      <a:avLst/>
                    </a:prstGeom>
                    <a:noFill/>
                    <a:ln>
                      <a:noFill/>
                    </a:ln>
                  </pic:spPr>
                </pic:pic>
              </a:graphicData>
            </a:graphic>
          </wp:inline>
        </w:drawing>
      </w:r>
    </w:p>
    <w:p w14:paraId="12F83561" w14:textId="77777777" w:rsidR="00447263" w:rsidRPr="00A56FA1" w:rsidRDefault="00447263" w:rsidP="00447263">
      <w:pPr>
        <w:spacing w:before="100" w:beforeAutospacing="1"/>
        <w:outlineLvl w:val="0"/>
        <w:rPr>
          <w:rFonts w:asciiTheme="minorHAnsi" w:eastAsia="Calibri" w:hAnsiTheme="minorHAnsi" w:cstheme="minorHAnsi"/>
          <w:b/>
          <w:szCs w:val="22"/>
          <w:lang w:eastAsia="en-US"/>
        </w:rPr>
      </w:pPr>
    </w:p>
    <w:p w14:paraId="57248E46" w14:textId="77777777" w:rsidR="00447263" w:rsidRPr="00A56FA1" w:rsidRDefault="00447263" w:rsidP="00447263">
      <w:pPr>
        <w:keepNext/>
        <w:outlineLvl w:val="1"/>
        <w:rPr>
          <w:rFonts w:asciiTheme="minorHAnsi" w:eastAsia="ヒラギノ角ゴ Pro W3" w:hAnsiTheme="minorHAnsi" w:cstheme="minorHAnsi"/>
          <w:b/>
          <w:szCs w:val="22"/>
          <w:lang w:eastAsia="en-US"/>
        </w:rPr>
      </w:pPr>
      <w:bookmarkStart w:id="11" w:name="_Toc405790795"/>
      <w:r w:rsidRPr="00A56FA1">
        <w:rPr>
          <w:rFonts w:asciiTheme="minorHAnsi" w:eastAsia="ヒラギノ角ゴ Pro W3" w:hAnsiTheme="minorHAnsi" w:cstheme="minorHAnsi"/>
          <w:b/>
          <w:szCs w:val="22"/>
          <w:lang w:eastAsia="en-US"/>
        </w:rPr>
        <w:t xml:space="preserve">A.5. Ciljane </w:t>
      </w:r>
      <w:proofErr w:type="spellStart"/>
      <w:r w:rsidRPr="00A56FA1">
        <w:rPr>
          <w:rFonts w:asciiTheme="minorHAnsi" w:eastAsia="ヒラギノ角ゴ Pro W3" w:hAnsiTheme="minorHAnsi" w:cstheme="minorHAnsi"/>
          <w:b/>
          <w:szCs w:val="22"/>
          <w:lang w:eastAsia="en-US"/>
        </w:rPr>
        <w:t>geozone</w:t>
      </w:r>
      <w:bookmarkEnd w:id="11"/>
      <w:proofErr w:type="spellEnd"/>
    </w:p>
    <w:p w14:paraId="3072EA93" w14:textId="77777777" w:rsidR="00447263" w:rsidRPr="00A56FA1" w:rsidRDefault="00447263" w:rsidP="00447263">
      <w:pPr>
        <w:jc w:val="both"/>
        <w:rPr>
          <w:rFonts w:asciiTheme="minorHAnsi" w:hAnsiTheme="minorHAnsi" w:cstheme="minorHAnsi"/>
          <w:b/>
          <w:szCs w:val="22"/>
        </w:rPr>
      </w:pPr>
    </w:p>
    <w:p w14:paraId="439DC665" w14:textId="2D1A8DD2" w:rsidR="00447263" w:rsidRPr="00A56FA1" w:rsidRDefault="00447263" w:rsidP="00447263">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eastAsia="Calibri" w:hAnsiTheme="minorHAnsi" w:cstheme="minorHAnsi"/>
          <w:szCs w:val="22"/>
          <w:lang w:eastAsia="en-US"/>
        </w:rPr>
      </w:pPr>
      <w:r w:rsidRPr="00A56FA1">
        <w:rPr>
          <w:rFonts w:asciiTheme="minorHAnsi" w:eastAsia="Calibri" w:hAnsiTheme="minorHAnsi" w:cstheme="minorHAnsi"/>
          <w:szCs w:val="22"/>
          <w:lang w:eastAsia="en-US"/>
        </w:rPr>
        <w:t>U pogledu oblikovanja marketinške i komunikacijske strategije na ključnim emitivnim tržištima, HTZ će se u razdoblju do 2020. godine rukovoditi smjernicama SMPHT-a (utemeljenim na portfelju tržišta definiranih Strategijom razvoja turizma Republike Hrvatske do 2020. godine).</w:t>
      </w:r>
    </w:p>
    <w:p w14:paraId="6EBF6E81" w14:textId="77777777" w:rsidR="003D2102" w:rsidRPr="00A56FA1" w:rsidRDefault="003D2102" w:rsidP="00447263">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eastAsia="Calibri" w:hAnsiTheme="minorHAnsi" w:cstheme="minorHAnsi"/>
          <w:szCs w:val="22"/>
          <w:lang w:eastAsia="en-US"/>
        </w:rPr>
      </w:pPr>
    </w:p>
    <w:bookmarkEnd w:id="6"/>
    <w:p w14:paraId="40207DBF" w14:textId="578FBCF7" w:rsidR="00447263" w:rsidRPr="00A56FA1" w:rsidRDefault="003D2102" w:rsidP="003D2102">
      <w:pPr>
        <w:jc w:val="center"/>
        <w:rPr>
          <w:rFonts w:asciiTheme="minorHAnsi" w:hAnsiTheme="minorHAnsi" w:cstheme="minorHAnsi"/>
          <w:szCs w:val="22"/>
        </w:rPr>
      </w:pPr>
      <w:r w:rsidRPr="00A56FA1">
        <w:rPr>
          <w:noProof/>
        </w:rPr>
        <w:drawing>
          <wp:inline distT="0" distB="0" distL="0" distR="0" wp14:anchorId="40513329" wp14:editId="06248729">
            <wp:extent cx="4762500" cy="3101975"/>
            <wp:effectExtent l="0" t="0" r="0" b="317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4762500" cy="3101975"/>
                    </a:xfrm>
                    <a:prstGeom prst="rect">
                      <a:avLst/>
                    </a:prstGeom>
                  </pic:spPr>
                </pic:pic>
              </a:graphicData>
            </a:graphic>
          </wp:inline>
        </w:drawing>
      </w:r>
    </w:p>
    <w:p w14:paraId="519AC3F7" w14:textId="77777777" w:rsidR="00447263" w:rsidRPr="00A56FA1" w:rsidRDefault="00447263" w:rsidP="00447263">
      <w:pPr>
        <w:jc w:val="center"/>
        <w:rPr>
          <w:rFonts w:asciiTheme="minorHAnsi" w:hAnsiTheme="minorHAnsi" w:cstheme="minorHAnsi"/>
          <w:b/>
          <w:color w:val="000000" w:themeColor="text1"/>
          <w:sz w:val="22"/>
          <w:szCs w:val="22"/>
        </w:rPr>
      </w:pPr>
      <w:r w:rsidRPr="00A56FA1">
        <w:rPr>
          <w:rFonts w:asciiTheme="minorHAnsi" w:hAnsiTheme="minorHAnsi" w:cstheme="minorHAnsi"/>
          <w:b/>
          <w:color w:val="000000" w:themeColor="text1"/>
          <w:sz w:val="22"/>
          <w:szCs w:val="22"/>
        </w:rPr>
        <w:lastRenderedPageBreak/>
        <w:t>B) Glavne smjernice iz analize postojećeg sustava web destinacijskih portala na nacionalnoj, regionalnoj i lokalnoj razini sa planom razvoja javne e-usluge u turizmu - turističko informacijski portal</w:t>
      </w:r>
    </w:p>
    <w:p w14:paraId="395CB34C" w14:textId="77777777" w:rsidR="00447263" w:rsidRPr="00A56FA1" w:rsidRDefault="00447263" w:rsidP="00447263">
      <w:pPr>
        <w:jc w:val="both"/>
        <w:rPr>
          <w:rFonts w:asciiTheme="minorHAnsi" w:hAnsiTheme="minorHAnsi" w:cstheme="minorHAnsi"/>
          <w:b/>
          <w:color w:val="000000" w:themeColor="text1"/>
          <w:sz w:val="22"/>
          <w:szCs w:val="22"/>
        </w:rPr>
      </w:pPr>
    </w:p>
    <w:p w14:paraId="34574FEA" w14:textId="77777777" w:rsidR="00447263" w:rsidRPr="00A56FA1" w:rsidRDefault="00447263" w:rsidP="00447263">
      <w:pPr>
        <w:jc w:val="both"/>
        <w:rPr>
          <w:rFonts w:asciiTheme="minorHAnsi" w:hAnsiTheme="minorHAnsi" w:cstheme="minorHAnsi"/>
          <w:b/>
          <w:color w:val="000000" w:themeColor="text1"/>
          <w:sz w:val="22"/>
          <w:szCs w:val="22"/>
        </w:rPr>
      </w:pPr>
    </w:p>
    <w:p w14:paraId="14A18DAA" w14:textId="77777777" w:rsidR="00447263" w:rsidRPr="00A56FA1" w:rsidRDefault="00447263" w:rsidP="00447263">
      <w:pPr>
        <w:jc w:val="both"/>
        <w:rPr>
          <w:rFonts w:asciiTheme="minorHAnsi" w:hAnsiTheme="minorHAnsi" w:cstheme="minorHAnsi"/>
          <w:b/>
          <w:color w:val="000000" w:themeColor="text1"/>
          <w:sz w:val="22"/>
          <w:szCs w:val="22"/>
        </w:rPr>
      </w:pPr>
      <w:r w:rsidRPr="00A56FA1">
        <w:rPr>
          <w:rFonts w:asciiTheme="minorHAnsi" w:hAnsiTheme="minorHAnsi" w:cstheme="minorHAnsi"/>
          <w:b/>
          <w:color w:val="000000" w:themeColor="text1"/>
          <w:sz w:val="22"/>
          <w:szCs w:val="22"/>
        </w:rPr>
        <w:t xml:space="preserve">Cilj projekta </w:t>
      </w:r>
    </w:p>
    <w:p w14:paraId="14C47B71" w14:textId="77777777" w:rsidR="00447263" w:rsidRPr="00A56FA1" w:rsidRDefault="00447263" w:rsidP="00447263">
      <w:pPr>
        <w:pStyle w:val="ListParagraph"/>
        <w:numPr>
          <w:ilvl w:val="0"/>
          <w:numId w:val="27"/>
        </w:numPr>
        <w:ind w:left="709" w:hanging="349"/>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Definirati inicijalne smjernice razvoja web portala Croatia.hr s ciljem postizanja pozitivnog utjecaja na turizam u Republici Hrvatskoj </w:t>
      </w:r>
    </w:p>
    <w:p w14:paraId="50C058DE" w14:textId="77777777" w:rsidR="00447263" w:rsidRPr="00A56FA1" w:rsidRDefault="00447263" w:rsidP="00447263">
      <w:pPr>
        <w:jc w:val="both"/>
        <w:rPr>
          <w:rFonts w:asciiTheme="minorHAnsi" w:hAnsiTheme="minorHAnsi" w:cstheme="minorHAnsi"/>
          <w:color w:val="000000" w:themeColor="text1"/>
          <w:sz w:val="22"/>
          <w:szCs w:val="22"/>
        </w:rPr>
      </w:pPr>
    </w:p>
    <w:p w14:paraId="7E1E2D0A" w14:textId="77777777" w:rsidR="00447263" w:rsidRPr="00A56FA1" w:rsidRDefault="00447263" w:rsidP="00447263">
      <w:pPr>
        <w:jc w:val="both"/>
        <w:rPr>
          <w:rFonts w:asciiTheme="minorHAnsi" w:hAnsiTheme="minorHAnsi" w:cstheme="minorHAnsi"/>
          <w:b/>
          <w:color w:val="000000" w:themeColor="text1"/>
          <w:sz w:val="22"/>
          <w:szCs w:val="22"/>
        </w:rPr>
      </w:pPr>
      <w:r w:rsidRPr="00A56FA1">
        <w:rPr>
          <w:rFonts w:asciiTheme="minorHAnsi" w:hAnsiTheme="minorHAnsi" w:cstheme="minorHAnsi"/>
          <w:b/>
          <w:color w:val="000000" w:themeColor="text1"/>
          <w:sz w:val="22"/>
          <w:szCs w:val="22"/>
        </w:rPr>
        <w:t xml:space="preserve">Ključni nalazi i smjernice </w:t>
      </w:r>
    </w:p>
    <w:p w14:paraId="66B2C427" w14:textId="77777777" w:rsidR="00447263" w:rsidRPr="00A56FA1" w:rsidRDefault="00447263" w:rsidP="00447263">
      <w:pPr>
        <w:pStyle w:val="ListParagraph"/>
        <w:numPr>
          <w:ilvl w:val="0"/>
          <w:numId w:val="27"/>
        </w:numPr>
        <w:ind w:left="709" w:hanging="349"/>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Potrebno je odrediti ulogu web portala turističke zajednice u svakoj od 5 </w:t>
      </w:r>
      <w:proofErr w:type="spellStart"/>
      <w:r w:rsidRPr="00A56FA1">
        <w:rPr>
          <w:rFonts w:asciiTheme="minorHAnsi" w:hAnsiTheme="minorHAnsi" w:cstheme="minorHAnsi"/>
          <w:color w:val="000000" w:themeColor="text1"/>
          <w:sz w:val="22"/>
          <w:szCs w:val="22"/>
        </w:rPr>
        <w:t>travel</w:t>
      </w:r>
      <w:proofErr w:type="spellEnd"/>
      <w:r w:rsidRPr="00A56FA1">
        <w:rPr>
          <w:rFonts w:asciiTheme="minorHAnsi" w:hAnsiTheme="minorHAnsi" w:cstheme="minorHAnsi"/>
          <w:color w:val="000000" w:themeColor="text1"/>
          <w:sz w:val="22"/>
          <w:szCs w:val="22"/>
        </w:rPr>
        <w:t xml:space="preserve"> faza (</w:t>
      </w:r>
      <w:proofErr w:type="spellStart"/>
      <w:r w:rsidRPr="00A56FA1">
        <w:rPr>
          <w:rFonts w:asciiTheme="minorHAnsi" w:hAnsiTheme="minorHAnsi" w:cstheme="minorHAnsi"/>
          <w:i/>
          <w:color w:val="000000" w:themeColor="text1"/>
          <w:sz w:val="22"/>
          <w:szCs w:val="22"/>
        </w:rPr>
        <w:t>Dreaming</w:t>
      </w:r>
      <w:proofErr w:type="spellEnd"/>
      <w:r w:rsidRPr="00A56FA1">
        <w:rPr>
          <w:rFonts w:asciiTheme="minorHAnsi" w:hAnsiTheme="minorHAnsi" w:cstheme="minorHAnsi"/>
          <w:i/>
          <w:color w:val="000000" w:themeColor="text1"/>
          <w:sz w:val="22"/>
          <w:szCs w:val="22"/>
        </w:rPr>
        <w:t xml:space="preserve">, </w:t>
      </w:r>
      <w:proofErr w:type="spellStart"/>
      <w:r w:rsidRPr="00A56FA1">
        <w:rPr>
          <w:rFonts w:asciiTheme="minorHAnsi" w:hAnsiTheme="minorHAnsi" w:cstheme="minorHAnsi"/>
          <w:i/>
          <w:color w:val="000000" w:themeColor="text1"/>
          <w:sz w:val="22"/>
          <w:szCs w:val="22"/>
        </w:rPr>
        <w:t>Planning</w:t>
      </w:r>
      <w:proofErr w:type="spellEnd"/>
      <w:r w:rsidRPr="00A56FA1">
        <w:rPr>
          <w:rFonts w:asciiTheme="minorHAnsi" w:hAnsiTheme="minorHAnsi" w:cstheme="minorHAnsi"/>
          <w:i/>
          <w:color w:val="000000" w:themeColor="text1"/>
          <w:sz w:val="22"/>
          <w:szCs w:val="22"/>
        </w:rPr>
        <w:t xml:space="preserve">, </w:t>
      </w:r>
      <w:proofErr w:type="spellStart"/>
      <w:r w:rsidRPr="00A56FA1">
        <w:rPr>
          <w:rFonts w:asciiTheme="minorHAnsi" w:hAnsiTheme="minorHAnsi" w:cstheme="minorHAnsi"/>
          <w:i/>
          <w:color w:val="000000" w:themeColor="text1"/>
          <w:sz w:val="22"/>
          <w:szCs w:val="22"/>
        </w:rPr>
        <w:t>Booking</w:t>
      </w:r>
      <w:proofErr w:type="spellEnd"/>
      <w:r w:rsidRPr="00A56FA1">
        <w:rPr>
          <w:rFonts w:asciiTheme="minorHAnsi" w:hAnsiTheme="minorHAnsi" w:cstheme="minorHAnsi"/>
          <w:i/>
          <w:color w:val="000000" w:themeColor="text1"/>
          <w:sz w:val="22"/>
          <w:szCs w:val="22"/>
        </w:rPr>
        <w:t xml:space="preserve">, </w:t>
      </w:r>
      <w:proofErr w:type="spellStart"/>
      <w:r w:rsidRPr="00A56FA1">
        <w:rPr>
          <w:rFonts w:asciiTheme="minorHAnsi" w:hAnsiTheme="minorHAnsi" w:cstheme="minorHAnsi"/>
          <w:i/>
          <w:color w:val="000000" w:themeColor="text1"/>
          <w:sz w:val="22"/>
          <w:szCs w:val="22"/>
        </w:rPr>
        <w:t>Experiencing</w:t>
      </w:r>
      <w:proofErr w:type="spellEnd"/>
      <w:r w:rsidRPr="00A56FA1">
        <w:rPr>
          <w:rFonts w:asciiTheme="minorHAnsi" w:hAnsiTheme="minorHAnsi" w:cstheme="minorHAnsi"/>
          <w:i/>
          <w:color w:val="000000" w:themeColor="text1"/>
          <w:sz w:val="22"/>
          <w:szCs w:val="22"/>
        </w:rPr>
        <w:t xml:space="preserve">, </w:t>
      </w:r>
      <w:proofErr w:type="spellStart"/>
      <w:r w:rsidRPr="00A56FA1">
        <w:rPr>
          <w:rFonts w:asciiTheme="minorHAnsi" w:hAnsiTheme="minorHAnsi" w:cstheme="minorHAnsi"/>
          <w:i/>
          <w:color w:val="000000" w:themeColor="text1"/>
          <w:sz w:val="22"/>
          <w:szCs w:val="22"/>
        </w:rPr>
        <w:t>Sharing</w:t>
      </w:r>
      <w:proofErr w:type="spellEnd"/>
      <w:r w:rsidRPr="00A56FA1">
        <w:rPr>
          <w:rFonts w:asciiTheme="minorHAnsi" w:hAnsiTheme="minorHAnsi" w:cstheme="minorHAnsi"/>
          <w:color w:val="000000" w:themeColor="text1"/>
          <w:sz w:val="22"/>
          <w:szCs w:val="22"/>
        </w:rPr>
        <w:t xml:space="preserve">) i izdvojiti značajne faze za pozicioniranje destinacije u svijesti korisnika </w:t>
      </w:r>
    </w:p>
    <w:p w14:paraId="731BFF2E" w14:textId="77777777" w:rsidR="00447263" w:rsidRPr="00A56FA1" w:rsidRDefault="00447263" w:rsidP="00447263">
      <w:pPr>
        <w:pStyle w:val="ListParagraph"/>
        <w:numPr>
          <w:ilvl w:val="0"/>
          <w:numId w:val="27"/>
        </w:numPr>
        <w:ind w:left="709" w:hanging="349"/>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Na nacionalnoj razini </w:t>
      </w:r>
      <w:proofErr w:type="spellStart"/>
      <w:r w:rsidRPr="00A56FA1">
        <w:rPr>
          <w:rFonts w:asciiTheme="minorHAnsi" w:hAnsiTheme="minorHAnsi" w:cstheme="minorHAnsi"/>
          <w:color w:val="000000" w:themeColor="text1"/>
          <w:sz w:val="22"/>
          <w:szCs w:val="22"/>
        </w:rPr>
        <w:t>utvrdeno</w:t>
      </w:r>
      <w:proofErr w:type="spellEnd"/>
      <w:r w:rsidRPr="00A56FA1">
        <w:rPr>
          <w:rFonts w:asciiTheme="minorHAnsi" w:hAnsiTheme="minorHAnsi" w:cstheme="minorHAnsi"/>
          <w:color w:val="000000" w:themeColor="text1"/>
          <w:sz w:val="22"/>
          <w:szCs w:val="22"/>
        </w:rPr>
        <w:t xml:space="preserve"> je 5 ključnih područja za poboljšanje: </w:t>
      </w:r>
      <w:proofErr w:type="spellStart"/>
      <w:r w:rsidRPr="00A56FA1">
        <w:rPr>
          <w:rFonts w:asciiTheme="minorHAnsi" w:hAnsiTheme="minorHAnsi" w:cstheme="minorHAnsi"/>
          <w:color w:val="000000" w:themeColor="text1"/>
          <w:sz w:val="22"/>
          <w:szCs w:val="22"/>
        </w:rPr>
        <w:t>User</w:t>
      </w:r>
      <w:proofErr w:type="spellEnd"/>
      <w:r w:rsidRPr="00A56FA1">
        <w:rPr>
          <w:rFonts w:asciiTheme="minorHAnsi" w:hAnsiTheme="minorHAnsi" w:cstheme="minorHAnsi"/>
          <w:color w:val="000000" w:themeColor="text1"/>
          <w:sz w:val="22"/>
          <w:szCs w:val="22"/>
        </w:rPr>
        <w:t xml:space="preserve"> </w:t>
      </w:r>
      <w:proofErr w:type="spellStart"/>
      <w:r w:rsidRPr="00A56FA1">
        <w:rPr>
          <w:rFonts w:asciiTheme="minorHAnsi" w:hAnsiTheme="minorHAnsi" w:cstheme="minorHAnsi"/>
          <w:color w:val="000000" w:themeColor="text1"/>
          <w:sz w:val="22"/>
          <w:szCs w:val="22"/>
        </w:rPr>
        <w:t>Experience</w:t>
      </w:r>
      <w:proofErr w:type="spellEnd"/>
      <w:r w:rsidRPr="00A56FA1">
        <w:rPr>
          <w:rFonts w:asciiTheme="minorHAnsi" w:hAnsiTheme="minorHAnsi" w:cstheme="minorHAnsi"/>
          <w:color w:val="000000" w:themeColor="text1"/>
          <w:sz w:val="22"/>
          <w:szCs w:val="22"/>
        </w:rPr>
        <w:t xml:space="preserve">, Sadržaj, Smještaj, Turističke točke i Turistički proizvodi </w:t>
      </w:r>
    </w:p>
    <w:p w14:paraId="141980F3" w14:textId="77777777" w:rsidR="00447263" w:rsidRPr="00A56FA1" w:rsidRDefault="00447263" w:rsidP="00447263">
      <w:pPr>
        <w:pStyle w:val="ListParagraph"/>
        <w:numPr>
          <w:ilvl w:val="0"/>
          <w:numId w:val="27"/>
        </w:numPr>
        <w:ind w:left="709" w:hanging="349"/>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Regionalni portali imaju 4 ključna područja za poboljšanje (</w:t>
      </w:r>
      <w:proofErr w:type="spellStart"/>
      <w:r w:rsidRPr="00A56FA1">
        <w:rPr>
          <w:rFonts w:asciiTheme="minorHAnsi" w:hAnsiTheme="minorHAnsi" w:cstheme="minorHAnsi"/>
          <w:color w:val="000000" w:themeColor="text1"/>
          <w:sz w:val="22"/>
          <w:szCs w:val="22"/>
        </w:rPr>
        <w:t>User</w:t>
      </w:r>
      <w:proofErr w:type="spellEnd"/>
      <w:r w:rsidRPr="00A56FA1">
        <w:rPr>
          <w:rFonts w:asciiTheme="minorHAnsi" w:hAnsiTheme="minorHAnsi" w:cstheme="minorHAnsi"/>
          <w:color w:val="000000" w:themeColor="text1"/>
          <w:sz w:val="22"/>
          <w:szCs w:val="22"/>
        </w:rPr>
        <w:t xml:space="preserve"> </w:t>
      </w:r>
      <w:proofErr w:type="spellStart"/>
      <w:r w:rsidRPr="00A56FA1">
        <w:rPr>
          <w:rFonts w:asciiTheme="minorHAnsi" w:hAnsiTheme="minorHAnsi" w:cstheme="minorHAnsi"/>
          <w:color w:val="000000" w:themeColor="text1"/>
          <w:sz w:val="22"/>
          <w:szCs w:val="22"/>
        </w:rPr>
        <w:t>experience</w:t>
      </w:r>
      <w:proofErr w:type="spellEnd"/>
      <w:r w:rsidRPr="00A56FA1">
        <w:rPr>
          <w:rFonts w:asciiTheme="minorHAnsi" w:hAnsiTheme="minorHAnsi" w:cstheme="minorHAnsi"/>
          <w:color w:val="000000" w:themeColor="text1"/>
          <w:sz w:val="22"/>
          <w:szCs w:val="22"/>
        </w:rPr>
        <w:t xml:space="preserve">, Turističke točke, Događanja i Dizajn) </w:t>
      </w:r>
    </w:p>
    <w:p w14:paraId="317499DC" w14:textId="77777777" w:rsidR="00447263" w:rsidRPr="00A56FA1" w:rsidRDefault="00447263" w:rsidP="00447263">
      <w:pPr>
        <w:pStyle w:val="ListParagraph"/>
        <w:numPr>
          <w:ilvl w:val="0"/>
          <w:numId w:val="27"/>
        </w:numPr>
        <w:ind w:left="709" w:hanging="349"/>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Na lokalnoj razini kod najboljih domaćih primjera potrebno je veći fokus staviti na 4 identificirane razlike u pokazateljima: Smještaj, Turističke točke, Turistički proizvodi i </w:t>
      </w:r>
      <w:proofErr w:type="spellStart"/>
      <w:r w:rsidRPr="00A56FA1">
        <w:rPr>
          <w:rFonts w:asciiTheme="minorHAnsi" w:hAnsiTheme="minorHAnsi" w:cstheme="minorHAnsi"/>
          <w:color w:val="000000" w:themeColor="text1"/>
          <w:sz w:val="22"/>
          <w:szCs w:val="22"/>
        </w:rPr>
        <w:t>Dogadanja</w:t>
      </w:r>
      <w:proofErr w:type="spellEnd"/>
      <w:r w:rsidRPr="00A56FA1">
        <w:rPr>
          <w:rFonts w:asciiTheme="minorHAnsi" w:hAnsiTheme="minorHAnsi" w:cstheme="minorHAnsi"/>
          <w:color w:val="000000" w:themeColor="text1"/>
          <w:sz w:val="22"/>
          <w:szCs w:val="22"/>
        </w:rPr>
        <w:t xml:space="preserve"> </w:t>
      </w:r>
    </w:p>
    <w:p w14:paraId="613F4D82" w14:textId="77777777" w:rsidR="00447263" w:rsidRPr="00A56FA1" w:rsidRDefault="00447263" w:rsidP="00447263">
      <w:pPr>
        <w:pStyle w:val="ListParagraph"/>
        <w:numPr>
          <w:ilvl w:val="0"/>
          <w:numId w:val="27"/>
        </w:numPr>
        <w:ind w:left="709" w:hanging="349"/>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Dodatnom analizom najboljih nacionalnih portala, identificirana su 3 glavna modela prema strukturi i zastupljenosti sadržaja nižih razina na nacionalnoj, te 4 modela prisutnosti portala nižih razina — HTZ treba kroz web strategiju odrediti model kao dio misije web portala </w:t>
      </w:r>
    </w:p>
    <w:p w14:paraId="548D6418" w14:textId="2D11958E" w:rsidR="00447263" w:rsidRPr="00A56FA1" w:rsidRDefault="00447263" w:rsidP="00447263">
      <w:pPr>
        <w:pStyle w:val="ListParagraph"/>
        <w:numPr>
          <w:ilvl w:val="0"/>
          <w:numId w:val="27"/>
        </w:numPr>
        <w:ind w:left="709" w:hanging="349"/>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Potrebno je izraditi web strategiju Croatia.hr (koja će uključivati viziju, misiju, ključne ciljeve, strukturu i funkcionalnosti novog web portala), a na temelju provedene Analize i kroz suradnju multidisciplinarnog tima (HTZ, IT stručnjaci, stručnjaci za marketing u turizmu, stručnjaci za </w:t>
      </w:r>
      <w:proofErr w:type="spellStart"/>
      <w:r w:rsidRPr="00A56FA1">
        <w:rPr>
          <w:rFonts w:asciiTheme="minorHAnsi" w:hAnsiTheme="minorHAnsi" w:cstheme="minorHAnsi"/>
          <w:color w:val="000000" w:themeColor="text1"/>
          <w:sz w:val="22"/>
          <w:szCs w:val="22"/>
        </w:rPr>
        <w:t>digital</w:t>
      </w:r>
      <w:proofErr w:type="spellEnd"/>
      <w:r w:rsidRPr="00A56FA1">
        <w:rPr>
          <w:rFonts w:asciiTheme="minorHAnsi" w:hAnsiTheme="minorHAnsi" w:cstheme="minorHAnsi"/>
          <w:color w:val="000000" w:themeColor="text1"/>
          <w:sz w:val="22"/>
          <w:szCs w:val="22"/>
        </w:rPr>
        <w:t xml:space="preserve"> u turizmu</w:t>
      </w:r>
      <w:r w:rsidR="00C351F7" w:rsidRPr="00A56FA1">
        <w:rPr>
          <w:rFonts w:asciiTheme="minorHAnsi" w:hAnsiTheme="minorHAnsi" w:cstheme="minorHAnsi"/>
          <w:color w:val="000000" w:themeColor="text1"/>
          <w:sz w:val="22"/>
          <w:szCs w:val="22"/>
        </w:rPr>
        <w:t xml:space="preserve"> </w:t>
      </w:r>
      <w:r w:rsidRPr="00A56FA1">
        <w:rPr>
          <w:rFonts w:asciiTheme="minorHAnsi" w:hAnsiTheme="minorHAnsi" w:cstheme="minorHAnsi"/>
          <w:color w:val="000000" w:themeColor="text1"/>
          <w:sz w:val="22"/>
          <w:szCs w:val="22"/>
        </w:rPr>
        <w:t>-</w:t>
      </w:r>
      <w:r w:rsidR="00C351F7" w:rsidRPr="00A56FA1">
        <w:rPr>
          <w:rFonts w:asciiTheme="minorHAnsi" w:hAnsiTheme="minorHAnsi" w:cstheme="minorHAnsi"/>
          <w:color w:val="000000" w:themeColor="text1"/>
          <w:sz w:val="22"/>
          <w:szCs w:val="22"/>
        </w:rPr>
        <w:t xml:space="preserve"> </w:t>
      </w:r>
      <w:r w:rsidRPr="00A56FA1">
        <w:rPr>
          <w:rFonts w:asciiTheme="minorHAnsi" w:hAnsiTheme="minorHAnsi" w:cstheme="minorHAnsi"/>
          <w:color w:val="000000" w:themeColor="text1"/>
          <w:sz w:val="22"/>
          <w:szCs w:val="22"/>
        </w:rPr>
        <w:t xml:space="preserve">fokus web) </w:t>
      </w:r>
    </w:p>
    <w:p w14:paraId="4F45CDD3" w14:textId="77777777" w:rsidR="00447263" w:rsidRPr="00A56FA1" w:rsidRDefault="00447263" w:rsidP="00447263">
      <w:pPr>
        <w:pStyle w:val="ListParagraph"/>
        <w:numPr>
          <w:ilvl w:val="0"/>
          <w:numId w:val="27"/>
        </w:numPr>
        <w:ind w:left="709" w:hanging="349"/>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Definirati ciljane tipologije turista, koje su ključna baza za sve marketinške aktivnosti HTZ-a </w:t>
      </w:r>
    </w:p>
    <w:p w14:paraId="43F60114" w14:textId="77777777" w:rsidR="00447263" w:rsidRPr="00A56FA1" w:rsidRDefault="00447263" w:rsidP="00447263">
      <w:pPr>
        <w:jc w:val="both"/>
        <w:rPr>
          <w:rFonts w:asciiTheme="minorHAnsi" w:hAnsiTheme="minorHAnsi" w:cstheme="minorHAnsi"/>
          <w:b/>
          <w:color w:val="000000" w:themeColor="text1"/>
          <w:sz w:val="22"/>
          <w:szCs w:val="22"/>
        </w:rPr>
      </w:pPr>
    </w:p>
    <w:p w14:paraId="4F94258B" w14:textId="77777777" w:rsidR="00447263" w:rsidRPr="00A56FA1" w:rsidRDefault="00447263" w:rsidP="00447263">
      <w:pPr>
        <w:jc w:val="both"/>
        <w:rPr>
          <w:rFonts w:asciiTheme="minorHAnsi" w:hAnsiTheme="minorHAnsi" w:cstheme="minorHAnsi"/>
          <w:b/>
          <w:color w:val="000000" w:themeColor="text1"/>
          <w:sz w:val="22"/>
          <w:szCs w:val="22"/>
        </w:rPr>
      </w:pPr>
      <w:r w:rsidRPr="00A56FA1">
        <w:rPr>
          <w:rFonts w:asciiTheme="minorHAnsi" w:hAnsiTheme="minorHAnsi" w:cstheme="minorHAnsi"/>
          <w:b/>
          <w:color w:val="000000" w:themeColor="text1"/>
          <w:sz w:val="22"/>
          <w:szCs w:val="22"/>
        </w:rPr>
        <w:t xml:space="preserve">Određivanje uloge web stranice u svakoj </w:t>
      </w:r>
      <w:proofErr w:type="spellStart"/>
      <w:r w:rsidRPr="00A56FA1">
        <w:rPr>
          <w:rFonts w:asciiTheme="minorHAnsi" w:hAnsiTheme="minorHAnsi" w:cstheme="minorHAnsi"/>
          <w:b/>
          <w:color w:val="000000" w:themeColor="text1"/>
          <w:sz w:val="22"/>
          <w:szCs w:val="22"/>
        </w:rPr>
        <w:t>travel</w:t>
      </w:r>
      <w:proofErr w:type="spellEnd"/>
      <w:r w:rsidRPr="00A56FA1">
        <w:rPr>
          <w:rFonts w:asciiTheme="minorHAnsi" w:hAnsiTheme="minorHAnsi" w:cstheme="minorHAnsi"/>
          <w:b/>
          <w:color w:val="000000" w:themeColor="text1"/>
          <w:sz w:val="22"/>
          <w:szCs w:val="22"/>
        </w:rPr>
        <w:t xml:space="preserve"> fazi te izrada web strategije Croatia.hr ključni su koraci pred izradu novog portala:</w:t>
      </w:r>
    </w:p>
    <w:p w14:paraId="01713811" w14:textId="77777777" w:rsidR="00447263" w:rsidRPr="00A56FA1" w:rsidRDefault="00447263" w:rsidP="00447263">
      <w:pPr>
        <w:jc w:val="both"/>
        <w:rPr>
          <w:rFonts w:asciiTheme="minorHAnsi" w:hAnsiTheme="minorHAnsi" w:cstheme="minorHAnsi"/>
          <w:b/>
          <w:color w:val="000000" w:themeColor="text1"/>
          <w:sz w:val="22"/>
          <w:szCs w:val="22"/>
        </w:rPr>
      </w:pPr>
    </w:p>
    <w:p w14:paraId="6F808D3C" w14:textId="77777777" w:rsidR="00447263" w:rsidRPr="00A56FA1" w:rsidRDefault="00447263" w:rsidP="00447263">
      <w:pPr>
        <w:pStyle w:val="ListParagraph"/>
        <w:numPr>
          <w:ilvl w:val="0"/>
          <w:numId w:val="26"/>
        </w:num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Potrebno je odrediti ulogu web stranice turističke zajednice u svakoj fazi procesa 5 </w:t>
      </w:r>
      <w:proofErr w:type="spellStart"/>
      <w:r w:rsidRPr="00A56FA1">
        <w:rPr>
          <w:rFonts w:asciiTheme="minorHAnsi" w:hAnsiTheme="minorHAnsi" w:cstheme="minorHAnsi"/>
          <w:color w:val="000000" w:themeColor="text1"/>
          <w:sz w:val="22"/>
          <w:szCs w:val="22"/>
        </w:rPr>
        <w:t>travel</w:t>
      </w:r>
      <w:proofErr w:type="spellEnd"/>
      <w:r w:rsidRPr="00A56FA1">
        <w:rPr>
          <w:rFonts w:asciiTheme="minorHAnsi" w:hAnsiTheme="minorHAnsi" w:cstheme="minorHAnsi"/>
          <w:color w:val="000000" w:themeColor="text1"/>
          <w:sz w:val="22"/>
          <w:szCs w:val="22"/>
        </w:rPr>
        <w:t xml:space="preserve"> faza i izdvojiti značajne faze za pozicioniranje destinacije u svijesti korisnika </w:t>
      </w:r>
    </w:p>
    <w:p w14:paraId="31B72552" w14:textId="77777777" w:rsidR="00447263" w:rsidRPr="00A56FA1" w:rsidRDefault="00447263" w:rsidP="00447263">
      <w:pPr>
        <w:pStyle w:val="ListParagraph"/>
        <w:numPr>
          <w:ilvl w:val="0"/>
          <w:numId w:val="26"/>
        </w:num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Preporuča se jasna definicija prednosti i slabosti entiteta turističke zajednice u usporedbi s ostalim turističkim </w:t>
      </w:r>
      <w:proofErr w:type="spellStart"/>
      <w:r w:rsidRPr="00A56FA1">
        <w:rPr>
          <w:rFonts w:asciiTheme="minorHAnsi" w:hAnsiTheme="minorHAnsi" w:cstheme="minorHAnsi"/>
          <w:color w:val="000000" w:themeColor="text1"/>
          <w:sz w:val="22"/>
          <w:szCs w:val="22"/>
        </w:rPr>
        <w:t>brendovima</w:t>
      </w:r>
      <w:proofErr w:type="spellEnd"/>
      <w:r w:rsidRPr="00A56FA1">
        <w:rPr>
          <w:rFonts w:asciiTheme="minorHAnsi" w:hAnsiTheme="minorHAnsi" w:cstheme="minorHAnsi"/>
          <w:color w:val="000000" w:themeColor="text1"/>
          <w:sz w:val="22"/>
          <w:szCs w:val="22"/>
        </w:rPr>
        <w:t xml:space="preserve"> koji dominiraju online okolinom u turističkoj industriji (npr. </w:t>
      </w:r>
      <w:proofErr w:type="spellStart"/>
      <w:r w:rsidRPr="00A56FA1">
        <w:rPr>
          <w:rFonts w:asciiTheme="minorHAnsi" w:hAnsiTheme="minorHAnsi" w:cstheme="minorHAnsi"/>
          <w:color w:val="000000" w:themeColor="text1"/>
          <w:sz w:val="22"/>
          <w:szCs w:val="22"/>
        </w:rPr>
        <w:t>Tripadvisor</w:t>
      </w:r>
      <w:proofErr w:type="spellEnd"/>
      <w:r w:rsidRPr="00A56FA1">
        <w:rPr>
          <w:rFonts w:asciiTheme="minorHAnsi" w:hAnsiTheme="minorHAnsi" w:cstheme="minorHAnsi"/>
          <w:color w:val="000000" w:themeColor="text1"/>
          <w:sz w:val="22"/>
          <w:szCs w:val="22"/>
        </w:rPr>
        <w:t xml:space="preserve">, OTA subjekti) </w:t>
      </w:r>
    </w:p>
    <w:p w14:paraId="5A1F76CE" w14:textId="77777777" w:rsidR="00447263" w:rsidRPr="00A56FA1" w:rsidRDefault="00447263" w:rsidP="00447263">
      <w:pPr>
        <w:pStyle w:val="ListParagraph"/>
        <w:numPr>
          <w:ilvl w:val="0"/>
          <w:numId w:val="26"/>
        </w:num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Na temelju analize aktivnosti i rezultata trenutnog web portala, ključnih nalaza iz upitnika i rezultata procesa odredbe persona iz ciljnih skupina (</w:t>
      </w:r>
      <w:proofErr w:type="spellStart"/>
      <w:r w:rsidRPr="00A56FA1">
        <w:rPr>
          <w:rFonts w:asciiTheme="minorHAnsi" w:hAnsiTheme="minorHAnsi" w:cstheme="minorHAnsi"/>
          <w:color w:val="000000" w:themeColor="text1"/>
          <w:sz w:val="22"/>
          <w:szCs w:val="22"/>
        </w:rPr>
        <w:t>Cooperova</w:t>
      </w:r>
      <w:proofErr w:type="spellEnd"/>
      <w:r w:rsidRPr="00A56FA1">
        <w:rPr>
          <w:rFonts w:asciiTheme="minorHAnsi" w:hAnsiTheme="minorHAnsi" w:cstheme="minorHAnsi"/>
          <w:color w:val="000000" w:themeColor="text1"/>
          <w:sz w:val="22"/>
          <w:szCs w:val="22"/>
        </w:rPr>
        <w:t xml:space="preserve"> metoda), potrebno je provesti postavljanje tzv. </w:t>
      </w:r>
      <w:proofErr w:type="spellStart"/>
      <w:r w:rsidRPr="00A56FA1">
        <w:rPr>
          <w:rFonts w:asciiTheme="minorHAnsi" w:hAnsiTheme="minorHAnsi" w:cstheme="minorHAnsi"/>
          <w:color w:val="000000" w:themeColor="text1"/>
          <w:sz w:val="22"/>
          <w:szCs w:val="22"/>
        </w:rPr>
        <w:t>Customer</w:t>
      </w:r>
      <w:proofErr w:type="spellEnd"/>
      <w:r w:rsidRPr="00A56FA1">
        <w:rPr>
          <w:rFonts w:asciiTheme="minorHAnsi" w:hAnsiTheme="minorHAnsi" w:cstheme="minorHAnsi"/>
          <w:color w:val="000000" w:themeColor="text1"/>
          <w:sz w:val="22"/>
          <w:szCs w:val="22"/>
        </w:rPr>
        <w:t xml:space="preserve"> </w:t>
      </w:r>
      <w:proofErr w:type="spellStart"/>
      <w:r w:rsidRPr="00A56FA1">
        <w:rPr>
          <w:rFonts w:asciiTheme="minorHAnsi" w:hAnsiTheme="minorHAnsi" w:cstheme="minorHAnsi"/>
          <w:color w:val="000000" w:themeColor="text1"/>
          <w:sz w:val="22"/>
          <w:szCs w:val="22"/>
        </w:rPr>
        <w:t>lourney</w:t>
      </w:r>
      <w:proofErr w:type="spellEnd"/>
      <w:r w:rsidRPr="00A56FA1">
        <w:rPr>
          <w:rFonts w:asciiTheme="minorHAnsi" w:hAnsiTheme="minorHAnsi" w:cstheme="minorHAnsi"/>
          <w:color w:val="000000" w:themeColor="text1"/>
          <w:sz w:val="22"/>
          <w:szCs w:val="22"/>
        </w:rPr>
        <w:t xml:space="preserve"> </w:t>
      </w:r>
      <w:proofErr w:type="spellStart"/>
      <w:r w:rsidRPr="00A56FA1">
        <w:rPr>
          <w:rFonts w:asciiTheme="minorHAnsi" w:hAnsiTheme="minorHAnsi" w:cstheme="minorHAnsi"/>
          <w:color w:val="000000" w:themeColor="text1"/>
          <w:sz w:val="22"/>
          <w:szCs w:val="22"/>
        </w:rPr>
        <w:t>Map</w:t>
      </w:r>
      <w:proofErr w:type="spellEnd"/>
      <w:r w:rsidRPr="00A56FA1">
        <w:rPr>
          <w:rFonts w:asciiTheme="minorHAnsi" w:hAnsiTheme="minorHAnsi" w:cstheme="minorHAnsi"/>
          <w:color w:val="000000" w:themeColor="text1"/>
          <w:sz w:val="22"/>
          <w:szCs w:val="22"/>
        </w:rPr>
        <w:t xml:space="preserve">, koji obuhvaća web stranicu Croatia.hr i njenu online okolinu </w:t>
      </w:r>
    </w:p>
    <w:p w14:paraId="041DA9A3" w14:textId="77777777" w:rsidR="00447263" w:rsidRPr="00A56FA1" w:rsidRDefault="00447263" w:rsidP="00447263">
      <w:pPr>
        <w:pStyle w:val="ListParagraph"/>
        <w:numPr>
          <w:ilvl w:val="0"/>
          <w:numId w:val="26"/>
        </w:num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Faktor personalizacije i utjecaj recenzija od strane drugih online korisnika, koji se proteže kao glavni utjecajni faktor u svim fazama, potrebno je locirati na ključne dijelove web stranice </w:t>
      </w:r>
    </w:p>
    <w:p w14:paraId="01017BCE" w14:textId="77777777" w:rsidR="00447263" w:rsidRPr="00A56FA1" w:rsidRDefault="00447263" w:rsidP="00447263">
      <w:pPr>
        <w:pStyle w:val="ListParagraph"/>
        <w:numPr>
          <w:ilvl w:val="0"/>
          <w:numId w:val="26"/>
        </w:num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Definiciju arhitekture i strukture web stranice se predlaže temeljiti na 2 glavna faktora: glavnim </w:t>
      </w:r>
      <w:proofErr w:type="spellStart"/>
      <w:r w:rsidRPr="00A56FA1">
        <w:rPr>
          <w:rFonts w:asciiTheme="minorHAnsi" w:hAnsiTheme="minorHAnsi" w:cstheme="minorHAnsi"/>
          <w:color w:val="000000" w:themeColor="text1"/>
          <w:sz w:val="22"/>
          <w:szCs w:val="22"/>
        </w:rPr>
        <w:t>brend</w:t>
      </w:r>
      <w:proofErr w:type="spellEnd"/>
      <w:r w:rsidRPr="00A56FA1">
        <w:rPr>
          <w:rFonts w:asciiTheme="minorHAnsi" w:hAnsiTheme="minorHAnsi" w:cstheme="minorHAnsi"/>
          <w:color w:val="000000" w:themeColor="text1"/>
          <w:sz w:val="22"/>
          <w:szCs w:val="22"/>
        </w:rPr>
        <w:t xml:space="preserve"> karakteristikama i komunikacijskim potrebama te navikama i očekivanjima online korisnika </w:t>
      </w:r>
    </w:p>
    <w:p w14:paraId="30F73A0B" w14:textId="77777777" w:rsidR="00447263" w:rsidRPr="00A56FA1" w:rsidRDefault="00447263" w:rsidP="00447263">
      <w:pPr>
        <w:pStyle w:val="ListParagraph"/>
        <w:numPr>
          <w:ilvl w:val="0"/>
          <w:numId w:val="26"/>
        </w:num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lastRenderedPageBreak/>
        <w:t xml:space="preserve">Uz veliku konkurenciju na online platformama, i u informativnom i u inspirativnom segmentu, preporuča se </w:t>
      </w:r>
      <w:r w:rsidRPr="00A56FA1">
        <w:rPr>
          <w:rFonts w:asciiTheme="minorHAnsi" w:hAnsiTheme="minorHAnsi" w:cstheme="minorHAnsi"/>
          <w:b/>
          <w:color w:val="000000" w:themeColor="text1"/>
          <w:sz w:val="22"/>
          <w:szCs w:val="22"/>
        </w:rPr>
        <w:t>čvrst fokus na kvalitetu sadržaja i svih korištenih formata komunikacije, kao i ulaganje u inovativne i interaktivne alate</w:t>
      </w:r>
      <w:r w:rsidRPr="00A56FA1">
        <w:rPr>
          <w:rFonts w:asciiTheme="minorHAnsi" w:hAnsiTheme="minorHAnsi" w:cstheme="minorHAnsi"/>
          <w:color w:val="000000" w:themeColor="text1"/>
          <w:sz w:val="22"/>
          <w:szCs w:val="22"/>
        </w:rPr>
        <w:t>.</w:t>
      </w:r>
    </w:p>
    <w:p w14:paraId="177A9848" w14:textId="77777777" w:rsidR="00447263" w:rsidRPr="00A56FA1" w:rsidRDefault="00447263" w:rsidP="00447263">
      <w:pPr>
        <w:jc w:val="both"/>
        <w:rPr>
          <w:rFonts w:asciiTheme="minorHAnsi" w:hAnsiTheme="minorHAnsi" w:cstheme="minorHAnsi"/>
          <w:b/>
          <w:color w:val="FF0000"/>
          <w:sz w:val="22"/>
          <w:szCs w:val="22"/>
        </w:rPr>
      </w:pPr>
      <w:r w:rsidRPr="00A56FA1">
        <w:rPr>
          <w:rFonts w:asciiTheme="minorHAnsi" w:hAnsiTheme="minorHAnsi" w:cstheme="minorHAnsi"/>
          <w:b/>
          <w:color w:val="000000" w:themeColor="text1"/>
          <w:sz w:val="22"/>
          <w:szCs w:val="22"/>
        </w:rPr>
        <w:br/>
      </w:r>
    </w:p>
    <w:p w14:paraId="4CC6DAA4" w14:textId="77777777" w:rsidR="00447263" w:rsidRPr="00A56FA1" w:rsidRDefault="00447263" w:rsidP="00447263">
      <w:pPr>
        <w:pStyle w:val="ListParagraph"/>
        <w:numPr>
          <w:ilvl w:val="0"/>
          <w:numId w:val="28"/>
        </w:numPr>
        <w:jc w:val="both"/>
        <w:rPr>
          <w:rFonts w:asciiTheme="minorHAnsi" w:hAnsiTheme="minorHAnsi" w:cstheme="minorHAnsi"/>
          <w:b/>
          <w:color w:val="000000" w:themeColor="text1"/>
          <w:sz w:val="22"/>
          <w:szCs w:val="22"/>
        </w:rPr>
      </w:pPr>
      <w:proofErr w:type="spellStart"/>
      <w:r w:rsidRPr="00A56FA1">
        <w:rPr>
          <w:rFonts w:asciiTheme="minorHAnsi" w:hAnsiTheme="minorHAnsi" w:cstheme="minorHAnsi"/>
          <w:b/>
          <w:color w:val="000000" w:themeColor="text1"/>
          <w:sz w:val="22"/>
          <w:szCs w:val="22"/>
        </w:rPr>
        <w:t>Travel</w:t>
      </w:r>
      <w:proofErr w:type="spellEnd"/>
      <w:r w:rsidRPr="00A56FA1">
        <w:rPr>
          <w:rFonts w:asciiTheme="minorHAnsi" w:hAnsiTheme="minorHAnsi" w:cstheme="minorHAnsi"/>
          <w:b/>
          <w:color w:val="000000" w:themeColor="text1"/>
          <w:sz w:val="22"/>
          <w:szCs w:val="22"/>
        </w:rPr>
        <w:t xml:space="preserve"> faza - Sanjarenje</w:t>
      </w:r>
    </w:p>
    <w:p w14:paraId="03BEB47A" w14:textId="77777777" w:rsidR="00447263" w:rsidRPr="00A56FA1" w:rsidRDefault="00447263" w:rsidP="00447263">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br/>
      </w:r>
      <w:r w:rsidRPr="00A56FA1">
        <w:rPr>
          <w:rFonts w:asciiTheme="minorHAnsi" w:hAnsiTheme="minorHAnsi" w:cstheme="minorHAnsi"/>
          <w:b/>
          <w:color w:val="000000" w:themeColor="text1"/>
          <w:sz w:val="22"/>
          <w:szCs w:val="22"/>
        </w:rPr>
        <w:t>Primarna uloga web stranice turističke zajednice u</w:t>
      </w:r>
      <w:r w:rsidRPr="00A56FA1">
        <w:rPr>
          <w:rFonts w:asciiTheme="minorHAnsi" w:hAnsiTheme="minorHAnsi" w:cstheme="minorHAnsi"/>
          <w:color w:val="000000" w:themeColor="text1"/>
          <w:sz w:val="22"/>
          <w:szCs w:val="22"/>
        </w:rPr>
        <w:t xml:space="preserve"> </w:t>
      </w:r>
      <w:r w:rsidRPr="00A56FA1">
        <w:rPr>
          <w:rFonts w:asciiTheme="minorHAnsi" w:hAnsiTheme="minorHAnsi" w:cstheme="minorHAnsi"/>
          <w:b/>
          <w:color w:val="000000" w:themeColor="text1"/>
          <w:sz w:val="22"/>
          <w:szCs w:val="22"/>
        </w:rPr>
        <w:t xml:space="preserve">1. </w:t>
      </w:r>
      <w:proofErr w:type="spellStart"/>
      <w:r w:rsidRPr="00A56FA1">
        <w:rPr>
          <w:rFonts w:asciiTheme="minorHAnsi" w:hAnsiTheme="minorHAnsi" w:cstheme="minorHAnsi"/>
          <w:b/>
          <w:color w:val="000000" w:themeColor="text1"/>
          <w:sz w:val="22"/>
          <w:szCs w:val="22"/>
        </w:rPr>
        <w:t>travel</w:t>
      </w:r>
      <w:proofErr w:type="spellEnd"/>
      <w:r w:rsidRPr="00A56FA1">
        <w:rPr>
          <w:rFonts w:asciiTheme="minorHAnsi" w:hAnsiTheme="minorHAnsi" w:cstheme="minorHAnsi"/>
          <w:b/>
          <w:color w:val="000000" w:themeColor="text1"/>
          <w:sz w:val="22"/>
          <w:szCs w:val="22"/>
        </w:rPr>
        <w:t xml:space="preserve"> fazi</w:t>
      </w:r>
      <w:r w:rsidRPr="00A56FA1">
        <w:rPr>
          <w:rFonts w:asciiTheme="minorHAnsi" w:hAnsiTheme="minorHAnsi" w:cstheme="minorHAnsi"/>
          <w:color w:val="000000" w:themeColor="text1"/>
          <w:sz w:val="22"/>
          <w:szCs w:val="22"/>
        </w:rPr>
        <w:t xml:space="preserve"> (</w:t>
      </w:r>
      <w:proofErr w:type="spellStart"/>
      <w:r w:rsidRPr="00A56FA1">
        <w:rPr>
          <w:rFonts w:asciiTheme="minorHAnsi" w:hAnsiTheme="minorHAnsi" w:cstheme="minorHAnsi"/>
          <w:i/>
          <w:color w:val="000000" w:themeColor="text1"/>
          <w:sz w:val="22"/>
          <w:szCs w:val="22"/>
        </w:rPr>
        <w:t>Dreaming</w:t>
      </w:r>
      <w:proofErr w:type="spellEnd"/>
      <w:r w:rsidRPr="00A56FA1">
        <w:rPr>
          <w:rFonts w:asciiTheme="minorHAnsi" w:hAnsiTheme="minorHAnsi" w:cstheme="minorHAnsi"/>
          <w:i/>
          <w:color w:val="000000" w:themeColor="text1"/>
          <w:sz w:val="22"/>
          <w:szCs w:val="22"/>
        </w:rPr>
        <w:t xml:space="preserve"> </w:t>
      </w:r>
      <w:r w:rsidRPr="00A56FA1">
        <w:rPr>
          <w:rFonts w:asciiTheme="minorHAnsi" w:hAnsiTheme="minorHAnsi" w:cstheme="minorHAnsi"/>
          <w:color w:val="000000" w:themeColor="text1"/>
          <w:sz w:val="22"/>
          <w:szCs w:val="22"/>
        </w:rPr>
        <w:t>- Sanjarenje)</w:t>
      </w:r>
    </w:p>
    <w:p w14:paraId="461E5934" w14:textId="77777777" w:rsidR="00447263" w:rsidRPr="00A56FA1" w:rsidRDefault="00447263" w:rsidP="00447263">
      <w:pPr>
        <w:pStyle w:val="ListParagraph"/>
        <w:numPr>
          <w:ilvl w:val="0"/>
          <w:numId w:val="27"/>
        </w:num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Pružiti inspiraciju i pobuditi interes za destinacijom </w:t>
      </w:r>
    </w:p>
    <w:p w14:paraId="1550F22A" w14:textId="77777777" w:rsidR="00447263" w:rsidRPr="00A56FA1" w:rsidRDefault="00447263" w:rsidP="00447263">
      <w:pPr>
        <w:pStyle w:val="ListParagraph"/>
        <w:numPr>
          <w:ilvl w:val="0"/>
          <w:numId w:val="27"/>
        </w:num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Servisirati korisne informacije o destinaciji za osnovno pretraživanje </w:t>
      </w:r>
    </w:p>
    <w:p w14:paraId="5D66F9AA" w14:textId="77777777" w:rsidR="00447263" w:rsidRPr="00A56FA1" w:rsidRDefault="00447263" w:rsidP="00447263">
      <w:pPr>
        <w:jc w:val="both"/>
        <w:rPr>
          <w:rFonts w:asciiTheme="minorHAnsi" w:hAnsiTheme="minorHAnsi" w:cstheme="minorHAnsi"/>
          <w:color w:val="000000" w:themeColor="text1"/>
          <w:sz w:val="22"/>
          <w:szCs w:val="22"/>
        </w:rPr>
      </w:pPr>
    </w:p>
    <w:p w14:paraId="5284E8BE" w14:textId="77777777" w:rsidR="00447263" w:rsidRPr="00A56FA1" w:rsidRDefault="00447263" w:rsidP="00447263">
      <w:pPr>
        <w:jc w:val="both"/>
        <w:rPr>
          <w:rFonts w:asciiTheme="minorHAnsi" w:hAnsiTheme="minorHAnsi" w:cstheme="minorHAnsi"/>
          <w:b/>
          <w:color w:val="000000" w:themeColor="text1"/>
          <w:sz w:val="22"/>
          <w:szCs w:val="22"/>
        </w:rPr>
      </w:pPr>
      <w:r w:rsidRPr="00A56FA1">
        <w:rPr>
          <w:rFonts w:asciiTheme="minorHAnsi" w:hAnsiTheme="minorHAnsi" w:cstheme="minorHAnsi"/>
          <w:b/>
          <w:color w:val="000000" w:themeColor="text1"/>
          <w:sz w:val="22"/>
          <w:szCs w:val="22"/>
        </w:rPr>
        <w:t xml:space="preserve">Smjernice </w:t>
      </w:r>
    </w:p>
    <w:p w14:paraId="4FE18FC6" w14:textId="77777777" w:rsidR="00447263" w:rsidRPr="00A56FA1" w:rsidRDefault="00447263" w:rsidP="00447263">
      <w:pPr>
        <w:pStyle w:val="ListParagraph"/>
        <w:numPr>
          <w:ilvl w:val="0"/>
          <w:numId w:val="29"/>
        </w:num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Analizirati proces dolaska/pristupa i aktivnosti online korisnika na web stranici Croatia.hr </w:t>
      </w:r>
    </w:p>
    <w:p w14:paraId="1B55751A" w14:textId="77777777" w:rsidR="00447263" w:rsidRPr="00A56FA1" w:rsidRDefault="00447263" w:rsidP="00447263">
      <w:pPr>
        <w:pStyle w:val="ListParagraph"/>
        <w:numPr>
          <w:ilvl w:val="0"/>
          <w:numId w:val="29"/>
        </w:num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Odrediti persone na temelju vlastitih ciljnih skupina, uz presjek njihovih online aktivnosti i navika ponašanja </w:t>
      </w:r>
    </w:p>
    <w:p w14:paraId="387A1593" w14:textId="77777777" w:rsidR="00447263" w:rsidRPr="00A56FA1" w:rsidRDefault="00447263" w:rsidP="00447263">
      <w:pPr>
        <w:pStyle w:val="ListParagraph"/>
        <w:numPr>
          <w:ilvl w:val="0"/>
          <w:numId w:val="29"/>
        </w:num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Odrediti vlastite prednosti i slabosti u odnosu na popularne turističke portale </w:t>
      </w:r>
    </w:p>
    <w:p w14:paraId="3E9A8BE8" w14:textId="77777777" w:rsidR="00447263" w:rsidRPr="00A56FA1" w:rsidRDefault="00447263" w:rsidP="00447263">
      <w:pPr>
        <w:pStyle w:val="ListParagraph"/>
        <w:numPr>
          <w:ilvl w:val="0"/>
          <w:numId w:val="29"/>
        </w:num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Prilagoditi strukturu web stranice prema komunikacijskim potrebama destinacije — faza 1. ima jasno predodređen dio portala </w:t>
      </w:r>
    </w:p>
    <w:p w14:paraId="49F62583" w14:textId="77777777" w:rsidR="00447263" w:rsidRPr="00A56FA1" w:rsidRDefault="00447263" w:rsidP="00447263">
      <w:pPr>
        <w:pStyle w:val="ListParagraph"/>
        <w:numPr>
          <w:ilvl w:val="0"/>
          <w:numId w:val="29"/>
        </w:num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Definirati faktor personalizacije u odabrane segmente web stranice </w:t>
      </w:r>
    </w:p>
    <w:p w14:paraId="0309F174" w14:textId="77777777" w:rsidR="00447263" w:rsidRPr="00A56FA1" w:rsidRDefault="00447263" w:rsidP="00447263">
      <w:pPr>
        <w:pStyle w:val="ListParagraph"/>
        <w:numPr>
          <w:ilvl w:val="0"/>
          <w:numId w:val="29"/>
        </w:num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Razmotriti pristup za UGC (</w:t>
      </w:r>
      <w:proofErr w:type="spellStart"/>
      <w:r w:rsidRPr="00A56FA1">
        <w:rPr>
          <w:rFonts w:asciiTheme="minorHAnsi" w:hAnsiTheme="minorHAnsi" w:cstheme="minorHAnsi"/>
          <w:color w:val="000000" w:themeColor="text1"/>
          <w:sz w:val="22"/>
          <w:szCs w:val="22"/>
        </w:rPr>
        <w:t>User</w:t>
      </w:r>
      <w:proofErr w:type="spellEnd"/>
      <w:r w:rsidRPr="00A56FA1">
        <w:rPr>
          <w:rFonts w:asciiTheme="minorHAnsi" w:hAnsiTheme="minorHAnsi" w:cstheme="minorHAnsi"/>
          <w:color w:val="000000" w:themeColor="text1"/>
          <w:sz w:val="22"/>
          <w:szCs w:val="22"/>
        </w:rPr>
        <w:t xml:space="preserve"> </w:t>
      </w:r>
      <w:proofErr w:type="spellStart"/>
      <w:r w:rsidRPr="00A56FA1">
        <w:rPr>
          <w:rFonts w:asciiTheme="minorHAnsi" w:hAnsiTheme="minorHAnsi" w:cstheme="minorHAnsi"/>
          <w:color w:val="000000" w:themeColor="text1"/>
          <w:sz w:val="22"/>
          <w:szCs w:val="22"/>
        </w:rPr>
        <w:t>generated</w:t>
      </w:r>
      <w:proofErr w:type="spellEnd"/>
      <w:r w:rsidRPr="00A56FA1">
        <w:rPr>
          <w:rFonts w:asciiTheme="minorHAnsi" w:hAnsiTheme="minorHAnsi" w:cstheme="minorHAnsi"/>
          <w:color w:val="000000" w:themeColor="text1"/>
          <w:sz w:val="22"/>
          <w:szCs w:val="22"/>
        </w:rPr>
        <w:t xml:space="preserve"> </w:t>
      </w:r>
      <w:proofErr w:type="spellStart"/>
      <w:r w:rsidRPr="00A56FA1">
        <w:rPr>
          <w:rFonts w:asciiTheme="minorHAnsi" w:hAnsiTheme="minorHAnsi" w:cstheme="minorHAnsi"/>
          <w:color w:val="000000" w:themeColor="text1"/>
          <w:sz w:val="22"/>
          <w:szCs w:val="22"/>
        </w:rPr>
        <w:t>content</w:t>
      </w:r>
      <w:proofErr w:type="spellEnd"/>
      <w:r w:rsidRPr="00A56FA1">
        <w:rPr>
          <w:rFonts w:asciiTheme="minorHAnsi" w:hAnsiTheme="minorHAnsi" w:cstheme="minorHAnsi"/>
          <w:color w:val="000000" w:themeColor="text1"/>
          <w:sz w:val="22"/>
          <w:szCs w:val="22"/>
        </w:rPr>
        <w:t xml:space="preserve">) sadržaj </w:t>
      </w:r>
    </w:p>
    <w:p w14:paraId="2F80A0F8" w14:textId="77777777" w:rsidR="00447263" w:rsidRPr="00A56FA1" w:rsidRDefault="00447263" w:rsidP="00447263">
      <w:pPr>
        <w:pStyle w:val="ListParagraph"/>
        <w:numPr>
          <w:ilvl w:val="0"/>
          <w:numId w:val="29"/>
        </w:num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Odrediti Mobile - desktop pristup</w:t>
      </w:r>
    </w:p>
    <w:p w14:paraId="74AC1BEA" w14:textId="77777777" w:rsidR="00447263" w:rsidRPr="00A56FA1" w:rsidRDefault="00447263" w:rsidP="00447263">
      <w:pPr>
        <w:jc w:val="both"/>
        <w:rPr>
          <w:rFonts w:asciiTheme="minorHAnsi" w:hAnsiTheme="minorHAnsi" w:cstheme="minorHAnsi"/>
          <w:b/>
          <w:color w:val="000000" w:themeColor="text1"/>
          <w:sz w:val="22"/>
          <w:szCs w:val="22"/>
        </w:rPr>
      </w:pPr>
    </w:p>
    <w:p w14:paraId="09B7DE57" w14:textId="77777777" w:rsidR="00447263" w:rsidRPr="00A56FA1" w:rsidRDefault="00447263" w:rsidP="00447263">
      <w:pPr>
        <w:jc w:val="both"/>
        <w:rPr>
          <w:rFonts w:asciiTheme="minorHAnsi" w:hAnsiTheme="minorHAnsi" w:cstheme="minorHAnsi"/>
          <w:b/>
          <w:color w:val="000000" w:themeColor="text1"/>
          <w:sz w:val="22"/>
          <w:szCs w:val="22"/>
        </w:rPr>
      </w:pPr>
    </w:p>
    <w:p w14:paraId="6DD96CAB" w14:textId="77777777" w:rsidR="00447263" w:rsidRPr="00A56FA1" w:rsidRDefault="00447263" w:rsidP="00447263">
      <w:pPr>
        <w:pStyle w:val="ListParagraph"/>
        <w:numPr>
          <w:ilvl w:val="0"/>
          <w:numId w:val="28"/>
        </w:numPr>
        <w:jc w:val="both"/>
        <w:rPr>
          <w:rFonts w:asciiTheme="minorHAnsi" w:hAnsiTheme="minorHAnsi" w:cstheme="minorHAnsi"/>
          <w:b/>
          <w:color w:val="000000" w:themeColor="text1"/>
          <w:sz w:val="22"/>
          <w:szCs w:val="22"/>
        </w:rPr>
      </w:pPr>
      <w:proofErr w:type="spellStart"/>
      <w:r w:rsidRPr="00A56FA1">
        <w:rPr>
          <w:rFonts w:asciiTheme="minorHAnsi" w:hAnsiTheme="minorHAnsi" w:cstheme="minorHAnsi"/>
          <w:b/>
          <w:color w:val="000000" w:themeColor="text1"/>
          <w:sz w:val="22"/>
          <w:szCs w:val="22"/>
        </w:rPr>
        <w:t>Travel</w:t>
      </w:r>
      <w:proofErr w:type="spellEnd"/>
      <w:r w:rsidRPr="00A56FA1">
        <w:rPr>
          <w:rFonts w:asciiTheme="minorHAnsi" w:hAnsiTheme="minorHAnsi" w:cstheme="minorHAnsi"/>
          <w:b/>
          <w:color w:val="000000" w:themeColor="text1"/>
          <w:sz w:val="22"/>
          <w:szCs w:val="22"/>
        </w:rPr>
        <w:t xml:space="preserve"> faza – Planiranje</w:t>
      </w:r>
    </w:p>
    <w:p w14:paraId="492ADDBF" w14:textId="77777777" w:rsidR="00447263" w:rsidRPr="00A56FA1" w:rsidRDefault="00447263" w:rsidP="00447263">
      <w:pPr>
        <w:jc w:val="both"/>
        <w:rPr>
          <w:rFonts w:asciiTheme="minorHAnsi" w:hAnsiTheme="minorHAnsi" w:cstheme="minorHAnsi"/>
          <w:b/>
          <w:color w:val="000000" w:themeColor="text1"/>
          <w:sz w:val="22"/>
          <w:szCs w:val="22"/>
        </w:rPr>
      </w:pPr>
    </w:p>
    <w:p w14:paraId="0C89CB85" w14:textId="77777777" w:rsidR="00447263" w:rsidRPr="00A56FA1" w:rsidRDefault="00447263" w:rsidP="00447263">
      <w:pPr>
        <w:jc w:val="both"/>
        <w:rPr>
          <w:rFonts w:asciiTheme="minorHAnsi" w:hAnsiTheme="minorHAnsi" w:cstheme="minorHAnsi"/>
          <w:color w:val="000000" w:themeColor="text1"/>
          <w:sz w:val="22"/>
          <w:szCs w:val="22"/>
        </w:rPr>
      </w:pPr>
      <w:r w:rsidRPr="00A56FA1">
        <w:rPr>
          <w:rFonts w:asciiTheme="minorHAnsi" w:hAnsiTheme="minorHAnsi" w:cstheme="minorHAnsi"/>
          <w:b/>
          <w:color w:val="000000" w:themeColor="text1"/>
          <w:sz w:val="22"/>
          <w:szCs w:val="22"/>
        </w:rPr>
        <w:t xml:space="preserve">Primarna uloga web stranice turističke zajednice u 2. </w:t>
      </w:r>
      <w:proofErr w:type="spellStart"/>
      <w:r w:rsidRPr="00A56FA1">
        <w:rPr>
          <w:rFonts w:asciiTheme="minorHAnsi" w:hAnsiTheme="minorHAnsi" w:cstheme="minorHAnsi"/>
          <w:b/>
          <w:color w:val="000000" w:themeColor="text1"/>
          <w:sz w:val="22"/>
          <w:szCs w:val="22"/>
        </w:rPr>
        <w:t>travel</w:t>
      </w:r>
      <w:proofErr w:type="spellEnd"/>
      <w:r w:rsidRPr="00A56FA1">
        <w:rPr>
          <w:rFonts w:asciiTheme="minorHAnsi" w:hAnsiTheme="minorHAnsi" w:cstheme="minorHAnsi"/>
          <w:b/>
          <w:color w:val="000000" w:themeColor="text1"/>
          <w:sz w:val="22"/>
          <w:szCs w:val="22"/>
        </w:rPr>
        <w:t xml:space="preserve"> fazi</w:t>
      </w:r>
      <w:r w:rsidRPr="00A56FA1">
        <w:rPr>
          <w:rFonts w:asciiTheme="minorHAnsi" w:hAnsiTheme="minorHAnsi" w:cstheme="minorHAnsi"/>
          <w:color w:val="000000" w:themeColor="text1"/>
          <w:sz w:val="22"/>
          <w:szCs w:val="22"/>
        </w:rPr>
        <w:t xml:space="preserve"> (</w:t>
      </w:r>
      <w:proofErr w:type="spellStart"/>
      <w:r w:rsidRPr="00A56FA1">
        <w:rPr>
          <w:rFonts w:asciiTheme="minorHAnsi" w:hAnsiTheme="minorHAnsi" w:cstheme="minorHAnsi"/>
          <w:i/>
          <w:color w:val="000000" w:themeColor="text1"/>
          <w:sz w:val="22"/>
          <w:szCs w:val="22"/>
        </w:rPr>
        <w:t>Planning</w:t>
      </w:r>
      <w:proofErr w:type="spellEnd"/>
      <w:r w:rsidRPr="00A56FA1">
        <w:rPr>
          <w:rFonts w:asciiTheme="minorHAnsi" w:hAnsiTheme="minorHAnsi" w:cstheme="minorHAnsi"/>
          <w:color w:val="000000" w:themeColor="text1"/>
          <w:sz w:val="22"/>
          <w:szCs w:val="22"/>
        </w:rPr>
        <w:t xml:space="preserve"> – Planiranje)</w:t>
      </w:r>
    </w:p>
    <w:p w14:paraId="1D516CB5" w14:textId="77777777" w:rsidR="00447263" w:rsidRPr="00A56FA1" w:rsidRDefault="00447263" w:rsidP="00447263">
      <w:pPr>
        <w:pStyle w:val="ListParagraph"/>
        <w:numPr>
          <w:ilvl w:val="0"/>
          <w:numId w:val="31"/>
        </w:numPr>
        <w:ind w:left="709" w:hanging="349"/>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Servisirati korisne informacije o destinaciji za napredno pretraživanje </w:t>
      </w:r>
    </w:p>
    <w:p w14:paraId="57C428DB" w14:textId="77777777" w:rsidR="00447263" w:rsidRPr="00A56FA1" w:rsidRDefault="00447263" w:rsidP="00447263">
      <w:pPr>
        <w:jc w:val="both"/>
        <w:rPr>
          <w:rFonts w:asciiTheme="minorHAnsi" w:hAnsiTheme="minorHAnsi" w:cstheme="minorHAnsi"/>
          <w:color w:val="000000" w:themeColor="text1"/>
          <w:sz w:val="22"/>
          <w:szCs w:val="22"/>
        </w:rPr>
      </w:pPr>
    </w:p>
    <w:p w14:paraId="1B602FE1" w14:textId="77777777" w:rsidR="00447263" w:rsidRPr="00A56FA1" w:rsidRDefault="00447263" w:rsidP="00447263">
      <w:pPr>
        <w:jc w:val="both"/>
        <w:rPr>
          <w:rFonts w:asciiTheme="minorHAnsi" w:hAnsiTheme="minorHAnsi" w:cstheme="minorHAnsi"/>
          <w:b/>
          <w:color w:val="000000" w:themeColor="text1"/>
          <w:sz w:val="22"/>
          <w:szCs w:val="22"/>
        </w:rPr>
      </w:pPr>
      <w:r w:rsidRPr="00A56FA1">
        <w:rPr>
          <w:rFonts w:asciiTheme="minorHAnsi" w:hAnsiTheme="minorHAnsi" w:cstheme="minorHAnsi"/>
          <w:b/>
          <w:color w:val="000000" w:themeColor="text1"/>
          <w:sz w:val="22"/>
          <w:szCs w:val="22"/>
        </w:rPr>
        <w:t xml:space="preserve">Smjernice </w:t>
      </w:r>
    </w:p>
    <w:p w14:paraId="541987CE" w14:textId="77777777" w:rsidR="00447263" w:rsidRPr="00A56FA1" w:rsidRDefault="00447263" w:rsidP="00447263">
      <w:pPr>
        <w:pStyle w:val="ListParagraph"/>
        <w:numPr>
          <w:ilvl w:val="0"/>
          <w:numId w:val="30"/>
        </w:numPr>
        <w:ind w:left="709" w:hanging="349"/>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Nastaviti sa slaganjem mape aktivnosti korisnika web stranice (</w:t>
      </w:r>
      <w:proofErr w:type="spellStart"/>
      <w:r w:rsidRPr="00A56FA1">
        <w:rPr>
          <w:rFonts w:asciiTheme="minorHAnsi" w:hAnsiTheme="minorHAnsi" w:cstheme="minorHAnsi"/>
          <w:i/>
          <w:color w:val="000000" w:themeColor="text1"/>
          <w:sz w:val="22"/>
          <w:szCs w:val="22"/>
        </w:rPr>
        <w:t>Customer</w:t>
      </w:r>
      <w:proofErr w:type="spellEnd"/>
      <w:r w:rsidRPr="00A56FA1">
        <w:rPr>
          <w:rFonts w:asciiTheme="minorHAnsi" w:hAnsiTheme="minorHAnsi" w:cstheme="minorHAnsi"/>
          <w:i/>
          <w:color w:val="000000" w:themeColor="text1"/>
          <w:sz w:val="22"/>
          <w:szCs w:val="22"/>
        </w:rPr>
        <w:t xml:space="preserve"> </w:t>
      </w:r>
      <w:proofErr w:type="spellStart"/>
      <w:r w:rsidRPr="00A56FA1">
        <w:rPr>
          <w:rFonts w:asciiTheme="minorHAnsi" w:hAnsiTheme="minorHAnsi" w:cstheme="minorHAnsi"/>
          <w:i/>
          <w:color w:val="000000" w:themeColor="text1"/>
          <w:sz w:val="22"/>
          <w:szCs w:val="22"/>
        </w:rPr>
        <w:t>Joumey</w:t>
      </w:r>
      <w:proofErr w:type="spellEnd"/>
      <w:r w:rsidRPr="00A56FA1">
        <w:rPr>
          <w:rFonts w:asciiTheme="minorHAnsi" w:hAnsiTheme="minorHAnsi" w:cstheme="minorHAnsi"/>
          <w:i/>
          <w:color w:val="000000" w:themeColor="text1"/>
          <w:sz w:val="22"/>
          <w:szCs w:val="22"/>
        </w:rPr>
        <w:t xml:space="preserve"> </w:t>
      </w:r>
      <w:proofErr w:type="spellStart"/>
      <w:r w:rsidRPr="00A56FA1">
        <w:rPr>
          <w:rFonts w:asciiTheme="minorHAnsi" w:hAnsiTheme="minorHAnsi" w:cstheme="minorHAnsi"/>
          <w:i/>
          <w:color w:val="000000" w:themeColor="text1"/>
          <w:sz w:val="22"/>
          <w:szCs w:val="22"/>
        </w:rPr>
        <w:t>Mapping</w:t>
      </w:r>
      <w:proofErr w:type="spellEnd"/>
      <w:r w:rsidRPr="00A56FA1">
        <w:rPr>
          <w:rFonts w:asciiTheme="minorHAnsi" w:hAnsiTheme="minorHAnsi" w:cstheme="minorHAnsi"/>
          <w:color w:val="000000" w:themeColor="text1"/>
          <w:sz w:val="22"/>
          <w:szCs w:val="22"/>
        </w:rPr>
        <w:t xml:space="preserve">) </w:t>
      </w:r>
    </w:p>
    <w:p w14:paraId="727BC519" w14:textId="77777777" w:rsidR="00447263" w:rsidRPr="00A56FA1" w:rsidRDefault="00447263" w:rsidP="00447263">
      <w:pPr>
        <w:pStyle w:val="ListParagraph"/>
        <w:numPr>
          <w:ilvl w:val="0"/>
          <w:numId w:val="30"/>
        </w:numPr>
        <w:ind w:left="709" w:hanging="349"/>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Analiza sadržaja popularnih web stranica turističkih </w:t>
      </w:r>
      <w:proofErr w:type="spellStart"/>
      <w:r w:rsidRPr="00A56FA1">
        <w:rPr>
          <w:rFonts w:asciiTheme="minorHAnsi" w:hAnsiTheme="minorHAnsi" w:cstheme="minorHAnsi"/>
          <w:color w:val="000000" w:themeColor="text1"/>
          <w:sz w:val="22"/>
          <w:szCs w:val="22"/>
        </w:rPr>
        <w:t>brendova</w:t>
      </w:r>
      <w:proofErr w:type="spellEnd"/>
      <w:r w:rsidRPr="00A56FA1">
        <w:rPr>
          <w:rFonts w:asciiTheme="minorHAnsi" w:hAnsiTheme="minorHAnsi" w:cstheme="minorHAnsi"/>
          <w:color w:val="000000" w:themeColor="text1"/>
          <w:sz w:val="22"/>
          <w:szCs w:val="22"/>
        </w:rPr>
        <w:t xml:space="preserve"> </w:t>
      </w:r>
    </w:p>
    <w:p w14:paraId="11453311" w14:textId="77777777" w:rsidR="00447263" w:rsidRPr="00A56FA1" w:rsidRDefault="00447263" w:rsidP="00447263">
      <w:pPr>
        <w:pStyle w:val="ListParagraph"/>
        <w:numPr>
          <w:ilvl w:val="0"/>
          <w:numId w:val="30"/>
        </w:numPr>
        <w:ind w:left="709" w:hanging="349"/>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Usporedba trenutnog sadržaja sa svrhom planiranja putovanja u destinaciju na Croatia.hr sa sadržajem web stranica turističkih </w:t>
      </w:r>
      <w:proofErr w:type="spellStart"/>
      <w:r w:rsidRPr="00A56FA1">
        <w:rPr>
          <w:rFonts w:asciiTheme="minorHAnsi" w:hAnsiTheme="minorHAnsi" w:cstheme="minorHAnsi"/>
          <w:color w:val="000000" w:themeColor="text1"/>
          <w:sz w:val="22"/>
          <w:szCs w:val="22"/>
        </w:rPr>
        <w:t>brendova</w:t>
      </w:r>
      <w:proofErr w:type="spellEnd"/>
      <w:r w:rsidRPr="00A56FA1">
        <w:rPr>
          <w:rFonts w:asciiTheme="minorHAnsi" w:hAnsiTheme="minorHAnsi" w:cstheme="minorHAnsi"/>
          <w:color w:val="000000" w:themeColor="text1"/>
          <w:sz w:val="22"/>
          <w:szCs w:val="22"/>
        </w:rPr>
        <w:t xml:space="preserve">, uz izbor adekvatnih praksi za web portal nacionalne turističke zajednice </w:t>
      </w:r>
    </w:p>
    <w:p w14:paraId="26C4C4B5" w14:textId="77777777" w:rsidR="00447263" w:rsidRPr="00A56FA1" w:rsidRDefault="00447263" w:rsidP="00447263">
      <w:pPr>
        <w:pStyle w:val="ListParagraph"/>
        <w:numPr>
          <w:ilvl w:val="0"/>
          <w:numId w:val="30"/>
        </w:numPr>
        <w:ind w:left="709" w:hanging="349"/>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Nastavak na fazu 1. – korištenje vlastitih prednosti u odnosu na druge online subjekte, uz integraciju sadržaja drugih online subjekata po potrebi </w:t>
      </w:r>
    </w:p>
    <w:p w14:paraId="65BB09B3" w14:textId="77777777" w:rsidR="00447263" w:rsidRPr="00A56FA1" w:rsidRDefault="00447263" w:rsidP="00447263">
      <w:pPr>
        <w:pStyle w:val="ListParagraph"/>
        <w:numPr>
          <w:ilvl w:val="0"/>
          <w:numId w:val="30"/>
        </w:numPr>
        <w:ind w:left="709" w:hanging="349"/>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Napraviti mapu sadržaja na temelju vrsta formata sadržaja - organizacija i korištenje video, foto i drugih formata kroz ključne dijelove web stranice </w:t>
      </w:r>
    </w:p>
    <w:p w14:paraId="53700FD6" w14:textId="77777777" w:rsidR="00447263" w:rsidRPr="00A56FA1" w:rsidRDefault="00447263" w:rsidP="00447263">
      <w:pPr>
        <w:pStyle w:val="ListParagraph"/>
        <w:numPr>
          <w:ilvl w:val="0"/>
          <w:numId w:val="30"/>
        </w:numPr>
        <w:ind w:left="709" w:hanging="349"/>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Odrediti Mobile - desktop pristup</w:t>
      </w:r>
    </w:p>
    <w:p w14:paraId="0D1C6F98" w14:textId="77777777" w:rsidR="00447263" w:rsidRPr="00A56FA1" w:rsidRDefault="00447263" w:rsidP="00447263">
      <w:pPr>
        <w:jc w:val="both"/>
        <w:rPr>
          <w:rFonts w:asciiTheme="minorHAnsi" w:hAnsiTheme="minorHAnsi" w:cstheme="minorHAnsi"/>
          <w:b/>
          <w:color w:val="000000" w:themeColor="text1"/>
          <w:sz w:val="22"/>
          <w:szCs w:val="22"/>
        </w:rPr>
      </w:pPr>
    </w:p>
    <w:p w14:paraId="16F1CE72" w14:textId="77777777" w:rsidR="00447263" w:rsidRPr="00A56FA1" w:rsidRDefault="00447263" w:rsidP="00447263">
      <w:pPr>
        <w:jc w:val="both"/>
        <w:rPr>
          <w:rFonts w:asciiTheme="minorHAnsi" w:hAnsiTheme="minorHAnsi" w:cstheme="minorHAnsi"/>
          <w:b/>
          <w:color w:val="000000" w:themeColor="text1"/>
          <w:sz w:val="22"/>
          <w:szCs w:val="22"/>
        </w:rPr>
      </w:pPr>
    </w:p>
    <w:p w14:paraId="5589B60B" w14:textId="77777777" w:rsidR="00447263" w:rsidRPr="00A56FA1" w:rsidRDefault="00447263" w:rsidP="00447263">
      <w:pPr>
        <w:jc w:val="both"/>
        <w:rPr>
          <w:rFonts w:asciiTheme="minorHAnsi" w:hAnsiTheme="minorHAnsi" w:cstheme="minorHAnsi"/>
          <w:b/>
          <w:color w:val="000000" w:themeColor="text1"/>
          <w:sz w:val="22"/>
          <w:szCs w:val="22"/>
        </w:rPr>
      </w:pPr>
    </w:p>
    <w:p w14:paraId="1F199A8A" w14:textId="77777777" w:rsidR="00447263" w:rsidRPr="00A56FA1" w:rsidRDefault="00447263" w:rsidP="00447263">
      <w:pPr>
        <w:pStyle w:val="ListParagraph"/>
        <w:numPr>
          <w:ilvl w:val="0"/>
          <w:numId w:val="28"/>
        </w:numPr>
        <w:jc w:val="both"/>
        <w:rPr>
          <w:rFonts w:asciiTheme="minorHAnsi" w:hAnsiTheme="minorHAnsi" w:cstheme="minorHAnsi"/>
          <w:b/>
          <w:color w:val="000000" w:themeColor="text1"/>
          <w:sz w:val="22"/>
          <w:szCs w:val="22"/>
        </w:rPr>
      </w:pPr>
      <w:proofErr w:type="spellStart"/>
      <w:r w:rsidRPr="00A56FA1">
        <w:rPr>
          <w:rFonts w:asciiTheme="minorHAnsi" w:hAnsiTheme="minorHAnsi" w:cstheme="minorHAnsi"/>
          <w:b/>
          <w:color w:val="000000" w:themeColor="text1"/>
          <w:sz w:val="22"/>
          <w:szCs w:val="22"/>
        </w:rPr>
        <w:t>Travel</w:t>
      </w:r>
      <w:proofErr w:type="spellEnd"/>
      <w:r w:rsidRPr="00A56FA1">
        <w:rPr>
          <w:rFonts w:asciiTheme="minorHAnsi" w:hAnsiTheme="minorHAnsi" w:cstheme="minorHAnsi"/>
          <w:b/>
          <w:color w:val="000000" w:themeColor="text1"/>
          <w:sz w:val="22"/>
          <w:szCs w:val="22"/>
        </w:rPr>
        <w:t xml:space="preserve"> faza – Rezervacija</w:t>
      </w:r>
    </w:p>
    <w:p w14:paraId="344A721B" w14:textId="77777777" w:rsidR="00447263" w:rsidRPr="00A56FA1" w:rsidRDefault="00447263" w:rsidP="00447263">
      <w:pPr>
        <w:jc w:val="both"/>
        <w:rPr>
          <w:rFonts w:asciiTheme="minorHAnsi" w:hAnsiTheme="minorHAnsi" w:cstheme="minorHAnsi"/>
          <w:b/>
          <w:color w:val="000000" w:themeColor="text1"/>
          <w:sz w:val="22"/>
          <w:szCs w:val="22"/>
        </w:rPr>
      </w:pPr>
    </w:p>
    <w:p w14:paraId="270844B6" w14:textId="77777777" w:rsidR="00447263" w:rsidRPr="00A56FA1" w:rsidRDefault="00447263" w:rsidP="00447263">
      <w:pPr>
        <w:jc w:val="both"/>
        <w:rPr>
          <w:rFonts w:asciiTheme="minorHAnsi" w:hAnsiTheme="minorHAnsi" w:cstheme="minorHAnsi"/>
          <w:color w:val="000000" w:themeColor="text1"/>
          <w:sz w:val="22"/>
          <w:szCs w:val="22"/>
        </w:rPr>
      </w:pPr>
      <w:r w:rsidRPr="00A56FA1">
        <w:rPr>
          <w:rFonts w:asciiTheme="minorHAnsi" w:hAnsiTheme="minorHAnsi" w:cstheme="minorHAnsi"/>
          <w:b/>
          <w:color w:val="000000" w:themeColor="text1"/>
          <w:sz w:val="22"/>
          <w:szCs w:val="22"/>
        </w:rPr>
        <w:t xml:space="preserve">Primarna uloga web stranice turističke zajednice u 3. </w:t>
      </w:r>
      <w:proofErr w:type="spellStart"/>
      <w:r w:rsidRPr="00A56FA1">
        <w:rPr>
          <w:rFonts w:asciiTheme="minorHAnsi" w:hAnsiTheme="minorHAnsi" w:cstheme="minorHAnsi"/>
          <w:b/>
          <w:color w:val="000000" w:themeColor="text1"/>
          <w:sz w:val="22"/>
          <w:szCs w:val="22"/>
        </w:rPr>
        <w:t>travel</w:t>
      </w:r>
      <w:proofErr w:type="spellEnd"/>
      <w:r w:rsidRPr="00A56FA1">
        <w:rPr>
          <w:rFonts w:asciiTheme="minorHAnsi" w:hAnsiTheme="minorHAnsi" w:cstheme="minorHAnsi"/>
          <w:b/>
          <w:color w:val="000000" w:themeColor="text1"/>
          <w:sz w:val="22"/>
          <w:szCs w:val="22"/>
        </w:rPr>
        <w:t xml:space="preserve"> fazi</w:t>
      </w:r>
      <w:r w:rsidRPr="00A56FA1">
        <w:rPr>
          <w:rFonts w:asciiTheme="minorHAnsi" w:hAnsiTheme="minorHAnsi" w:cstheme="minorHAnsi"/>
          <w:color w:val="000000" w:themeColor="text1"/>
          <w:sz w:val="22"/>
          <w:szCs w:val="22"/>
        </w:rPr>
        <w:t xml:space="preserve"> (</w:t>
      </w:r>
      <w:proofErr w:type="spellStart"/>
      <w:r w:rsidRPr="00A56FA1">
        <w:rPr>
          <w:rFonts w:asciiTheme="minorHAnsi" w:hAnsiTheme="minorHAnsi" w:cstheme="minorHAnsi"/>
          <w:i/>
          <w:color w:val="000000" w:themeColor="text1"/>
          <w:sz w:val="22"/>
          <w:szCs w:val="22"/>
        </w:rPr>
        <w:t>Booking</w:t>
      </w:r>
      <w:proofErr w:type="spellEnd"/>
      <w:r w:rsidRPr="00A56FA1">
        <w:rPr>
          <w:rFonts w:asciiTheme="minorHAnsi" w:hAnsiTheme="minorHAnsi" w:cstheme="minorHAnsi"/>
          <w:color w:val="000000" w:themeColor="text1"/>
          <w:sz w:val="22"/>
          <w:szCs w:val="22"/>
        </w:rPr>
        <w:t xml:space="preserve"> - Rezervacija)</w:t>
      </w:r>
    </w:p>
    <w:p w14:paraId="0340B7DD" w14:textId="77777777" w:rsidR="00447263" w:rsidRPr="00A56FA1" w:rsidRDefault="00447263" w:rsidP="00447263">
      <w:pPr>
        <w:pStyle w:val="ListParagraph"/>
        <w:numPr>
          <w:ilvl w:val="0"/>
          <w:numId w:val="30"/>
        </w:numPr>
        <w:ind w:left="709" w:hanging="349"/>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Usmjeriti korisnika prema rezervaciji i potrošnji </w:t>
      </w:r>
    </w:p>
    <w:p w14:paraId="64DA402C" w14:textId="77777777" w:rsidR="00447263" w:rsidRPr="00A56FA1" w:rsidRDefault="00447263" w:rsidP="00447263">
      <w:pPr>
        <w:jc w:val="both"/>
        <w:rPr>
          <w:rFonts w:asciiTheme="minorHAnsi" w:hAnsiTheme="minorHAnsi" w:cstheme="minorHAnsi"/>
          <w:color w:val="000000" w:themeColor="text1"/>
          <w:sz w:val="22"/>
          <w:szCs w:val="22"/>
        </w:rPr>
      </w:pPr>
    </w:p>
    <w:p w14:paraId="23DCBC3E" w14:textId="77777777" w:rsidR="00447263" w:rsidRPr="00A56FA1" w:rsidRDefault="00447263" w:rsidP="00447263">
      <w:pPr>
        <w:jc w:val="both"/>
        <w:rPr>
          <w:rFonts w:asciiTheme="minorHAnsi" w:hAnsiTheme="minorHAnsi" w:cstheme="minorHAnsi"/>
          <w:b/>
          <w:color w:val="000000" w:themeColor="text1"/>
          <w:sz w:val="22"/>
          <w:szCs w:val="22"/>
        </w:rPr>
      </w:pPr>
      <w:r w:rsidRPr="00A56FA1">
        <w:rPr>
          <w:rFonts w:asciiTheme="minorHAnsi" w:hAnsiTheme="minorHAnsi" w:cstheme="minorHAnsi"/>
          <w:b/>
          <w:color w:val="000000" w:themeColor="text1"/>
          <w:sz w:val="22"/>
          <w:szCs w:val="22"/>
        </w:rPr>
        <w:t xml:space="preserve">Smjernice </w:t>
      </w:r>
    </w:p>
    <w:p w14:paraId="662E6259" w14:textId="77777777" w:rsidR="00447263" w:rsidRPr="00A56FA1" w:rsidRDefault="00447263" w:rsidP="00447263">
      <w:pPr>
        <w:pStyle w:val="ListParagraph"/>
        <w:numPr>
          <w:ilvl w:val="0"/>
          <w:numId w:val="32"/>
        </w:numPr>
        <w:ind w:left="709" w:hanging="349"/>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Uz čvrstu poziciju koju OTA subjekti i hotelski (i drugi </w:t>
      </w:r>
      <w:proofErr w:type="spellStart"/>
      <w:r w:rsidRPr="00A56FA1">
        <w:rPr>
          <w:rFonts w:asciiTheme="minorHAnsi" w:hAnsiTheme="minorHAnsi" w:cstheme="minorHAnsi"/>
          <w:color w:val="000000" w:themeColor="text1"/>
          <w:sz w:val="22"/>
          <w:szCs w:val="22"/>
        </w:rPr>
        <w:t>brendovi</w:t>
      </w:r>
      <w:proofErr w:type="spellEnd"/>
      <w:r w:rsidRPr="00A56FA1">
        <w:rPr>
          <w:rFonts w:asciiTheme="minorHAnsi" w:hAnsiTheme="minorHAnsi" w:cstheme="minorHAnsi"/>
          <w:color w:val="000000" w:themeColor="text1"/>
          <w:sz w:val="22"/>
          <w:szCs w:val="22"/>
        </w:rPr>
        <w:t xml:space="preserve"> smještajnih objekata) imaju u industriji kod potrošača, kategorija finalnog </w:t>
      </w:r>
      <w:proofErr w:type="spellStart"/>
      <w:r w:rsidRPr="00A56FA1">
        <w:rPr>
          <w:rFonts w:asciiTheme="minorHAnsi" w:hAnsiTheme="minorHAnsi" w:cstheme="minorHAnsi"/>
          <w:color w:val="000000" w:themeColor="text1"/>
          <w:sz w:val="22"/>
          <w:szCs w:val="22"/>
        </w:rPr>
        <w:t>bookinga</w:t>
      </w:r>
      <w:proofErr w:type="spellEnd"/>
      <w:r w:rsidRPr="00A56FA1">
        <w:rPr>
          <w:rFonts w:asciiTheme="minorHAnsi" w:hAnsiTheme="minorHAnsi" w:cstheme="minorHAnsi"/>
          <w:color w:val="000000" w:themeColor="text1"/>
          <w:sz w:val="22"/>
          <w:szCs w:val="22"/>
        </w:rPr>
        <w:t xml:space="preserve"> nije domena u koju bi jedna turistička zajednica trebala ulaziti </w:t>
      </w:r>
    </w:p>
    <w:p w14:paraId="1C7FE9A5" w14:textId="77777777" w:rsidR="00447263" w:rsidRPr="00A56FA1" w:rsidRDefault="00447263" w:rsidP="00447263">
      <w:pPr>
        <w:pStyle w:val="ListParagraph"/>
        <w:numPr>
          <w:ilvl w:val="0"/>
          <w:numId w:val="32"/>
        </w:numPr>
        <w:ind w:left="709" w:hanging="349"/>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Potvrđeno je kroz razne izvještaje da navika i predispozicija potrošača za rezervacijom smještaja i aktivnosti na web stranici turističke zajednice ne postoji </w:t>
      </w:r>
    </w:p>
    <w:p w14:paraId="72331556" w14:textId="77777777" w:rsidR="00447263" w:rsidRPr="00A56FA1" w:rsidRDefault="00447263" w:rsidP="00447263">
      <w:pPr>
        <w:pStyle w:val="ListParagraph"/>
        <w:numPr>
          <w:ilvl w:val="0"/>
          <w:numId w:val="32"/>
        </w:numPr>
        <w:ind w:left="709" w:hanging="349"/>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Uloga web stranice TZ-a je usmjeravanje online korisnika pri trenutku odluke o rezervaciji na vjerodostojne i kvalitetne subjekte</w:t>
      </w:r>
    </w:p>
    <w:p w14:paraId="2CC67F80" w14:textId="77777777" w:rsidR="00447263" w:rsidRPr="00A56FA1" w:rsidRDefault="00447263" w:rsidP="00447263">
      <w:pPr>
        <w:jc w:val="both"/>
        <w:rPr>
          <w:rFonts w:asciiTheme="minorHAnsi" w:hAnsiTheme="minorHAnsi" w:cstheme="minorHAnsi"/>
          <w:b/>
          <w:color w:val="000000" w:themeColor="text1"/>
          <w:sz w:val="22"/>
          <w:szCs w:val="22"/>
        </w:rPr>
      </w:pPr>
    </w:p>
    <w:p w14:paraId="561623B2" w14:textId="77777777" w:rsidR="00447263" w:rsidRPr="00A56FA1" w:rsidRDefault="00447263" w:rsidP="00447263">
      <w:pPr>
        <w:jc w:val="both"/>
        <w:rPr>
          <w:rFonts w:asciiTheme="minorHAnsi" w:hAnsiTheme="minorHAnsi" w:cstheme="minorHAnsi"/>
          <w:b/>
          <w:color w:val="000000" w:themeColor="text1"/>
          <w:sz w:val="22"/>
          <w:szCs w:val="22"/>
        </w:rPr>
      </w:pPr>
    </w:p>
    <w:p w14:paraId="2A644778" w14:textId="77777777" w:rsidR="00447263" w:rsidRPr="00A56FA1" w:rsidRDefault="00447263" w:rsidP="00447263">
      <w:pPr>
        <w:jc w:val="both"/>
        <w:rPr>
          <w:rFonts w:asciiTheme="minorHAnsi" w:hAnsiTheme="minorHAnsi" w:cstheme="minorHAnsi"/>
          <w:b/>
          <w:color w:val="000000" w:themeColor="text1"/>
          <w:sz w:val="22"/>
          <w:szCs w:val="22"/>
        </w:rPr>
      </w:pPr>
    </w:p>
    <w:p w14:paraId="64169E55" w14:textId="77777777" w:rsidR="00447263" w:rsidRPr="00A56FA1" w:rsidRDefault="00447263" w:rsidP="00447263">
      <w:pPr>
        <w:pStyle w:val="ListParagraph"/>
        <w:numPr>
          <w:ilvl w:val="0"/>
          <w:numId w:val="28"/>
        </w:numPr>
        <w:jc w:val="both"/>
        <w:rPr>
          <w:rFonts w:asciiTheme="minorHAnsi" w:hAnsiTheme="minorHAnsi" w:cstheme="minorHAnsi"/>
          <w:b/>
          <w:color w:val="000000" w:themeColor="text1"/>
          <w:sz w:val="22"/>
          <w:szCs w:val="22"/>
        </w:rPr>
      </w:pPr>
      <w:proofErr w:type="spellStart"/>
      <w:r w:rsidRPr="00A56FA1">
        <w:rPr>
          <w:rFonts w:asciiTheme="minorHAnsi" w:hAnsiTheme="minorHAnsi" w:cstheme="minorHAnsi"/>
          <w:b/>
          <w:color w:val="000000" w:themeColor="text1"/>
          <w:sz w:val="22"/>
          <w:szCs w:val="22"/>
        </w:rPr>
        <w:t>Travel</w:t>
      </w:r>
      <w:proofErr w:type="spellEnd"/>
      <w:r w:rsidRPr="00A56FA1">
        <w:rPr>
          <w:rFonts w:asciiTheme="minorHAnsi" w:hAnsiTheme="minorHAnsi" w:cstheme="minorHAnsi"/>
          <w:b/>
          <w:color w:val="000000" w:themeColor="text1"/>
          <w:sz w:val="22"/>
          <w:szCs w:val="22"/>
        </w:rPr>
        <w:t xml:space="preserve"> faza – Iskustvo</w:t>
      </w:r>
    </w:p>
    <w:p w14:paraId="52C5179E" w14:textId="77777777" w:rsidR="00447263" w:rsidRPr="00A56FA1" w:rsidRDefault="00447263" w:rsidP="00447263">
      <w:pPr>
        <w:jc w:val="both"/>
        <w:rPr>
          <w:rFonts w:asciiTheme="minorHAnsi" w:hAnsiTheme="minorHAnsi" w:cstheme="minorHAnsi"/>
          <w:b/>
          <w:color w:val="000000" w:themeColor="text1"/>
          <w:sz w:val="22"/>
          <w:szCs w:val="22"/>
        </w:rPr>
      </w:pPr>
    </w:p>
    <w:p w14:paraId="6E27E216" w14:textId="77777777" w:rsidR="00447263" w:rsidRPr="00A56FA1" w:rsidRDefault="00447263" w:rsidP="00447263">
      <w:pPr>
        <w:jc w:val="both"/>
        <w:rPr>
          <w:rFonts w:asciiTheme="minorHAnsi" w:hAnsiTheme="minorHAnsi" w:cstheme="minorHAnsi"/>
          <w:color w:val="000000" w:themeColor="text1"/>
          <w:sz w:val="22"/>
          <w:szCs w:val="22"/>
        </w:rPr>
      </w:pPr>
      <w:r w:rsidRPr="00A56FA1">
        <w:rPr>
          <w:rFonts w:asciiTheme="minorHAnsi" w:hAnsiTheme="minorHAnsi" w:cstheme="minorHAnsi"/>
          <w:b/>
          <w:color w:val="000000" w:themeColor="text1"/>
          <w:sz w:val="22"/>
          <w:szCs w:val="22"/>
        </w:rPr>
        <w:t xml:space="preserve">Primarna uloga web stranice turističke zajednice u 4. </w:t>
      </w:r>
      <w:proofErr w:type="spellStart"/>
      <w:r w:rsidRPr="00A56FA1">
        <w:rPr>
          <w:rFonts w:asciiTheme="minorHAnsi" w:hAnsiTheme="minorHAnsi" w:cstheme="minorHAnsi"/>
          <w:b/>
          <w:color w:val="000000" w:themeColor="text1"/>
          <w:sz w:val="22"/>
          <w:szCs w:val="22"/>
        </w:rPr>
        <w:t>travel</w:t>
      </w:r>
      <w:proofErr w:type="spellEnd"/>
      <w:r w:rsidRPr="00A56FA1">
        <w:rPr>
          <w:rFonts w:asciiTheme="minorHAnsi" w:hAnsiTheme="minorHAnsi" w:cstheme="minorHAnsi"/>
          <w:b/>
          <w:color w:val="000000" w:themeColor="text1"/>
          <w:sz w:val="22"/>
          <w:szCs w:val="22"/>
        </w:rPr>
        <w:t xml:space="preserve"> fazi </w:t>
      </w:r>
      <w:r w:rsidRPr="00A56FA1">
        <w:rPr>
          <w:rFonts w:asciiTheme="minorHAnsi" w:hAnsiTheme="minorHAnsi" w:cstheme="minorHAnsi"/>
          <w:color w:val="000000" w:themeColor="text1"/>
          <w:sz w:val="22"/>
          <w:szCs w:val="22"/>
        </w:rPr>
        <w:t>(</w:t>
      </w:r>
      <w:proofErr w:type="spellStart"/>
      <w:r w:rsidRPr="00A56FA1">
        <w:rPr>
          <w:rFonts w:asciiTheme="minorHAnsi" w:hAnsiTheme="minorHAnsi" w:cstheme="minorHAnsi"/>
          <w:i/>
          <w:color w:val="000000" w:themeColor="text1"/>
          <w:sz w:val="22"/>
          <w:szCs w:val="22"/>
        </w:rPr>
        <w:t>Experiencing</w:t>
      </w:r>
      <w:proofErr w:type="spellEnd"/>
      <w:r w:rsidRPr="00A56FA1">
        <w:rPr>
          <w:rFonts w:asciiTheme="minorHAnsi" w:hAnsiTheme="minorHAnsi" w:cstheme="minorHAnsi"/>
          <w:color w:val="000000" w:themeColor="text1"/>
          <w:sz w:val="22"/>
          <w:szCs w:val="22"/>
        </w:rPr>
        <w:t xml:space="preserve"> – Iskustvo)</w:t>
      </w:r>
    </w:p>
    <w:p w14:paraId="0B195018" w14:textId="77777777" w:rsidR="00447263" w:rsidRPr="00A56FA1" w:rsidRDefault="00447263" w:rsidP="00447263">
      <w:pPr>
        <w:pStyle w:val="ListParagraph"/>
        <w:numPr>
          <w:ilvl w:val="0"/>
          <w:numId w:val="32"/>
        </w:numPr>
        <w:ind w:left="709" w:hanging="349"/>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Podrška pri informiranju korisnika o aktivnostima unutar destinacije i preusmjeravanje na mjesto online rezervacije </w:t>
      </w:r>
    </w:p>
    <w:p w14:paraId="652263FC" w14:textId="77777777" w:rsidR="00447263" w:rsidRPr="00A56FA1" w:rsidRDefault="00447263" w:rsidP="00447263">
      <w:pPr>
        <w:jc w:val="both"/>
        <w:rPr>
          <w:rFonts w:asciiTheme="minorHAnsi" w:hAnsiTheme="minorHAnsi" w:cstheme="minorHAnsi"/>
          <w:color w:val="000000" w:themeColor="text1"/>
          <w:sz w:val="22"/>
          <w:szCs w:val="22"/>
        </w:rPr>
      </w:pPr>
    </w:p>
    <w:p w14:paraId="7362AE62" w14:textId="77777777" w:rsidR="00447263" w:rsidRPr="00A56FA1" w:rsidRDefault="00447263" w:rsidP="00447263">
      <w:pPr>
        <w:jc w:val="both"/>
        <w:rPr>
          <w:rFonts w:asciiTheme="minorHAnsi" w:hAnsiTheme="minorHAnsi" w:cstheme="minorHAnsi"/>
          <w:b/>
          <w:color w:val="000000" w:themeColor="text1"/>
          <w:sz w:val="22"/>
          <w:szCs w:val="22"/>
        </w:rPr>
      </w:pPr>
      <w:r w:rsidRPr="00A56FA1">
        <w:rPr>
          <w:rFonts w:asciiTheme="minorHAnsi" w:hAnsiTheme="minorHAnsi" w:cstheme="minorHAnsi"/>
          <w:b/>
          <w:color w:val="000000" w:themeColor="text1"/>
          <w:sz w:val="22"/>
          <w:szCs w:val="22"/>
        </w:rPr>
        <w:t xml:space="preserve">Smjernice </w:t>
      </w:r>
    </w:p>
    <w:p w14:paraId="2BC8DEC3" w14:textId="77777777" w:rsidR="00447263" w:rsidRPr="00A56FA1" w:rsidRDefault="00447263" w:rsidP="00447263">
      <w:pPr>
        <w:pStyle w:val="ListParagraph"/>
        <w:numPr>
          <w:ilvl w:val="0"/>
          <w:numId w:val="32"/>
        </w:numPr>
        <w:ind w:left="709" w:hanging="349"/>
        <w:jc w:val="both"/>
        <w:rPr>
          <w:rFonts w:asciiTheme="minorHAnsi" w:hAnsiTheme="minorHAnsi" w:cstheme="minorHAnsi"/>
          <w:color w:val="000000" w:themeColor="text1"/>
          <w:sz w:val="22"/>
          <w:szCs w:val="22"/>
        </w:rPr>
      </w:pPr>
      <w:r w:rsidRPr="00A56FA1">
        <w:rPr>
          <w:rFonts w:asciiTheme="minorHAnsi" w:hAnsiTheme="minorHAnsi" w:cstheme="minorHAnsi"/>
          <w:b/>
          <w:color w:val="000000" w:themeColor="text1"/>
          <w:sz w:val="22"/>
          <w:szCs w:val="22"/>
        </w:rPr>
        <w:t xml:space="preserve">Mobile </w:t>
      </w:r>
      <w:proofErr w:type="spellStart"/>
      <w:r w:rsidRPr="00A56FA1">
        <w:rPr>
          <w:rFonts w:asciiTheme="minorHAnsi" w:hAnsiTheme="minorHAnsi" w:cstheme="minorHAnsi"/>
          <w:b/>
          <w:color w:val="000000" w:themeColor="text1"/>
          <w:sz w:val="22"/>
          <w:szCs w:val="22"/>
        </w:rPr>
        <w:t>first</w:t>
      </w:r>
      <w:proofErr w:type="spellEnd"/>
      <w:r w:rsidRPr="00A56FA1">
        <w:rPr>
          <w:rFonts w:asciiTheme="minorHAnsi" w:hAnsiTheme="minorHAnsi" w:cstheme="minorHAnsi"/>
          <w:color w:val="000000" w:themeColor="text1"/>
          <w:sz w:val="22"/>
          <w:szCs w:val="22"/>
        </w:rPr>
        <w:t xml:space="preserve"> pristup u serviranju informacija o potencijalnim aktivnostima i turama za korisnika </w:t>
      </w:r>
    </w:p>
    <w:p w14:paraId="5416ADBD" w14:textId="77777777" w:rsidR="00447263" w:rsidRPr="00A56FA1" w:rsidRDefault="00447263" w:rsidP="00447263">
      <w:pPr>
        <w:pStyle w:val="ListParagraph"/>
        <w:numPr>
          <w:ilvl w:val="0"/>
          <w:numId w:val="32"/>
        </w:numPr>
        <w:ind w:left="709" w:hanging="349"/>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Koristiti persone određene u fazi 1. u procesu filtracije sadržaja prema preferencijama korisnika u odabranim kategorijama</w:t>
      </w:r>
    </w:p>
    <w:p w14:paraId="05140FC5" w14:textId="77777777" w:rsidR="00447263" w:rsidRPr="00A56FA1" w:rsidRDefault="00447263" w:rsidP="00447263">
      <w:pPr>
        <w:jc w:val="both"/>
        <w:rPr>
          <w:rFonts w:asciiTheme="minorHAnsi" w:hAnsiTheme="minorHAnsi" w:cstheme="minorHAnsi"/>
          <w:b/>
          <w:color w:val="000000" w:themeColor="text1"/>
          <w:sz w:val="22"/>
          <w:szCs w:val="22"/>
        </w:rPr>
      </w:pPr>
    </w:p>
    <w:p w14:paraId="6DAD9F74" w14:textId="77777777" w:rsidR="00447263" w:rsidRPr="00A56FA1" w:rsidRDefault="00447263" w:rsidP="00447263">
      <w:pPr>
        <w:jc w:val="both"/>
        <w:rPr>
          <w:rFonts w:asciiTheme="minorHAnsi" w:hAnsiTheme="minorHAnsi" w:cstheme="minorHAnsi"/>
          <w:b/>
          <w:color w:val="000000" w:themeColor="text1"/>
          <w:sz w:val="22"/>
          <w:szCs w:val="22"/>
        </w:rPr>
      </w:pPr>
    </w:p>
    <w:p w14:paraId="38CB0965" w14:textId="77777777" w:rsidR="00447263" w:rsidRPr="00A56FA1" w:rsidRDefault="00447263" w:rsidP="00447263">
      <w:pPr>
        <w:jc w:val="both"/>
        <w:rPr>
          <w:rFonts w:asciiTheme="minorHAnsi" w:hAnsiTheme="minorHAnsi" w:cstheme="minorHAnsi"/>
          <w:b/>
          <w:color w:val="000000" w:themeColor="text1"/>
          <w:sz w:val="22"/>
          <w:szCs w:val="22"/>
        </w:rPr>
      </w:pPr>
    </w:p>
    <w:p w14:paraId="60344307" w14:textId="77777777" w:rsidR="00447263" w:rsidRPr="00A56FA1" w:rsidRDefault="00447263" w:rsidP="00447263">
      <w:pPr>
        <w:pStyle w:val="ListParagraph"/>
        <w:numPr>
          <w:ilvl w:val="0"/>
          <w:numId w:val="28"/>
        </w:numPr>
        <w:jc w:val="both"/>
        <w:rPr>
          <w:rFonts w:asciiTheme="minorHAnsi" w:hAnsiTheme="minorHAnsi" w:cstheme="minorHAnsi"/>
          <w:b/>
          <w:color w:val="000000" w:themeColor="text1"/>
          <w:sz w:val="22"/>
          <w:szCs w:val="22"/>
        </w:rPr>
      </w:pPr>
      <w:proofErr w:type="spellStart"/>
      <w:r w:rsidRPr="00A56FA1">
        <w:rPr>
          <w:rFonts w:asciiTheme="minorHAnsi" w:hAnsiTheme="minorHAnsi" w:cstheme="minorHAnsi"/>
          <w:b/>
          <w:color w:val="000000" w:themeColor="text1"/>
          <w:sz w:val="22"/>
          <w:szCs w:val="22"/>
        </w:rPr>
        <w:t>Travel</w:t>
      </w:r>
      <w:proofErr w:type="spellEnd"/>
      <w:r w:rsidRPr="00A56FA1">
        <w:rPr>
          <w:rFonts w:asciiTheme="minorHAnsi" w:hAnsiTheme="minorHAnsi" w:cstheme="minorHAnsi"/>
          <w:b/>
          <w:color w:val="000000" w:themeColor="text1"/>
          <w:sz w:val="22"/>
          <w:szCs w:val="22"/>
        </w:rPr>
        <w:t xml:space="preserve"> faza – Dijeljenje</w:t>
      </w:r>
    </w:p>
    <w:p w14:paraId="4FFC4D7E" w14:textId="77777777" w:rsidR="00447263" w:rsidRPr="00A56FA1" w:rsidRDefault="00447263" w:rsidP="00447263">
      <w:pPr>
        <w:jc w:val="both"/>
        <w:rPr>
          <w:rFonts w:asciiTheme="minorHAnsi" w:hAnsiTheme="minorHAnsi" w:cstheme="minorHAnsi"/>
          <w:b/>
          <w:color w:val="000000" w:themeColor="text1"/>
          <w:sz w:val="22"/>
          <w:szCs w:val="22"/>
        </w:rPr>
      </w:pPr>
    </w:p>
    <w:p w14:paraId="1D35AE79" w14:textId="77777777" w:rsidR="00447263" w:rsidRPr="00A56FA1" w:rsidRDefault="00447263" w:rsidP="00447263">
      <w:pPr>
        <w:jc w:val="both"/>
        <w:rPr>
          <w:rFonts w:asciiTheme="minorHAnsi" w:hAnsiTheme="minorHAnsi" w:cstheme="minorHAnsi"/>
          <w:color w:val="000000" w:themeColor="text1"/>
          <w:sz w:val="22"/>
          <w:szCs w:val="22"/>
        </w:rPr>
      </w:pPr>
      <w:r w:rsidRPr="00A56FA1">
        <w:rPr>
          <w:rFonts w:asciiTheme="minorHAnsi" w:hAnsiTheme="minorHAnsi" w:cstheme="minorHAnsi"/>
          <w:b/>
          <w:color w:val="000000" w:themeColor="text1"/>
          <w:sz w:val="22"/>
          <w:szCs w:val="22"/>
        </w:rPr>
        <w:t xml:space="preserve">Primarna uloga web stranice turističke zajednice u 5. </w:t>
      </w:r>
      <w:proofErr w:type="spellStart"/>
      <w:r w:rsidRPr="00A56FA1">
        <w:rPr>
          <w:rFonts w:asciiTheme="minorHAnsi" w:hAnsiTheme="minorHAnsi" w:cstheme="minorHAnsi"/>
          <w:b/>
          <w:color w:val="000000" w:themeColor="text1"/>
          <w:sz w:val="22"/>
          <w:szCs w:val="22"/>
        </w:rPr>
        <w:t>travel</w:t>
      </w:r>
      <w:proofErr w:type="spellEnd"/>
      <w:r w:rsidRPr="00A56FA1">
        <w:rPr>
          <w:rFonts w:asciiTheme="minorHAnsi" w:hAnsiTheme="minorHAnsi" w:cstheme="minorHAnsi"/>
          <w:b/>
          <w:color w:val="000000" w:themeColor="text1"/>
          <w:sz w:val="22"/>
          <w:szCs w:val="22"/>
        </w:rPr>
        <w:t xml:space="preserve"> fazi</w:t>
      </w:r>
      <w:r w:rsidRPr="00A56FA1">
        <w:rPr>
          <w:rFonts w:asciiTheme="minorHAnsi" w:hAnsiTheme="minorHAnsi" w:cstheme="minorHAnsi"/>
          <w:color w:val="000000" w:themeColor="text1"/>
          <w:sz w:val="22"/>
          <w:szCs w:val="22"/>
        </w:rPr>
        <w:t xml:space="preserve"> (</w:t>
      </w:r>
      <w:proofErr w:type="spellStart"/>
      <w:r w:rsidRPr="00A56FA1">
        <w:rPr>
          <w:rFonts w:asciiTheme="minorHAnsi" w:hAnsiTheme="minorHAnsi" w:cstheme="minorHAnsi"/>
          <w:color w:val="000000" w:themeColor="text1"/>
          <w:sz w:val="22"/>
          <w:szCs w:val="22"/>
        </w:rPr>
        <w:t>Sharing</w:t>
      </w:r>
      <w:proofErr w:type="spellEnd"/>
      <w:r w:rsidRPr="00A56FA1">
        <w:rPr>
          <w:rFonts w:asciiTheme="minorHAnsi" w:hAnsiTheme="minorHAnsi" w:cstheme="minorHAnsi"/>
          <w:color w:val="000000" w:themeColor="text1"/>
          <w:sz w:val="22"/>
          <w:szCs w:val="22"/>
        </w:rPr>
        <w:t xml:space="preserve"> - </w:t>
      </w:r>
      <w:proofErr w:type="spellStart"/>
      <w:r w:rsidRPr="00A56FA1">
        <w:rPr>
          <w:rFonts w:asciiTheme="minorHAnsi" w:hAnsiTheme="minorHAnsi" w:cstheme="minorHAnsi"/>
          <w:color w:val="000000" w:themeColor="text1"/>
          <w:sz w:val="22"/>
          <w:szCs w:val="22"/>
        </w:rPr>
        <w:t>Dijelljenje</w:t>
      </w:r>
      <w:proofErr w:type="spellEnd"/>
      <w:r w:rsidRPr="00A56FA1">
        <w:rPr>
          <w:rFonts w:asciiTheme="minorHAnsi" w:hAnsiTheme="minorHAnsi" w:cstheme="minorHAnsi"/>
          <w:color w:val="000000" w:themeColor="text1"/>
          <w:sz w:val="22"/>
          <w:szCs w:val="22"/>
        </w:rPr>
        <w:t>)</w:t>
      </w:r>
    </w:p>
    <w:p w14:paraId="2F730750" w14:textId="77777777" w:rsidR="00447263" w:rsidRPr="00A56FA1" w:rsidRDefault="00447263" w:rsidP="00447263">
      <w:pPr>
        <w:pStyle w:val="ListParagraph"/>
        <w:numPr>
          <w:ilvl w:val="0"/>
          <w:numId w:val="32"/>
        </w:numPr>
        <w:ind w:left="709" w:hanging="349"/>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Pružiti koristan sadržaj od strane drugih online korisnika </w:t>
      </w:r>
    </w:p>
    <w:p w14:paraId="6AEC5A1B" w14:textId="77777777" w:rsidR="00447263" w:rsidRPr="00A56FA1" w:rsidRDefault="00447263" w:rsidP="00447263">
      <w:pPr>
        <w:pStyle w:val="ListParagraph"/>
        <w:numPr>
          <w:ilvl w:val="0"/>
          <w:numId w:val="32"/>
        </w:numPr>
        <w:ind w:left="709" w:hanging="349"/>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Pružiti potporu ostalim digitalnim inicijativama </w:t>
      </w:r>
    </w:p>
    <w:p w14:paraId="0849BA0B" w14:textId="77777777" w:rsidR="00447263" w:rsidRPr="00A56FA1" w:rsidRDefault="00447263" w:rsidP="00447263">
      <w:pPr>
        <w:jc w:val="both"/>
        <w:rPr>
          <w:rFonts w:asciiTheme="minorHAnsi" w:hAnsiTheme="minorHAnsi" w:cstheme="minorHAnsi"/>
          <w:color w:val="000000" w:themeColor="text1"/>
          <w:sz w:val="22"/>
          <w:szCs w:val="22"/>
        </w:rPr>
      </w:pPr>
    </w:p>
    <w:p w14:paraId="0F72F1C5" w14:textId="77777777" w:rsidR="00447263" w:rsidRPr="00A56FA1" w:rsidRDefault="00447263" w:rsidP="00447263">
      <w:pPr>
        <w:jc w:val="both"/>
        <w:rPr>
          <w:rFonts w:asciiTheme="minorHAnsi" w:hAnsiTheme="minorHAnsi" w:cstheme="minorHAnsi"/>
          <w:color w:val="000000" w:themeColor="text1"/>
          <w:sz w:val="22"/>
          <w:szCs w:val="22"/>
        </w:rPr>
      </w:pPr>
      <w:r w:rsidRPr="00A56FA1">
        <w:rPr>
          <w:rFonts w:asciiTheme="minorHAnsi" w:hAnsiTheme="minorHAnsi" w:cstheme="minorHAnsi"/>
          <w:b/>
          <w:color w:val="000000" w:themeColor="text1"/>
          <w:sz w:val="22"/>
          <w:szCs w:val="22"/>
        </w:rPr>
        <w:t>Smjernice</w:t>
      </w:r>
      <w:r w:rsidRPr="00A56FA1">
        <w:rPr>
          <w:rFonts w:asciiTheme="minorHAnsi" w:hAnsiTheme="minorHAnsi" w:cstheme="minorHAnsi"/>
          <w:color w:val="000000" w:themeColor="text1"/>
          <w:sz w:val="22"/>
          <w:szCs w:val="22"/>
        </w:rPr>
        <w:t xml:space="preserve">: </w:t>
      </w:r>
    </w:p>
    <w:p w14:paraId="47B1C7C4" w14:textId="77777777" w:rsidR="00447263" w:rsidRPr="00A56FA1" w:rsidRDefault="00447263" w:rsidP="00447263">
      <w:pPr>
        <w:pStyle w:val="ListParagraph"/>
        <w:numPr>
          <w:ilvl w:val="0"/>
          <w:numId w:val="35"/>
        </w:numPr>
        <w:ind w:left="709" w:hanging="349"/>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Integrirati UGC sadržaj u različitim oblicima na ključnim mjestima web stranice </w:t>
      </w:r>
    </w:p>
    <w:p w14:paraId="0A4982B2" w14:textId="77777777" w:rsidR="00447263" w:rsidRPr="00A56FA1" w:rsidRDefault="00447263" w:rsidP="00447263">
      <w:pPr>
        <w:pStyle w:val="ListParagraph"/>
        <w:numPr>
          <w:ilvl w:val="0"/>
          <w:numId w:val="35"/>
        </w:numPr>
        <w:ind w:left="709" w:hanging="349"/>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Pri slaganju arhitekture web stranice, predvidjeti hosting određenih online aktivnosti u kojima web stranica služi kao podrška</w:t>
      </w:r>
    </w:p>
    <w:p w14:paraId="4127ADFF" w14:textId="77777777" w:rsidR="00447263" w:rsidRPr="00A56FA1" w:rsidRDefault="00447263" w:rsidP="00447263">
      <w:pPr>
        <w:jc w:val="both"/>
        <w:rPr>
          <w:rFonts w:asciiTheme="minorHAnsi" w:hAnsiTheme="minorHAnsi" w:cstheme="minorHAnsi"/>
          <w:b/>
          <w:color w:val="000000" w:themeColor="text1"/>
          <w:sz w:val="22"/>
          <w:szCs w:val="22"/>
        </w:rPr>
      </w:pPr>
    </w:p>
    <w:p w14:paraId="631D3EB1" w14:textId="2FE6B954" w:rsidR="00447263" w:rsidRPr="00A56FA1" w:rsidRDefault="00447263" w:rsidP="00447263">
      <w:pPr>
        <w:jc w:val="both"/>
        <w:rPr>
          <w:rFonts w:asciiTheme="minorHAnsi" w:hAnsiTheme="minorHAnsi" w:cstheme="minorHAnsi"/>
          <w:b/>
          <w:color w:val="000000" w:themeColor="text1"/>
          <w:sz w:val="22"/>
          <w:szCs w:val="22"/>
        </w:rPr>
      </w:pPr>
    </w:p>
    <w:p w14:paraId="4160A9ED" w14:textId="3463BDD8" w:rsidR="0070713B" w:rsidRPr="00A56FA1" w:rsidRDefault="0070713B" w:rsidP="00447263">
      <w:pPr>
        <w:jc w:val="both"/>
        <w:rPr>
          <w:rFonts w:asciiTheme="minorHAnsi" w:hAnsiTheme="minorHAnsi" w:cstheme="minorHAnsi"/>
          <w:b/>
          <w:color w:val="000000" w:themeColor="text1"/>
          <w:sz w:val="22"/>
          <w:szCs w:val="22"/>
        </w:rPr>
      </w:pPr>
    </w:p>
    <w:p w14:paraId="7176CBA7" w14:textId="756FAABE" w:rsidR="0070713B" w:rsidRPr="00A56FA1" w:rsidRDefault="0070713B" w:rsidP="00447263">
      <w:pPr>
        <w:jc w:val="both"/>
        <w:rPr>
          <w:rFonts w:asciiTheme="minorHAnsi" w:hAnsiTheme="minorHAnsi" w:cstheme="minorHAnsi"/>
          <w:b/>
          <w:color w:val="000000" w:themeColor="text1"/>
          <w:sz w:val="22"/>
          <w:szCs w:val="22"/>
        </w:rPr>
      </w:pPr>
    </w:p>
    <w:p w14:paraId="57F63C93" w14:textId="1C7EAF7E" w:rsidR="0070713B" w:rsidRPr="00A56FA1" w:rsidRDefault="0070713B" w:rsidP="00447263">
      <w:pPr>
        <w:jc w:val="both"/>
        <w:rPr>
          <w:rFonts w:asciiTheme="minorHAnsi" w:hAnsiTheme="minorHAnsi" w:cstheme="minorHAnsi"/>
          <w:b/>
          <w:color w:val="000000" w:themeColor="text1"/>
          <w:sz w:val="22"/>
          <w:szCs w:val="22"/>
        </w:rPr>
      </w:pPr>
    </w:p>
    <w:p w14:paraId="431F3151" w14:textId="1EB3C147" w:rsidR="0070713B" w:rsidRPr="00A56FA1" w:rsidRDefault="0070713B" w:rsidP="00447263">
      <w:pPr>
        <w:jc w:val="both"/>
        <w:rPr>
          <w:rFonts w:asciiTheme="minorHAnsi" w:hAnsiTheme="minorHAnsi" w:cstheme="minorHAnsi"/>
          <w:b/>
          <w:color w:val="000000" w:themeColor="text1"/>
          <w:sz w:val="22"/>
          <w:szCs w:val="22"/>
        </w:rPr>
      </w:pPr>
    </w:p>
    <w:p w14:paraId="710A73E4" w14:textId="77777777" w:rsidR="0070713B" w:rsidRPr="00A56FA1" w:rsidRDefault="0070713B" w:rsidP="00447263">
      <w:pPr>
        <w:jc w:val="both"/>
        <w:rPr>
          <w:rFonts w:asciiTheme="minorHAnsi" w:hAnsiTheme="minorHAnsi" w:cstheme="minorHAnsi"/>
          <w:b/>
          <w:color w:val="000000" w:themeColor="text1"/>
          <w:sz w:val="22"/>
          <w:szCs w:val="22"/>
        </w:rPr>
      </w:pPr>
    </w:p>
    <w:p w14:paraId="73FAEEFA" w14:textId="77777777" w:rsidR="00447263" w:rsidRPr="00A56FA1" w:rsidRDefault="00447263" w:rsidP="00447263">
      <w:pPr>
        <w:jc w:val="both"/>
        <w:rPr>
          <w:rFonts w:asciiTheme="minorHAnsi" w:hAnsiTheme="minorHAnsi" w:cstheme="minorHAnsi"/>
          <w:b/>
          <w:color w:val="000000" w:themeColor="text1"/>
          <w:sz w:val="22"/>
          <w:szCs w:val="22"/>
        </w:rPr>
      </w:pPr>
    </w:p>
    <w:p w14:paraId="7CAEF57C" w14:textId="3F21D2E2" w:rsidR="00447263" w:rsidRPr="00A56FA1" w:rsidRDefault="00447263" w:rsidP="00447263">
      <w:pPr>
        <w:jc w:val="both"/>
        <w:rPr>
          <w:rFonts w:asciiTheme="minorHAnsi" w:hAnsiTheme="minorHAnsi" w:cstheme="minorHAnsi"/>
          <w:b/>
          <w:color w:val="000000" w:themeColor="text1"/>
          <w:sz w:val="22"/>
          <w:szCs w:val="22"/>
        </w:rPr>
      </w:pPr>
    </w:p>
    <w:p w14:paraId="0FA3F74E" w14:textId="77777777" w:rsidR="00510E53" w:rsidRPr="00A56FA1" w:rsidRDefault="00510E53" w:rsidP="00447263">
      <w:pPr>
        <w:jc w:val="both"/>
        <w:rPr>
          <w:rFonts w:asciiTheme="minorHAnsi" w:hAnsiTheme="minorHAnsi" w:cstheme="minorHAnsi"/>
          <w:b/>
          <w:color w:val="000000" w:themeColor="text1"/>
          <w:sz w:val="22"/>
          <w:szCs w:val="22"/>
        </w:rPr>
      </w:pPr>
    </w:p>
    <w:p w14:paraId="5F0CA23C" w14:textId="77777777" w:rsidR="00447263" w:rsidRPr="00A56FA1" w:rsidRDefault="00447263" w:rsidP="00447263">
      <w:pPr>
        <w:jc w:val="both"/>
        <w:rPr>
          <w:rFonts w:asciiTheme="minorHAnsi" w:hAnsiTheme="minorHAnsi" w:cstheme="minorHAnsi"/>
          <w:b/>
          <w:color w:val="000000" w:themeColor="text1"/>
          <w:sz w:val="22"/>
          <w:szCs w:val="22"/>
        </w:rPr>
      </w:pPr>
    </w:p>
    <w:p w14:paraId="02B8D24F" w14:textId="77777777" w:rsidR="00447263" w:rsidRPr="00A56FA1" w:rsidRDefault="00447263" w:rsidP="00447263">
      <w:pPr>
        <w:jc w:val="both"/>
        <w:rPr>
          <w:rFonts w:asciiTheme="minorHAnsi" w:hAnsiTheme="minorHAnsi" w:cstheme="minorHAnsi"/>
          <w:b/>
          <w:color w:val="000000" w:themeColor="text1"/>
          <w:sz w:val="22"/>
          <w:szCs w:val="22"/>
        </w:rPr>
      </w:pPr>
    </w:p>
    <w:p w14:paraId="0768D381" w14:textId="77777777" w:rsidR="00447263" w:rsidRPr="00A56FA1" w:rsidRDefault="00447263" w:rsidP="00447263">
      <w:pPr>
        <w:jc w:val="both"/>
        <w:rPr>
          <w:rFonts w:asciiTheme="minorHAnsi" w:hAnsiTheme="minorHAnsi" w:cstheme="minorHAnsi"/>
          <w:b/>
          <w:color w:val="000000" w:themeColor="text1"/>
          <w:sz w:val="22"/>
          <w:szCs w:val="22"/>
        </w:rPr>
      </w:pPr>
    </w:p>
    <w:p w14:paraId="5B86B52F" w14:textId="77777777" w:rsidR="00447263" w:rsidRPr="00A56FA1" w:rsidRDefault="00447263" w:rsidP="00447263">
      <w:pPr>
        <w:spacing w:after="200" w:line="360" w:lineRule="auto"/>
        <w:jc w:val="center"/>
        <w:rPr>
          <w:rFonts w:asciiTheme="minorHAnsi" w:eastAsia="Calibri" w:hAnsiTheme="minorHAnsi" w:cstheme="minorHAnsi"/>
          <w:b/>
          <w:szCs w:val="22"/>
          <w:lang w:eastAsia="en-US"/>
        </w:rPr>
      </w:pPr>
      <w:bookmarkStart w:id="12" w:name="_Toc403563572"/>
      <w:r w:rsidRPr="00A56FA1">
        <w:rPr>
          <w:rFonts w:asciiTheme="minorHAnsi" w:eastAsia="Calibri" w:hAnsiTheme="minorHAnsi" w:cstheme="minorHAnsi"/>
          <w:b/>
          <w:szCs w:val="22"/>
          <w:lang w:eastAsia="en-US"/>
        </w:rPr>
        <w:t xml:space="preserve">C) </w:t>
      </w:r>
      <w:bookmarkEnd w:id="12"/>
      <w:r w:rsidRPr="00A56FA1">
        <w:rPr>
          <w:rFonts w:asciiTheme="minorHAnsi" w:eastAsia="Calibri" w:hAnsiTheme="minorHAnsi" w:cstheme="minorHAnsi"/>
          <w:b/>
          <w:szCs w:val="22"/>
          <w:lang w:eastAsia="en-US"/>
        </w:rPr>
        <w:t>Projektni zadatak i dokumentacija</w:t>
      </w:r>
    </w:p>
    <w:p w14:paraId="59E1BB2F" w14:textId="77777777" w:rsidR="00447263" w:rsidRPr="00A56FA1" w:rsidRDefault="00447263" w:rsidP="00447263">
      <w:pPr>
        <w:jc w:val="both"/>
        <w:rPr>
          <w:rFonts w:asciiTheme="minorHAnsi" w:hAnsiTheme="minorHAnsi" w:cstheme="minorHAnsi"/>
          <w:b/>
          <w:color w:val="000000" w:themeColor="text1"/>
          <w:sz w:val="22"/>
          <w:szCs w:val="22"/>
        </w:rPr>
      </w:pPr>
      <w:r w:rsidRPr="00A56FA1">
        <w:rPr>
          <w:rFonts w:asciiTheme="minorHAnsi" w:hAnsiTheme="minorHAnsi" w:cstheme="minorHAnsi"/>
          <w:b/>
          <w:color w:val="000000" w:themeColor="text1"/>
          <w:sz w:val="22"/>
          <w:szCs w:val="22"/>
        </w:rPr>
        <w:br/>
        <w:t>Organizacijska jedinica ili osoba zadužena za komunikaciju s ponuditeljima:</w:t>
      </w:r>
    </w:p>
    <w:p w14:paraId="43D6D2F0" w14:textId="77777777" w:rsidR="00447263" w:rsidRPr="00A56FA1" w:rsidRDefault="00447263" w:rsidP="00447263">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Odjel za internetske stranice</w:t>
      </w:r>
    </w:p>
    <w:p w14:paraId="23672B5D" w14:textId="20531E97" w:rsidR="00447263" w:rsidRPr="00A56FA1" w:rsidRDefault="00447263" w:rsidP="00447263">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e-mail:</w:t>
      </w:r>
      <w:bookmarkStart w:id="13" w:name="_Hlk531678578"/>
      <w:r w:rsidRPr="00A56FA1">
        <w:rPr>
          <w:rFonts w:asciiTheme="minorHAnsi" w:hAnsiTheme="minorHAnsi" w:cstheme="minorHAnsi"/>
          <w:color w:val="000000" w:themeColor="text1"/>
          <w:sz w:val="22"/>
          <w:szCs w:val="22"/>
        </w:rPr>
        <w:t xml:space="preserve"> </w:t>
      </w:r>
      <w:hyperlink r:id="rId13" w:history="1">
        <w:r w:rsidRPr="00A56FA1">
          <w:rPr>
            <w:rStyle w:val="Hyperlink"/>
            <w:rFonts w:asciiTheme="minorHAnsi" w:hAnsiTheme="minorHAnsi" w:cstheme="minorHAnsi"/>
            <w:sz w:val="22"/>
            <w:szCs w:val="22"/>
          </w:rPr>
          <w:t>web@htz.hr</w:t>
        </w:r>
      </w:hyperlink>
      <w:bookmarkEnd w:id="13"/>
    </w:p>
    <w:p w14:paraId="47F75106" w14:textId="77777777" w:rsidR="00447263" w:rsidRPr="00A56FA1" w:rsidRDefault="00447263" w:rsidP="00447263">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 </w:t>
      </w:r>
    </w:p>
    <w:p w14:paraId="75EC1C88" w14:textId="77777777" w:rsidR="00447263" w:rsidRPr="00A56FA1" w:rsidRDefault="00447263" w:rsidP="00447263">
      <w:pPr>
        <w:jc w:val="both"/>
        <w:rPr>
          <w:rFonts w:asciiTheme="minorHAnsi" w:hAnsiTheme="minorHAnsi" w:cstheme="minorHAnsi"/>
          <w:b/>
          <w:color w:val="000000" w:themeColor="text1"/>
          <w:sz w:val="22"/>
          <w:szCs w:val="22"/>
        </w:rPr>
      </w:pPr>
      <w:r w:rsidRPr="00A56FA1">
        <w:rPr>
          <w:rFonts w:asciiTheme="minorHAnsi" w:hAnsiTheme="minorHAnsi" w:cstheme="minorHAnsi"/>
          <w:b/>
          <w:color w:val="000000" w:themeColor="text1"/>
          <w:sz w:val="22"/>
          <w:szCs w:val="22"/>
        </w:rPr>
        <w:t>Način komunikacije i kontakt podaci:</w:t>
      </w:r>
    </w:p>
    <w:p w14:paraId="7E0F86F0" w14:textId="77777777" w:rsidR="00447263" w:rsidRPr="00A56FA1" w:rsidRDefault="00447263" w:rsidP="00447263">
      <w:pPr>
        <w:tabs>
          <w:tab w:val="left" w:pos="540"/>
        </w:tabs>
        <w:jc w:val="both"/>
        <w:rPr>
          <w:rFonts w:asciiTheme="minorHAnsi" w:hAnsiTheme="minorHAnsi" w:cstheme="minorHAnsi"/>
          <w:i/>
          <w:color w:val="000000" w:themeColor="text1"/>
          <w:sz w:val="22"/>
          <w:szCs w:val="22"/>
        </w:rPr>
      </w:pPr>
      <w:r w:rsidRPr="00A56FA1">
        <w:rPr>
          <w:rFonts w:asciiTheme="minorHAnsi" w:hAnsiTheme="minorHAnsi" w:cstheme="minorHAnsi"/>
          <w:i/>
          <w:color w:val="000000" w:themeColor="text1"/>
          <w:sz w:val="22"/>
          <w:szCs w:val="22"/>
        </w:rPr>
        <w:t>Glavni ured Hrvatske turističke zajednice</w:t>
      </w:r>
    </w:p>
    <w:p w14:paraId="34B89701" w14:textId="77777777" w:rsidR="00447263" w:rsidRPr="00A56FA1" w:rsidRDefault="00447263" w:rsidP="00447263">
      <w:pPr>
        <w:tabs>
          <w:tab w:val="left" w:pos="540"/>
        </w:tabs>
        <w:jc w:val="both"/>
        <w:rPr>
          <w:rFonts w:asciiTheme="minorHAnsi" w:hAnsiTheme="minorHAnsi" w:cstheme="minorHAnsi"/>
          <w:i/>
          <w:color w:val="000000" w:themeColor="text1"/>
          <w:sz w:val="22"/>
          <w:szCs w:val="22"/>
        </w:rPr>
      </w:pPr>
      <w:proofErr w:type="spellStart"/>
      <w:r w:rsidRPr="00A56FA1">
        <w:rPr>
          <w:rFonts w:asciiTheme="minorHAnsi" w:hAnsiTheme="minorHAnsi" w:cstheme="minorHAnsi"/>
          <w:i/>
          <w:color w:val="000000" w:themeColor="text1"/>
          <w:sz w:val="22"/>
          <w:szCs w:val="22"/>
        </w:rPr>
        <w:t>Iblerov</w:t>
      </w:r>
      <w:proofErr w:type="spellEnd"/>
      <w:r w:rsidRPr="00A56FA1">
        <w:rPr>
          <w:rFonts w:asciiTheme="minorHAnsi" w:hAnsiTheme="minorHAnsi" w:cstheme="minorHAnsi"/>
          <w:i/>
          <w:color w:val="000000" w:themeColor="text1"/>
          <w:sz w:val="22"/>
          <w:szCs w:val="22"/>
        </w:rPr>
        <w:t xml:space="preserve"> trg 10/IV</w:t>
      </w:r>
    </w:p>
    <w:p w14:paraId="2885D7E8" w14:textId="77777777" w:rsidR="00447263" w:rsidRPr="00A56FA1" w:rsidRDefault="00447263" w:rsidP="00447263">
      <w:pPr>
        <w:tabs>
          <w:tab w:val="left" w:pos="540"/>
        </w:tabs>
        <w:jc w:val="both"/>
        <w:rPr>
          <w:rFonts w:asciiTheme="minorHAnsi" w:hAnsiTheme="minorHAnsi" w:cstheme="minorHAnsi"/>
          <w:i/>
          <w:color w:val="000000" w:themeColor="text1"/>
          <w:sz w:val="22"/>
          <w:szCs w:val="22"/>
        </w:rPr>
      </w:pPr>
      <w:r w:rsidRPr="00A56FA1">
        <w:rPr>
          <w:rFonts w:asciiTheme="minorHAnsi" w:hAnsiTheme="minorHAnsi" w:cstheme="minorHAnsi"/>
          <w:i/>
          <w:color w:val="000000" w:themeColor="text1"/>
          <w:sz w:val="22"/>
          <w:szCs w:val="22"/>
        </w:rPr>
        <w:t>10000 ZAGREB</w:t>
      </w:r>
    </w:p>
    <w:p w14:paraId="31B8B141" w14:textId="77777777" w:rsidR="00447263" w:rsidRPr="00A56FA1" w:rsidRDefault="00447263" w:rsidP="00447263">
      <w:pPr>
        <w:tabs>
          <w:tab w:val="left" w:pos="540"/>
        </w:tabs>
        <w:jc w:val="both"/>
        <w:rPr>
          <w:rFonts w:asciiTheme="minorHAnsi" w:hAnsiTheme="minorHAnsi" w:cstheme="minorHAnsi"/>
          <w:i/>
          <w:color w:val="000000" w:themeColor="text1"/>
          <w:sz w:val="22"/>
          <w:szCs w:val="22"/>
        </w:rPr>
      </w:pPr>
      <w:r w:rsidRPr="00A56FA1">
        <w:rPr>
          <w:rFonts w:asciiTheme="minorHAnsi" w:hAnsiTheme="minorHAnsi" w:cstheme="minorHAnsi"/>
          <w:i/>
          <w:color w:val="000000" w:themeColor="text1"/>
          <w:sz w:val="22"/>
          <w:szCs w:val="22"/>
        </w:rPr>
        <w:t>broj telefona: 01 4699 339</w:t>
      </w:r>
    </w:p>
    <w:p w14:paraId="1574D984" w14:textId="77777777" w:rsidR="00447263" w:rsidRPr="00A56FA1" w:rsidRDefault="00447263" w:rsidP="00447263">
      <w:pPr>
        <w:tabs>
          <w:tab w:val="left" w:pos="540"/>
        </w:tabs>
        <w:jc w:val="both"/>
        <w:rPr>
          <w:rFonts w:asciiTheme="minorHAnsi" w:hAnsiTheme="minorHAnsi" w:cstheme="minorHAnsi"/>
          <w:i/>
          <w:color w:val="000000" w:themeColor="text1"/>
          <w:sz w:val="22"/>
          <w:szCs w:val="22"/>
        </w:rPr>
      </w:pPr>
      <w:r w:rsidRPr="00A56FA1">
        <w:rPr>
          <w:rFonts w:asciiTheme="minorHAnsi" w:hAnsiTheme="minorHAnsi" w:cstheme="minorHAnsi"/>
          <w:i/>
          <w:color w:val="000000" w:themeColor="text1"/>
          <w:sz w:val="22"/>
          <w:szCs w:val="22"/>
        </w:rPr>
        <w:t>broj telefaksa: 01 4557 827</w:t>
      </w:r>
    </w:p>
    <w:p w14:paraId="3EC95AB2" w14:textId="77777777" w:rsidR="00447263" w:rsidRPr="00A56FA1" w:rsidRDefault="00447263" w:rsidP="00447263">
      <w:pPr>
        <w:tabs>
          <w:tab w:val="left" w:pos="540"/>
        </w:tabs>
        <w:jc w:val="both"/>
        <w:rPr>
          <w:rFonts w:asciiTheme="minorHAnsi" w:hAnsiTheme="minorHAnsi" w:cstheme="minorHAnsi"/>
          <w:i/>
          <w:color w:val="000000" w:themeColor="text1"/>
          <w:sz w:val="22"/>
          <w:szCs w:val="22"/>
        </w:rPr>
      </w:pPr>
      <w:r w:rsidRPr="00A56FA1">
        <w:rPr>
          <w:rFonts w:asciiTheme="minorHAnsi" w:hAnsiTheme="minorHAnsi" w:cstheme="minorHAnsi"/>
          <w:i/>
          <w:color w:val="000000" w:themeColor="text1"/>
          <w:sz w:val="22"/>
          <w:szCs w:val="22"/>
        </w:rPr>
        <w:t xml:space="preserve">internetska adresa: </w:t>
      </w:r>
      <w:hyperlink r:id="rId14" w:history="1">
        <w:r w:rsidRPr="00A56FA1">
          <w:rPr>
            <w:rStyle w:val="Hyperlink"/>
            <w:rFonts w:asciiTheme="minorHAnsi" w:hAnsiTheme="minorHAnsi" w:cstheme="minorHAnsi"/>
            <w:i/>
            <w:color w:val="000000" w:themeColor="text1"/>
            <w:sz w:val="22"/>
            <w:szCs w:val="22"/>
          </w:rPr>
          <w:t>www.croatia.hr</w:t>
        </w:r>
      </w:hyperlink>
    </w:p>
    <w:p w14:paraId="4DA92BEA" w14:textId="77777777" w:rsidR="00447263" w:rsidRPr="00A56FA1" w:rsidRDefault="00447263" w:rsidP="00447263">
      <w:pPr>
        <w:tabs>
          <w:tab w:val="left" w:pos="540"/>
        </w:tabs>
        <w:jc w:val="both"/>
        <w:rPr>
          <w:rFonts w:asciiTheme="minorHAnsi" w:hAnsiTheme="minorHAnsi" w:cstheme="minorHAnsi"/>
          <w:i/>
          <w:color w:val="000000" w:themeColor="text1"/>
          <w:sz w:val="22"/>
          <w:szCs w:val="22"/>
        </w:rPr>
      </w:pPr>
      <w:r w:rsidRPr="00A56FA1">
        <w:rPr>
          <w:rFonts w:asciiTheme="minorHAnsi" w:hAnsiTheme="minorHAnsi" w:cstheme="minorHAnsi"/>
          <w:i/>
          <w:color w:val="000000" w:themeColor="text1"/>
          <w:sz w:val="22"/>
          <w:szCs w:val="22"/>
        </w:rPr>
        <w:t xml:space="preserve">adresa elektroničke pošte: </w:t>
      </w:r>
      <w:hyperlink r:id="rId15" w:history="1">
        <w:r w:rsidRPr="00A56FA1">
          <w:rPr>
            <w:rStyle w:val="Hyperlink"/>
            <w:rFonts w:asciiTheme="minorHAnsi" w:hAnsiTheme="minorHAnsi" w:cstheme="minorHAnsi"/>
            <w:color w:val="000000" w:themeColor="text1"/>
            <w:sz w:val="22"/>
            <w:szCs w:val="22"/>
          </w:rPr>
          <w:t>web@htz.hr</w:t>
        </w:r>
      </w:hyperlink>
      <w:r w:rsidRPr="00A56FA1">
        <w:rPr>
          <w:rFonts w:asciiTheme="minorHAnsi" w:hAnsiTheme="minorHAnsi" w:cstheme="minorHAnsi"/>
          <w:color w:val="000000" w:themeColor="text1"/>
          <w:sz w:val="22"/>
          <w:szCs w:val="22"/>
        </w:rPr>
        <w:t xml:space="preserve"> </w:t>
      </w:r>
    </w:p>
    <w:p w14:paraId="6E069442" w14:textId="77777777" w:rsidR="00447263" w:rsidRPr="00A56FA1" w:rsidRDefault="00447263" w:rsidP="00447263">
      <w:pPr>
        <w:tabs>
          <w:tab w:val="left" w:pos="540"/>
        </w:tabs>
        <w:jc w:val="both"/>
        <w:rPr>
          <w:rFonts w:asciiTheme="minorHAnsi" w:hAnsiTheme="minorHAnsi" w:cstheme="minorHAnsi"/>
          <w:i/>
          <w:color w:val="000000" w:themeColor="text1"/>
          <w:sz w:val="22"/>
          <w:szCs w:val="22"/>
        </w:rPr>
      </w:pPr>
      <w:r w:rsidRPr="00A56FA1">
        <w:rPr>
          <w:rFonts w:asciiTheme="minorHAnsi" w:hAnsiTheme="minorHAnsi" w:cstheme="minorHAnsi"/>
          <w:i/>
          <w:color w:val="000000" w:themeColor="text1"/>
          <w:sz w:val="22"/>
          <w:szCs w:val="22"/>
        </w:rPr>
        <w:t>matični broj: 3943658</w:t>
      </w:r>
    </w:p>
    <w:p w14:paraId="0D72A988" w14:textId="77777777" w:rsidR="00447263" w:rsidRPr="00A56FA1" w:rsidRDefault="00447263" w:rsidP="00447263">
      <w:pPr>
        <w:tabs>
          <w:tab w:val="left" w:pos="540"/>
        </w:tabs>
        <w:jc w:val="both"/>
        <w:rPr>
          <w:rFonts w:asciiTheme="minorHAnsi" w:hAnsiTheme="minorHAnsi" w:cstheme="minorHAnsi"/>
          <w:i/>
          <w:color w:val="000000" w:themeColor="text1"/>
          <w:sz w:val="22"/>
          <w:szCs w:val="22"/>
        </w:rPr>
      </w:pPr>
      <w:r w:rsidRPr="00A56FA1">
        <w:rPr>
          <w:rFonts w:asciiTheme="minorHAnsi" w:hAnsiTheme="minorHAnsi" w:cstheme="minorHAnsi"/>
          <w:i/>
          <w:color w:val="000000" w:themeColor="text1"/>
          <w:sz w:val="22"/>
          <w:szCs w:val="22"/>
        </w:rPr>
        <w:t>OIB: 72501368180</w:t>
      </w:r>
    </w:p>
    <w:p w14:paraId="02DE7C22" w14:textId="77777777" w:rsidR="00447263" w:rsidRPr="00A56FA1" w:rsidRDefault="00447263" w:rsidP="00447263">
      <w:pPr>
        <w:tabs>
          <w:tab w:val="left" w:pos="540"/>
        </w:tabs>
        <w:jc w:val="both"/>
        <w:rPr>
          <w:rFonts w:asciiTheme="minorHAnsi" w:hAnsiTheme="minorHAnsi" w:cstheme="minorHAnsi"/>
          <w:b/>
          <w:color w:val="000000" w:themeColor="text1"/>
          <w:sz w:val="22"/>
          <w:szCs w:val="22"/>
        </w:rPr>
      </w:pPr>
    </w:p>
    <w:p w14:paraId="2C4CE0E5" w14:textId="4DA0DA3D" w:rsidR="00447263" w:rsidRPr="00A56FA1" w:rsidRDefault="00447263" w:rsidP="00447263">
      <w:pPr>
        <w:jc w:val="both"/>
        <w:rPr>
          <w:rFonts w:asciiTheme="minorHAnsi" w:hAnsiTheme="minorHAnsi" w:cstheme="minorHAnsi"/>
          <w:color w:val="000000" w:themeColor="text1"/>
          <w:sz w:val="22"/>
          <w:szCs w:val="22"/>
        </w:rPr>
      </w:pPr>
      <w:bookmarkStart w:id="14" w:name="_Hlk531678643"/>
      <w:r w:rsidRPr="00A56FA1">
        <w:rPr>
          <w:rFonts w:asciiTheme="minorHAnsi" w:hAnsiTheme="minorHAnsi" w:cstheme="minorHAnsi"/>
          <w:color w:val="000000" w:themeColor="text1"/>
          <w:sz w:val="22"/>
          <w:szCs w:val="22"/>
        </w:rPr>
        <w:t>Sva komunikacija prije slanja ponude a vezana uz predmet nabave, obavlja se isključivo pisanim putem na navedene e-mail adrese. U Predmetu („</w:t>
      </w:r>
      <w:proofErr w:type="spellStart"/>
      <w:r w:rsidRPr="00A56FA1">
        <w:rPr>
          <w:rFonts w:asciiTheme="minorHAnsi" w:hAnsiTheme="minorHAnsi" w:cstheme="minorHAnsi"/>
          <w:color w:val="000000" w:themeColor="text1"/>
          <w:sz w:val="22"/>
          <w:szCs w:val="22"/>
        </w:rPr>
        <w:t>Subject</w:t>
      </w:r>
      <w:proofErr w:type="spellEnd"/>
      <w:r w:rsidRPr="00A56FA1">
        <w:rPr>
          <w:rFonts w:asciiTheme="minorHAnsi" w:hAnsiTheme="minorHAnsi" w:cstheme="minorHAnsi"/>
          <w:color w:val="000000" w:themeColor="text1"/>
          <w:sz w:val="22"/>
          <w:szCs w:val="22"/>
        </w:rPr>
        <w:t>“) elektroničke pošte potrebno je upisati „</w:t>
      </w:r>
      <w:r w:rsidR="00813024" w:rsidRPr="00A56FA1">
        <w:rPr>
          <w:rFonts w:asciiTheme="minorHAnsi" w:hAnsiTheme="minorHAnsi" w:cstheme="minorHAnsi"/>
          <w:color w:val="000000"/>
          <w:sz w:val="22"/>
          <w:szCs w:val="22"/>
        </w:rPr>
        <w:t>Izrada projektnog zadatka i detaljnih specifikacija aplikacije te praćenje i evaluacija uspostave informacijskog sustava za javne e-usluge u turizmu - turističko informacijski portal</w:t>
      </w:r>
      <w:r w:rsidRPr="00A56FA1">
        <w:rPr>
          <w:rFonts w:asciiTheme="minorHAnsi" w:hAnsiTheme="minorHAnsi" w:cstheme="minorHAnsi"/>
          <w:color w:val="000000" w:themeColor="text1"/>
          <w:sz w:val="22"/>
          <w:szCs w:val="22"/>
        </w:rPr>
        <w:t>“ te kratak naslov upita.</w:t>
      </w:r>
    </w:p>
    <w:p w14:paraId="1C5C820B" w14:textId="77777777" w:rsidR="00447263" w:rsidRPr="00A56FA1" w:rsidRDefault="00447263" w:rsidP="00447263">
      <w:pPr>
        <w:jc w:val="both"/>
        <w:rPr>
          <w:rFonts w:asciiTheme="minorHAnsi" w:hAnsiTheme="minorHAnsi" w:cstheme="minorHAnsi"/>
          <w:color w:val="000000" w:themeColor="text1"/>
          <w:sz w:val="22"/>
          <w:szCs w:val="22"/>
        </w:rPr>
      </w:pPr>
      <w:bookmarkStart w:id="15" w:name="_Hlk531678613"/>
      <w:r w:rsidRPr="00A56FA1">
        <w:rPr>
          <w:rFonts w:asciiTheme="minorHAnsi" w:hAnsiTheme="minorHAnsi" w:cstheme="minorHAnsi"/>
          <w:color w:val="000000" w:themeColor="text1"/>
          <w:sz w:val="22"/>
          <w:szCs w:val="22"/>
        </w:rPr>
        <w:t>Upiti vezani uz uvjete za nadmetanje i pojašnjenje su pravodobni ako su dostavljeni Naručitelju na način opisan u ovoj dokumentaciji najkasnije 5 (pet) dana prije dana isteka roka za dostavu ponuda.</w:t>
      </w:r>
    </w:p>
    <w:p w14:paraId="23F5AA1A" w14:textId="77777777" w:rsidR="00447263" w:rsidRPr="00A56FA1" w:rsidRDefault="00447263" w:rsidP="00447263">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Naručitelj neće odgovarati na upite koji pristignu na drugačiji način ili na drugu adresu elektroničke pošte.</w:t>
      </w:r>
    </w:p>
    <w:bookmarkEnd w:id="14"/>
    <w:bookmarkEnd w:id="15"/>
    <w:p w14:paraId="228B7393" w14:textId="77777777" w:rsidR="00447263" w:rsidRPr="00A56FA1" w:rsidRDefault="00447263" w:rsidP="00447263">
      <w:pPr>
        <w:jc w:val="both"/>
        <w:rPr>
          <w:rFonts w:asciiTheme="minorHAnsi" w:hAnsiTheme="minorHAnsi" w:cstheme="minorHAnsi"/>
          <w:color w:val="000000" w:themeColor="text1"/>
          <w:sz w:val="22"/>
          <w:szCs w:val="22"/>
        </w:rPr>
      </w:pPr>
    </w:p>
    <w:p w14:paraId="5ADD96DB" w14:textId="77777777" w:rsidR="00447263" w:rsidRPr="00A56FA1" w:rsidRDefault="00447263" w:rsidP="00447263">
      <w:pPr>
        <w:pStyle w:val="ListParagraph"/>
        <w:numPr>
          <w:ilvl w:val="0"/>
          <w:numId w:val="1"/>
        </w:numPr>
        <w:jc w:val="both"/>
        <w:rPr>
          <w:rFonts w:asciiTheme="minorHAnsi" w:hAnsiTheme="minorHAnsi" w:cstheme="minorHAnsi"/>
          <w:b/>
          <w:color w:val="000000" w:themeColor="text1"/>
          <w:sz w:val="22"/>
          <w:szCs w:val="22"/>
        </w:rPr>
      </w:pPr>
      <w:r w:rsidRPr="00A56FA1">
        <w:rPr>
          <w:rFonts w:asciiTheme="minorHAnsi" w:hAnsiTheme="minorHAnsi" w:cstheme="minorHAnsi"/>
          <w:b/>
          <w:color w:val="000000" w:themeColor="text1"/>
          <w:sz w:val="22"/>
          <w:szCs w:val="22"/>
        </w:rPr>
        <w:t xml:space="preserve">Predmet nabave </w:t>
      </w:r>
    </w:p>
    <w:p w14:paraId="01F14234" w14:textId="77777777" w:rsidR="00447263" w:rsidRPr="00A56FA1" w:rsidRDefault="00447263" w:rsidP="00447263">
      <w:pPr>
        <w:pStyle w:val="Normal-indent"/>
        <w:ind w:left="720"/>
        <w:rPr>
          <w:rFonts w:cstheme="minorHAnsi"/>
          <w:color w:val="000000" w:themeColor="text1"/>
          <w:sz w:val="22"/>
          <w:szCs w:val="22"/>
        </w:rPr>
      </w:pPr>
      <w:bookmarkStart w:id="16" w:name="_Hlk531678288"/>
      <w:r w:rsidRPr="00A56FA1">
        <w:rPr>
          <w:rFonts w:cstheme="minorHAnsi"/>
          <w:bCs/>
          <w:color w:val="000000" w:themeColor="text1"/>
          <w:sz w:val="22"/>
          <w:szCs w:val="22"/>
        </w:rPr>
        <w:t>Izrada projektnog zadatka i detaljnih specifikacija aplikacije te praćenje i evaluacija uspostave informacijskog sustava za javne e-usluge u turizmu - turističko informacijski portal</w:t>
      </w:r>
      <w:r w:rsidRPr="00A56FA1">
        <w:rPr>
          <w:rFonts w:cstheme="minorHAnsi"/>
          <w:color w:val="000000" w:themeColor="text1"/>
          <w:sz w:val="22"/>
          <w:szCs w:val="22"/>
        </w:rPr>
        <w:t xml:space="preserve"> podijeljen u dvije grupe: </w:t>
      </w:r>
    </w:p>
    <w:p w14:paraId="1F8574EC" w14:textId="77777777" w:rsidR="00447263" w:rsidRPr="00A56FA1" w:rsidRDefault="00447263" w:rsidP="00447263">
      <w:pPr>
        <w:pStyle w:val="Normal-indent"/>
        <w:numPr>
          <w:ilvl w:val="0"/>
          <w:numId w:val="19"/>
        </w:numPr>
        <w:rPr>
          <w:rFonts w:cstheme="minorHAnsi"/>
          <w:color w:val="000000" w:themeColor="text1"/>
          <w:sz w:val="22"/>
          <w:szCs w:val="22"/>
        </w:rPr>
      </w:pPr>
      <w:r w:rsidRPr="00A56FA1">
        <w:rPr>
          <w:rFonts w:cstheme="minorHAnsi"/>
          <w:b/>
          <w:color w:val="000000" w:themeColor="text1"/>
          <w:sz w:val="22"/>
          <w:szCs w:val="22"/>
        </w:rPr>
        <w:t>Grupa 1</w:t>
      </w:r>
      <w:r w:rsidRPr="00A56FA1">
        <w:rPr>
          <w:rFonts w:cstheme="minorHAnsi"/>
          <w:color w:val="000000" w:themeColor="text1"/>
          <w:sz w:val="22"/>
          <w:szCs w:val="22"/>
        </w:rPr>
        <w:t xml:space="preserve"> - Izrada projektnog zadatka i detaljnih specifikacija aplikacije za javne e-usluge u turizmu - turističko informacijski portal - TIP</w:t>
      </w:r>
    </w:p>
    <w:p w14:paraId="5DE345C5" w14:textId="77777777" w:rsidR="00447263" w:rsidRPr="00A56FA1" w:rsidRDefault="00447263" w:rsidP="00447263">
      <w:pPr>
        <w:pStyle w:val="Normal-indent"/>
        <w:numPr>
          <w:ilvl w:val="0"/>
          <w:numId w:val="19"/>
        </w:numPr>
        <w:rPr>
          <w:rFonts w:cstheme="minorHAnsi"/>
          <w:color w:val="000000" w:themeColor="text1"/>
          <w:sz w:val="22"/>
          <w:szCs w:val="22"/>
        </w:rPr>
      </w:pPr>
      <w:r w:rsidRPr="00A56FA1">
        <w:rPr>
          <w:rFonts w:cstheme="minorHAnsi"/>
          <w:b/>
          <w:color w:val="000000" w:themeColor="text1"/>
          <w:sz w:val="22"/>
          <w:szCs w:val="22"/>
        </w:rPr>
        <w:t>Grupa 2</w:t>
      </w:r>
      <w:r w:rsidRPr="00A56FA1">
        <w:rPr>
          <w:rFonts w:cstheme="minorHAnsi"/>
          <w:color w:val="000000" w:themeColor="text1"/>
          <w:sz w:val="22"/>
          <w:szCs w:val="22"/>
        </w:rPr>
        <w:t xml:space="preserve"> - Praćenje i evaluacija uspostave informacijskog sustava  - TIP</w:t>
      </w:r>
    </w:p>
    <w:p w14:paraId="72F884B5" w14:textId="77777777" w:rsidR="00447263" w:rsidRPr="00A56FA1" w:rsidRDefault="00447263" w:rsidP="00447263">
      <w:pPr>
        <w:pStyle w:val="Normal-indent"/>
        <w:ind w:left="720"/>
        <w:rPr>
          <w:rFonts w:cstheme="minorHAnsi"/>
          <w:color w:val="000000" w:themeColor="text1"/>
          <w:sz w:val="22"/>
          <w:szCs w:val="22"/>
        </w:rPr>
      </w:pPr>
      <w:r w:rsidRPr="00A56FA1">
        <w:rPr>
          <w:rFonts w:cstheme="minorHAnsi"/>
          <w:color w:val="000000" w:themeColor="text1"/>
          <w:sz w:val="22"/>
          <w:szCs w:val="22"/>
        </w:rPr>
        <w:t xml:space="preserve">Ponuditelj može podnijeti ponudu samo za obje grupe zajedno. Ponuda koja se odnosi na samo jednu grupu neće biti prihvatljiva. Najmanje jedan stručnjak projektnog tima mora biti uključen u provedbu oba projektna zadatka.  </w:t>
      </w:r>
    </w:p>
    <w:bookmarkEnd w:id="16"/>
    <w:p w14:paraId="43081468" w14:textId="77777777" w:rsidR="00447263" w:rsidRPr="00A56FA1" w:rsidRDefault="00447263" w:rsidP="00447263">
      <w:pPr>
        <w:pStyle w:val="Normal-indent"/>
        <w:ind w:left="720"/>
        <w:rPr>
          <w:rFonts w:cstheme="minorHAnsi"/>
          <w:color w:val="000000" w:themeColor="text1"/>
          <w:sz w:val="22"/>
          <w:szCs w:val="22"/>
        </w:rPr>
      </w:pPr>
    </w:p>
    <w:p w14:paraId="2803AEFA" w14:textId="77777777" w:rsidR="00447263" w:rsidRPr="00A56FA1" w:rsidRDefault="00447263" w:rsidP="00447263">
      <w:pPr>
        <w:pStyle w:val="ListParagraph"/>
        <w:numPr>
          <w:ilvl w:val="0"/>
          <w:numId w:val="1"/>
        </w:numPr>
        <w:rPr>
          <w:rFonts w:asciiTheme="minorHAnsi" w:hAnsiTheme="minorHAnsi" w:cstheme="minorHAnsi"/>
          <w:b/>
          <w:color w:val="000000" w:themeColor="text1"/>
          <w:sz w:val="22"/>
          <w:szCs w:val="22"/>
        </w:rPr>
      </w:pPr>
      <w:r w:rsidRPr="00A56FA1">
        <w:rPr>
          <w:rFonts w:asciiTheme="minorHAnsi" w:hAnsiTheme="minorHAnsi" w:cstheme="minorHAnsi"/>
          <w:b/>
          <w:color w:val="000000" w:themeColor="text1"/>
          <w:sz w:val="22"/>
          <w:szCs w:val="22"/>
        </w:rPr>
        <w:t xml:space="preserve">Procijenjena vrijednost nabave: </w:t>
      </w:r>
    </w:p>
    <w:p w14:paraId="305C7474" w14:textId="77777777" w:rsidR="00447263" w:rsidRPr="00A56FA1" w:rsidRDefault="00447263" w:rsidP="00447263">
      <w:pPr>
        <w:pStyle w:val="ListParagrap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Za Grupu 1. procijenjena vrijednost nabave iznosi: 237.500,00 kuna sa PDV-om</w:t>
      </w:r>
      <w:r w:rsidRPr="00A56FA1">
        <w:rPr>
          <w:rFonts w:asciiTheme="minorHAnsi" w:hAnsiTheme="minorHAnsi" w:cstheme="minorHAnsi"/>
          <w:color w:val="000000" w:themeColor="text1"/>
          <w:sz w:val="22"/>
          <w:szCs w:val="22"/>
        </w:rPr>
        <w:br/>
        <w:t>Za Grupu 2.  procijenjena vrijednost nabave iznosi: 237.500,00 kuna sa PDV-om</w:t>
      </w:r>
    </w:p>
    <w:p w14:paraId="65EC527E" w14:textId="77777777" w:rsidR="00447263" w:rsidRPr="00A56FA1" w:rsidRDefault="00447263" w:rsidP="00447263">
      <w:pPr>
        <w:pStyle w:val="ListParagraph"/>
        <w:rPr>
          <w:rFonts w:asciiTheme="minorHAnsi" w:hAnsiTheme="minorHAnsi" w:cstheme="minorHAnsi"/>
          <w:b/>
          <w:color w:val="000000" w:themeColor="text1"/>
          <w:sz w:val="22"/>
          <w:szCs w:val="22"/>
        </w:rPr>
      </w:pPr>
    </w:p>
    <w:p w14:paraId="36258923" w14:textId="77777777" w:rsidR="00447263" w:rsidRPr="00A56FA1" w:rsidRDefault="00447263" w:rsidP="00447263">
      <w:pPr>
        <w:pStyle w:val="ListParagrap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Ukupno: 475.000,00 kuna sa PDV-om</w:t>
      </w:r>
    </w:p>
    <w:p w14:paraId="590AC3A1" w14:textId="77777777" w:rsidR="00447263" w:rsidRPr="00A56FA1" w:rsidRDefault="00447263" w:rsidP="00447263">
      <w:pPr>
        <w:pStyle w:val="ListParagraph"/>
        <w:jc w:val="both"/>
        <w:rPr>
          <w:rFonts w:asciiTheme="minorHAnsi" w:hAnsiTheme="minorHAnsi" w:cstheme="minorHAnsi"/>
          <w:b/>
          <w:color w:val="000000" w:themeColor="text1"/>
          <w:sz w:val="22"/>
          <w:szCs w:val="22"/>
        </w:rPr>
      </w:pPr>
    </w:p>
    <w:p w14:paraId="0CFFCF02" w14:textId="77777777" w:rsidR="00447263" w:rsidRPr="00A56FA1" w:rsidRDefault="00447263" w:rsidP="00447263">
      <w:pPr>
        <w:pStyle w:val="ListParagraph"/>
        <w:numPr>
          <w:ilvl w:val="0"/>
          <w:numId w:val="1"/>
        </w:numPr>
        <w:jc w:val="both"/>
        <w:rPr>
          <w:rFonts w:asciiTheme="minorHAnsi" w:hAnsiTheme="minorHAnsi" w:cstheme="minorHAnsi"/>
          <w:color w:val="000000" w:themeColor="text1"/>
          <w:sz w:val="22"/>
          <w:szCs w:val="22"/>
        </w:rPr>
      </w:pPr>
      <w:r w:rsidRPr="00A56FA1">
        <w:rPr>
          <w:rFonts w:asciiTheme="minorHAnsi" w:hAnsiTheme="minorHAnsi" w:cstheme="minorHAnsi"/>
          <w:b/>
          <w:color w:val="000000" w:themeColor="text1"/>
          <w:sz w:val="22"/>
          <w:szCs w:val="22"/>
        </w:rPr>
        <w:t xml:space="preserve">Obvezni sadržaj ponude i potrebne dokumentacije </w:t>
      </w:r>
    </w:p>
    <w:p w14:paraId="4CB53932" w14:textId="77777777" w:rsidR="00447263" w:rsidRPr="00A56FA1" w:rsidRDefault="00447263" w:rsidP="00447263">
      <w:pPr>
        <w:pStyle w:val="ListParagraph"/>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Dokumentacija sadrži minimalno sljedeće priloge: </w:t>
      </w:r>
    </w:p>
    <w:p w14:paraId="5F601937" w14:textId="77777777" w:rsidR="00447263" w:rsidRPr="00A56FA1" w:rsidRDefault="00447263" w:rsidP="00447263">
      <w:pPr>
        <w:numPr>
          <w:ilvl w:val="0"/>
          <w:numId w:val="18"/>
        </w:numPr>
        <w:jc w:val="both"/>
        <w:rPr>
          <w:rFonts w:asciiTheme="minorHAnsi" w:hAnsiTheme="minorHAnsi" w:cstheme="minorHAnsi"/>
          <w:bCs/>
          <w:color w:val="000000" w:themeColor="text1"/>
          <w:sz w:val="22"/>
          <w:szCs w:val="22"/>
        </w:rPr>
      </w:pPr>
      <w:r w:rsidRPr="00A56FA1">
        <w:rPr>
          <w:rFonts w:asciiTheme="minorHAnsi" w:hAnsiTheme="minorHAnsi" w:cstheme="minorHAnsi"/>
          <w:bCs/>
          <w:color w:val="000000" w:themeColor="text1"/>
          <w:sz w:val="22"/>
          <w:szCs w:val="22"/>
        </w:rPr>
        <w:t xml:space="preserve">Ponudbeni list (PRILOG 5) </w:t>
      </w:r>
    </w:p>
    <w:p w14:paraId="04B43BF5" w14:textId="77777777" w:rsidR="00447263" w:rsidRPr="00A56FA1" w:rsidRDefault="00447263" w:rsidP="00447263">
      <w:pPr>
        <w:numPr>
          <w:ilvl w:val="0"/>
          <w:numId w:val="18"/>
        </w:numPr>
        <w:jc w:val="both"/>
        <w:rPr>
          <w:rFonts w:asciiTheme="minorHAnsi" w:hAnsiTheme="minorHAnsi" w:cstheme="minorHAnsi"/>
          <w:bCs/>
          <w:color w:val="000000" w:themeColor="text1"/>
          <w:sz w:val="22"/>
          <w:szCs w:val="22"/>
        </w:rPr>
      </w:pPr>
      <w:r w:rsidRPr="00A56FA1">
        <w:rPr>
          <w:rFonts w:asciiTheme="minorHAnsi" w:hAnsiTheme="minorHAnsi" w:cstheme="minorHAnsi"/>
          <w:bCs/>
          <w:color w:val="000000" w:themeColor="text1"/>
          <w:sz w:val="22"/>
          <w:szCs w:val="22"/>
        </w:rPr>
        <w:t>Izjava o istinitosti podataka (PRILOG 2)</w:t>
      </w:r>
    </w:p>
    <w:p w14:paraId="116CEBD7" w14:textId="77777777" w:rsidR="00447263" w:rsidRPr="00A56FA1" w:rsidRDefault="00447263" w:rsidP="00447263">
      <w:pPr>
        <w:numPr>
          <w:ilvl w:val="0"/>
          <w:numId w:val="18"/>
        </w:numPr>
        <w:jc w:val="both"/>
        <w:rPr>
          <w:rFonts w:asciiTheme="minorHAnsi" w:hAnsiTheme="minorHAnsi" w:cstheme="minorHAnsi"/>
          <w:bCs/>
          <w:color w:val="000000" w:themeColor="text1"/>
          <w:sz w:val="22"/>
          <w:szCs w:val="22"/>
        </w:rPr>
      </w:pPr>
      <w:r w:rsidRPr="00A56FA1">
        <w:rPr>
          <w:rFonts w:asciiTheme="minorHAnsi" w:hAnsiTheme="minorHAnsi" w:cstheme="minorHAnsi"/>
          <w:bCs/>
          <w:color w:val="000000" w:themeColor="text1"/>
          <w:sz w:val="22"/>
          <w:szCs w:val="22"/>
        </w:rPr>
        <w:t>Izjava o podmirenim poreznim obvezama (PRILOG 3)</w:t>
      </w:r>
    </w:p>
    <w:p w14:paraId="1AA055AC" w14:textId="3E3C84A0" w:rsidR="00447263" w:rsidRPr="00A56FA1" w:rsidRDefault="00447263" w:rsidP="00447263">
      <w:pPr>
        <w:numPr>
          <w:ilvl w:val="0"/>
          <w:numId w:val="18"/>
        </w:numPr>
        <w:jc w:val="both"/>
        <w:rPr>
          <w:rFonts w:asciiTheme="minorHAnsi" w:hAnsiTheme="minorHAnsi" w:cstheme="minorHAnsi"/>
          <w:bCs/>
          <w:color w:val="000000" w:themeColor="text1"/>
          <w:sz w:val="22"/>
          <w:szCs w:val="22"/>
        </w:rPr>
      </w:pPr>
      <w:r w:rsidRPr="00A56FA1">
        <w:rPr>
          <w:rFonts w:asciiTheme="minorHAnsi" w:hAnsiTheme="minorHAnsi" w:cstheme="minorHAnsi"/>
          <w:bCs/>
          <w:color w:val="000000" w:themeColor="text1"/>
          <w:sz w:val="22"/>
          <w:szCs w:val="22"/>
        </w:rPr>
        <w:t>Izjava o prihva</w:t>
      </w:r>
      <w:r w:rsidRPr="00A56FA1">
        <w:rPr>
          <w:rFonts w:asciiTheme="minorHAnsi" w:eastAsia="Helvetica" w:hAnsiTheme="minorHAnsi" w:cstheme="minorHAnsi"/>
          <w:bCs/>
          <w:color w:val="000000" w:themeColor="text1"/>
          <w:sz w:val="22"/>
          <w:szCs w:val="22"/>
        </w:rPr>
        <w:t>ćanju uvjeta navedenih u pozivu za dostavu ponude (PRILOG 4)</w:t>
      </w:r>
    </w:p>
    <w:p w14:paraId="140374AA" w14:textId="77777777" w:rsidR="00447263" w:rsidRPr="00A56FA1" w:rsidRDefault="00447263" w:rsidP="00447263">
      <w:pPr>
        <w:numPr>
          <w:ilvl w:val="0"/>
          <w:numId w:val="18"/>
        </w:numPr>
        <w:jc w:val="both"/>
        <w:rPr>
          <w:rFonts w:asciiTheme="minorHAnsi" w:hAnsiTheme="minorHAnsi" w:cstheme="minorHAnsi"/>
          <w:bCs/>
          <w:color w:val="000000" w:themeColor="text1"/>
          <w:sz w:val="22"/>
          <w:szCs w:val="22"/>
        </w:rPr>
      </w:pPr>
      <w:r w:rsidRPr="00A56FA1">
        <w:rPr>
          <w:rFonts w:asciiTheme="minorHAnsi" w:hAnsiTheme="minorHAnsi" w:cstheme="minorHAnsi"/>
          <w:bCs/>
          <w:color w:val="000000" w:themeColor="text1"/>
          <w:sz w:val="22"/>
          <w:szCs w:val="22"/>
        </w:rPr>
        <w:t>Dokazi sposobnosti</w:t>
      </w:r>
    </w:p>
    <w:p w14:paraId="639F54AE" w14:textId="77777777" w:rsidR="00447263" w:rsidRPr="00A56FA1" w:rsidRDefault="00447263" w:rsidP="00447263">
      <w:pPr>
        <w:numPr>
          <w:ilvl w:val="1"/>
          <w:numId w:val="18"/>
        </w:numPr>
        <w:jc w:val="both"/>
        <w:rPr>
          <w:rFonts w:asciiTheme="minorHAnsi" w:hAnsiTheme="minorHAnsi" w:cstheme="minorHAnsi"/>
          <w:bCs/>
          <w:color w:val="000000" w:themeColor="text1"/>
          <w:sz w:val="22"/>
          <w:szCs w:val="22"/>
        </w:rPr>
      </w:pPr>
      <w:r w:rsidRPr="00A56FA1">
        <w:rPr>
          <w:rFonts w:asciiTheme="minorHAnsi" w:hAnsiTheme="minorHAnsi" w:cstheme="minorHAnsi"/>
          <w:bCs/>
          <w:color w:val="000000" w:themeColor="text1"/>
          <w:sz w:val="22"/>
          <w:szCs w:val="22"/>
        </w:rPr>
        <w:t>Dokaz pravne i poslovne sposobnosti (prema to</w:t>
      </w:r>
      <w:r w:rsidRPr="00A56FA1">
        <w:rPr>
          <w:rFonts w:asciiTheme="minorHAnsi" w:eastAsia="Helvetica" w:hAnsiTheme="minorHAnsi" w:cstheme="minorHAnsi"/>
          <w:bCs/>
          <w:color w:val="000000" w:themeColor="text1"/>
          <w:sz w:val="22"/>
          <w:szCs w:val="22"/>
        </w:rPr>
        <w:t>čki 4.</w:t>
      </w:r>
      <w:r w:rsidRPr="00A56FA1">
        <w:rPr>
          <w:rFonts w:asciiTheme="minorHAnsi" w:hAnsiTheme="minorHAnsi" w:cstheme="minorHAnsi"/>
          <w:bCs/>
          <w:color w:val="000000" w:themeColor="text1"/>
          <w:sz w:val="22"/>
          <w:szCs w:val="22"/>
        </w:rPr>
        <w:t>A.)</w:t>
      </w:r>
    </w:p>
    <w:p w14:paraId="72807684" w14:textId="77777777" w:rsidR="00447263" w:rsidRPr="00A56FA1" w:rsidRDefault="00447263" w:rsidP="00447263">
      <w:pPr>
        <w:numPr>
          <w:ilvl w:val="1"/>
          <w:numId w:val="18"/>
        </w:numPr>
        <w:jc w:val="both"/>
        <w:rPr>
          <w:rFonts w:asciiTheme="minorHAnsi" w:hAnsiTheme="minorHAnsi" w:cstheme="minorHAnsi"/>
          <w:bCs/>
          <w:color w:val="000000" w:themeColor="text1"/>
          <w:sz w:val="22"/>
          <w:szCs w:val="22"/>
        </w:rPr>
      </w:pPr>
      <w:r w:rsidRPr="00A56FA1">
        <w:rPr>
          <w:rFonts w:asciiTheme="minorHAnsi" w:hAnsiTheme="minorHAnsi" w:cstheme="minorHAnsi"/>
          <w:bCs/>
          <w:color w:val="000000" w:themeColor="text1"/>
          <w:sz w:val="22"/>
          <w:szCs w:val="22"/>
        </w:rPr>
        <w:t>Dokaz o neka</w:t>
      </w:r>
      <w:r w:rsidRPr="00A56FA1">
        <w:rPr>
          <w:rFonts w:asciiTheme="minorHAnsi" w:eastAsia="Helvetica" w:hAnsiTheme="minorHAnsi" w:cstheme="minorHAnsi"/>
          <w:bCs/>
          <w:color w:val="000000" w:themeColor="text1"/>
          <w:sz w:val="22"/>
          <w:szCs w:val="22"/>
        </w:rPr>
        <w:t>žnja</w:t>
      </w:r>
      <w:r w:rsidRPr="00A56FA1">
        <w:rPr>
          <w:rFonts w:asciiTheme="minorHAnsi" w:hAnsiTheme="minorHAnsi" w:cstheme="minorHAnsi"/>
          <w:bCs/>
          <w:color w:val="000000" w:themeColor="text1"/>
          <w:sz w:val="22"/>
          <w:szCs w:val="22"/>
        </w:rPr>
        <w:t>vanju (prema to</w:t>
      </w:r>
      <w:r w:rsidRPr="00A56FA1">
        <w:rPr>
          <w:rFonts w:asciiTheme="minorHAnsi" w:eastAsia="Helvetica" w:hAnsiTheme="minorHAnsi" w:cstheme="minorHAnsi"/>
          <w:bCs/>
          <w:color w:val="000000" w:themeColor="text1"/>
          <w:sz w:val="22"/>
          <w:szCs w:val="22"/>
        </w:rPr>
        <w:t>čki 4</w:t>
      </w:r>
      <w:r w:rsidRPr="00A56FA1">
        <w:rPr>
          <w:rFonts w:asciiTheme="minorHAnsi" w:hAnsiTheme="minorHAnsi" w:cstheme="minorHAnsi"/>
          <w:bCs/>
          <w:color w:val="000000" w:themeColor="text1"/>
          <w:sz w:val="22"/>
          <w:szCs w:val="22"/>
        </w:rPr>
        <w:t>.B.)</w:t>
      </w:r>
    </w:p>
    <w:p w14:paraId="454FA7F4" w14:textId="77777777" w:rsidR="00447263" w:rsidRPr="00A56FA1" w:rsidRDefault="00447263" w:rsidP="00447263">
      <w:pPr>
        <w:numPr>
          <w:ilvl w:val="2"/>
          <w:numId w:val="18"/>
        </w:numPr>
        <w:jc w:val="both"/>
        <w:rPr>
          <w:rFonts w:asciiTheme="minorHAnsi" w:hAnsiTheme="minorHAnsi" w:cstheme="minorHAnsi"/>
          <w:bCs/>
          <w:color w:val="000000" w:themeColor="text1"/>
          <w:sz w:val="22"/>
          <w:szCs w:val="22"/>
        </w:rPr>
      </w:pPr>
      <w:r w:rsidRPr="00A56FA1">
        <w:rPr>
          <w:rFonts w:asciiTheme="minorHAnsi" w:hAnsiTheme="minorHAnsi" w:cstheme="minorHAnsi"/>
          <w:bCs/>
          <w:color w:val="000000" w:themeColor="text1"/>
          <w:sz w:val="22"/>
          <w:szCs w:val="22"/>
        </w:rPr>
        <w:t>Izjava o neka</w:t>
      </w:r>
      <w:r w:rsidRPr="00A56FA1">
        <w:rPr>
          <w:rFonts w:asciiTheme="minorHAnsi" w:eastAsia="Helvetica" w:hAnsiTheme="minorHAnsi" w:cstheme="minorHAnsi"/>
          <w:bCs/>
          <w:color w:val="000000" w:themeColor="text1"/>
          <w:sz w:val="22"/>
          <w:szCs w:val="22"/>
        </w:rPr>
        <w:t>žnjavanju (PRILOG 1)</w:t>
      </w:r>
    </w:p>
    <w:p w14:paraId="1BEB1B2D" w14:textId="77777777" w:rsidR="00447263" w:rsidRPr="00A56FA1" w:rsidRDefault="00447263" w:rsidP="00447263">
      <w:pPr>
        <w:numPr>
          <w:ilvl w:val="1"/>
          <w:numId w:val="18"/>
        </w:numPr>
        <w:jc w:val="both"/>
        <w:rPr>
          <w:rFonts w:asciiTheme="minorHAnsi" w:hAnsiTheme="minorHAnsi" w:cstheme="minorHAnsi"/>
          <w:bCs/>
          <w:color w:val="000000" w:themeColor="text1"/>
          <w:sz w:val="22"/>
          <w:szCs w:val="22"/>
        </w:rPr>
      </w:pPr>
      <w:r w:rsidRPr="00A56FA1">
        <w:rPr>
          <w:rFonts w:asciiTheme="minorHAnsi" w:hAnsiTheme="minorHAnsi" w:cstheme="minorHAnsi"/>
          <w:bCs/>
          <w:color w:val="000000" w:themeColor="text1"/>
          <w:sz w:val="22"/>
          <w:szCs w:val="22"/>
        </w:rPr>
        <w:t>Dokaz financijske sposobnosti  (prema to</w:t>
      </w:r>
      <w:r w:rsidRPr="00A56FA1">
        <w:rPr>
          <w:rFonts w:asciiTheme="minorHAnsi" w:eastAsia="Helvetica" w:hAnsiTheme="minorHAnsi" w:cstheme="minorHAnsi"/>
          <w:bCs/>
          <w:color w:val="000000" w:themeColor="text1"/>
          <w:sz w:val="22"/>
          <w:szCs w:val="22"/>
        </w:rPr>
        <w:t>čki 4.C</w:t>
      </w:r>
      <w:r w:rsidRPr="00A56FA1">
        <w:rPr>
          <w:rFonts w:asciiTheme="minorHAnsi" w:hAnsiTheme="minorHAnsi" w:cstheme="minorHAnsi"/>
          <w:bCs/>
          <w:color w:val="000000" w:themeColor="text1"/>
          <w:sz w:val="22"/>
          <w:szCs w:val="22"/>
        </w:rPr>
        <w:t>.)</w:t>
      </w:r>
    </w:p>
    <w:p w14:paraId="257E5787" w14:textId="77777777" w:rsidR="00447263" w:rsidRPr="00A56FA1" w:rsidRDefault="00447263" w:rsidP="00447263">
      <w:pPr>
        <w:numPr>
          <w:ilvl w:val="1"/>
          <w:numId w:val="18"/>
        </w:numPr>
        <w:jc w:val="both"/>
        <w:rPr>
          <w:rFonts w:asciiTheme="minorHAnsi" w:hAnsiTheme="minorHAnsi" w:cstheme="minorHAnsi"/>
          <w:bCs/>
          <w:color w:val="000000" w:themeColor="text1"/>
          <w:sz w:val="22"/>
          <w:szCs w:val="22"/>
        </w:rPr>
      </w:pPr>
      <w:r w:rsidRPr="00A56FA1">
        <w:rPr>
          <w:rFonts w:asciiTheme="minorHAnsi" w:hAnsiTheme="minorHAnsi" w:cstheme="minorHAnsi"/>
          <w:bCs/>
          <w:color w:val="000000" w:themeColor="text1"/>
          <w:sz w:val="22"/>
          <w:szCs w:val="22"/>
        </w:rPr>
        <w:t>Dokaz stru</w:t>
      </w:r>
      <w:r w:rsidRPr="00A56FA1">
        <w:rPr>
          <w:rFonts w:asciiTheme="minorHAnsi" w:eastAsia="Helvetica" w:hAnsiTheme="minorHAnsi" w:cstheme="minorHAnsi"/>
          <w:bCs/>
          <w:color w:val="000000" w:themeColor="text1"/>
          <w:sz w:val="22"/>
          <w:szCs w:val="22"/>
        </w:rPr>
        <w:t>čne sposobnosti (prema točki 4.D.)</w:t>
      </w:r>
    </w:p>
    <w:p w14:paraId="7AF0A923" w14:textId="77777777" w:rsidR="00447263" w:rsidRPr="00A56FA1" w:rsidRDefault="00447263" w:rsidP="00447263">
      <w:pPr>
        <w:numPr>
          <w:ilvl w:val="2"/>
          <w:numId w:val="18"/>
        </w:numPr>
        <w:jc w:val="both"/>
        <w:rPr>
          <w:rFonts w:asciiTheme="minorHAnsi" w:hAnsiTheme="minorHAnsi" w:cstheme="minorHAnsi"/>
          <w:bCs/>
          <w:color w:val="000000" w:themeColor="text1"/>
          <w:sz w:val="22"/>
          <w:szCs w:val="22"/>
        </w:rPr>
      </w:pPr>
      <w:r w:rsidRPr="00A56FA1">
        <w:rPr>
          <w:rFonts w:asciiTheme="minorHAnsi" w:eastAsia="Helvetica" w:hAnsiTheme="minorHAnsi" w:cstheme="minorHAnsi"/>
          <w:bCs/>
          <w:color w:val="000000" w:themeColor="text1"/>
          <w:sz w:val="22"/>
          <w:szCs w:val="22"/>
        </w:rPr>
        <w:t>Ž</w:t>
      </w:r>
      <w:r w:rsidRPr="00A56FA1">
        <w:rPr>
          <w:rFonts w:asciiTheme="minorHAnsi" w:hAnsiTheme="minorHAnsi" w:cstheme="minorHAnsi"/>
          <w:bCs/>
          <w:color w:val="000000" w:themeColor="text1"/>
          <w:sz w:val="22"/>
          <w:szCs w:val="22"/>
        </w:rPr>
        <w:t>ivotopisi stručnjaka koji će raditi na projektu</w:t>
      </w:r>
    </w:p>
    <w:p w14:paraId="7D958E69" w14:textId="7358E2C5" w:rsidR="00447263" w:rsidRPr="00A56FA1" w:rsidRDefault="00447263" w:rsidP="00447263">
      <w:pPr>
        <w:numPr>
          <w:ilvl w:val="2"/>
          <w:numId w:val="18"/>
        </w:numPr>
        <w:jc w:val="both"/>
        <w:rPr>
          <w:rFonts w:asciiTheme="minorHAnsi" w:hAnsiTheme="minorHAnsi" w:cstheme="minorHAnsi"/>
          <w:bCs/>
          <w:color w:val="000000" w:themeColor="text1"/>
          <w:sz w:val="22"/>
          <w:szCs w:val="22"/>
        </w:rPr>
      </w:pPr>
      <w:r w:rsidRPr="00A56FA1">
        <w:rPr>
          <w:rFonts w:asciiTheme="minorHAnsi" w:hAnsiTheme="minorHAnsi" w:cstheme="minorHAnsi"/>
          <w:bCs/>
          <w:color w:val="000000" w:themeColor="text1"/>
          <w:sz w:val="22"/>
          <w:szCs w:val="22"/>
        </w:rPr>
        <w:t>Reference</w:t>
      </w:r>
    </w:p>
    <w:p w14:paraId="3400871E" w14:textId="61DB0384" w:rsidR="00F97A7F" w:rsidRPr="00A56FA1" w:rsidRDefault="00F97A7F" w:rsidP="00447263">
      <w:pPr>
        <w:numPr>
          <w:ilvl w:val="2"/>
          <w:numId w:val="18"/>
        </w:numPr>
        <w:jc w:val="both"/>
        <w:rPr>
          <w:rFonts w:asciiTheme="minorHAnsi" w:hAnsiTheme="minorHAnsi" w:cstheme="minorHAnsi"/>
          <w:bCs/>
          <w:color w:val="000000" w:themeColor="text1"/>
          <w:sz w:val="22"/>
          <w:szCs w:val="22"/>
        </w:rPr>
      </w:pPr>
      <w:r w:rsidRPr="00A56FA1">
        <w:rPr>
          <w:rFonts w:asciiTheme="minorHAnsi" w:hAnsiTheme="minorHAnsi" w:cstheme="minorHAnsi"/>
          <w:bCs/>
          <w:color w:val="000000" w:themeColor="text1"/>
          <w:sz w:val="22"/>
          <w:szCs w:val="22"/>
        </w:rPr>
        <w:t>Popis ugovora o uslugama (PRILOG 6)</w:t>
      </w:r>
    </w:p>
    <w:p w14:paraId="2A22D99D" w14:textId="411BA860" w:rsidR="00F97A7F" w:rsidRPr="00A56FA1" w:rsidRDefault="00F97A7F" w:rsidP="00447263">
      <w:pPr>
        <w:numPr>
          <w:ilvl w:val="2"/>
          <w:numId w:val="18"/>
        </w:numPr>
        <w:jc w:val="both"/>
        <w:rPr>
          <w:rFonts w:asciiTheme="minorHAnsi" w:hAnsiTheme="minorHAnsi" w:cstheme="minorHAnsi"/>
          <w:bCs/>
          <w:color w:val="000000" w:themeColor="text1"/>
          <w:sz w:val="22"/>
          <w:szCs w:val="22"/>
        </w:rPr>
      </w:pPr>
      <w:r w:rsidRPr="00A56FA1">
        <w:rPr>
          <w:rFonts w:asciiTheme="minorHAnsi" w:hAnsiTheme="minorHAnsi" w:cstheme="minorHAnsi"/>
          <w:bCs/>
          <w:color w:val="000000" w:themeColor="text1"/>
          <w:sz w:val="22"/>
          <w:szCs w:val="22"/>
        </w:rPr>
        <w:t>Popis stručnjaka koji će sudjelovati na projektu (PRILOG 7)</w:t>
      </w:r>
    </w:p>
    <w:p w14:paraId="6D854528" w14:textId="77777777" w:rsidR="00447263" w:rsidRPr="00A56FA1" w:rsidRDefault="00447263" w:rsidP="00447263">
      <w:pPr>
        <w:numPr>
          <w:ilvl w:val="0"/>
          <w:numId w:val="18"/>
        </w:numPr>
        <w:jc w:val="both"/>
        <w:rPr>
          <w:rFonts w:asciiTheme="minorHAnsi" w:hAnsiTheme="minorHAnsi" w:cstheme="minorHAnsi"/>
          <w:bCs/>
          <w:color w:val="000000" w:themeColor="text1"/>
          <w:sz w:val="22"/>
          <w:szCs w:val="22"/>
        </w:rPr>
      </w:pPr>
      <w:r w:rsidRPr="00A56FA1">
        <w:rPr>
          <w:rFonts w:asciiTheme="minorHAnsi" w:hAnsiTheme="minorHAnsi" w:cstheme="minorHAnsi"/>
          <w:bCs/>
          <w:color w:val="000000" w:themeColor="text1"/>
          <w:sz w:val="22"/>
          <w:szCs w:val="22"/>
        </w:rPr>
        <w:t xml:space="preserve">Ocjenjivanje (za Grupu 1) </w:t>
      </w:r>
    </w:p>
    <w:p w14:paraId="2CBB08D7" w14:textId="04F61A83" w:rsidR="00447263" w:rsidRPr="00A56FA1" w:rsidRDefault="00447263" w:rsidP="00447263">
      <w:pPr>
        <w:numPr>
          <w:ilvl w:val="1"/>
          <w:numId w:val="18"/>
        </w:numPr>
        <w:jc w:val="both"/>
        <w:rPr>
          <w:rFonts w:asciiTheme="minorHAnsi" w:hAnsiTheme="minorHAnsi" w:cstheme="minorHAnsi"/>
          <w:bCs/>
          <w:i/>
          <w:color w:val="000000" w:themeColor="text1"/>
          <w:sz w:val="22"/>
          <w:szCs w:val="22"/>
        </w:rPr>
      </w:pPr>
      <w:r w:rsidRPr="00A56FA1">
        <w:rPr>
          <w:rFonts w:asciiTheme="minorHAnsi" w:hAnsiTheme="minorHAnsi" w:cstheme="minorHAnsi"/>
          <w:bCs/>
          <w:color w:val="000000" w:themeColor="text1"/>
          <w:sz w:val="22"/>
          <w:szCs w:val="22"/>
        </w:rPr>
        <w:t>Profesionalno iskustvo stru</w:t>
      </w:r>
      <w:r w:rsidRPr="00A56FA1">
        <w:rPr>
          <w:rFonts w:asciiTheme="minorHAnsi" w:eastAsia="Helvetica" w:hAnsiTheme="minorHAnsi" w:cstheme="minorHAnsi"/>
          <w:bCs/>
          <w:color w:val="000000" w:themeColor="text1"/>
          <w:sz w:val="22"/>
          <w:szCs w:val="22"/>
        </w:rPr>
        <w:t>čnjaka</w:t>
      </w:r>
      <w:r w:rsidRPr="00A56FA1">
        <w:rPr>
          <w:rFonts w:asciiTheme="minorHAnsi" w:eastAsia="Helvetica" w:hAnsiTheme="minorHAnsi" w:cstheme="minorHAnsi"/>
          <w:bCs/>
          <w:i/>
          <w:color w:val="000000" w:themeColor="text1"/>
          <w:sz w:val="22"/>
          <w:szCs w:val="22"/>
        </w:rPr>
        <w:t xml:space="preserve"> </w:t>
      </w:r>
      <w:r w:rsidRPr="00A56FA1">
        <w:rPr>
          <w:rFonts w:asciiTheme="minorHAnsi" w:hAnsiTheme="minorHAnsi" w:cstheme="minorHAnsi"/>
          <w:bCs/>
          <w:color w:val="000000" w:themeColor="text1"/>
          <w:sz w:val="22"/>
          <w:szCs w:val="22"/>
        </w:rPr>
        <w:t xml:space="preserve">– za Grupu 1 (PRILOG </w:t>
      </w:r>
      <w:r w:rsidR="0082726D" w:rsidRPr="00A56FA1">
        <w:rPr>
          <w:rFonts w:asciiTheme="minorHAnsi" w:hAnsiTheme="minorHAnsi" w:cstheme="minorHAnsi"/>
          <w:bCs/>
          <w:sz w:val="22"/>
          <w:szCs w:val="22"/>
        </w:rPr>
        <w:t>XLS</w:t>
      </w:r>
      <w:r w:rsidR="0082726D" w:rsidRPr="00A56FA1" w:rsidDel="002A096A">
        <w:rPr>
          <w:rFonts w:asciiTheme="minorHAnsi" w:hAnsiTheme="minorHAnsi" w:cstheme="minorHAnsi"/>
          <w:bCs/>
          <w:color w:val="000000" w:themeColor="text1"/>
          <w:sz w:val="22"/>
          <w:szCs w:val="22"/>
        </w:rPr>
        <w:t xml:space="preserve"> </w:t>
      </w:r>
      <w:r w:rsidRPr="00A56FA1">
        <w:rPr>
          <w:rFonts w:asciiTheme="minorHAnsi" w:hAnsiTheme="minorHAnsi" w:cstheme="minorHAnsi"/>
          <w:bCs/>
          <w:color w:val="000000" w:themeColor="text1"/>
          <w:sz w:val="22"/>
          <w:szCs w:val="22"/>
        </w:rPr>
        <w:t xml:space="preserve">tablica </w:t>
      </w:r>
      <w:r w:rsidRPr="00A56FA1">
        <w:rPr>
          <w:rFonts w:asciiTheme="minorHAnsi" w:hAnsiTheme="minorHAnsi" w:cstheme="minorHAnsi"/>
          <w:bCs/>
          <w:i/>
          <w:color w:val="000000" w:themeColor="text1"/>
          <w:sz w:val="22"/>
          <w:szCs w:val="22"/>
        </w:rPr>
        <w:t>Profesionalno iskustvo HDT 2 Ponude</w:t>
      </w:r>
      <w:r w:rsidR="002A096A" w:rsidRPr="00A56FA1">
        <w:rPr>
          <w:rFonts w:asciiTheme="minorHAnsi" w:hAnsiTheme="minorHAnsi" w:cstheme="minorHAnsi"/>
          <w:bCs/>
          <w:i/>
          <w:color w:val="000000" w:themeColor="text1"/>
          <w:sz w:val="22"/>
          <w:szCs w:val="22"/>
        </w:rPr>
        <w:t>, list „GRUPA 1 Profesionalno iskustvo“</w:t>
      </w:r>
      <w:r w:rsidRPr="00A56FA1">
        <w:rPr>
          <w:rFonts w:asciiTheme="minorHAnsi" w:hAnsiTheme="minorHAnsi" w:cstheme="minorHAnsi"/>
          <w:bCs/>
          <w:i/>
          <w:color w:val="000000" w:themeColor="text1"/>
          <w:sz w:val="22"/>
          <w:szCs w:val="22"/>
        </w:rPr>
        <w:t xml:space="preserve">) </w:t>
      </w:r>
    </w:p>
    <w:p w14:paraId="310A1010" w14:textId="2FCA25DD" w:rsidR="002A096A" w:rsidRPr="00A56FA1" w:rsidRDefault="002A096A" w:rsidP="00447263">
      <w:pPr>
        <w:numPr>
          <w:ilvl w:val="1"/>
          <w:numId w:val="18"/>
        </w:numPr>
        <w:jc w:val="both"/>
        <w:rPr>
          <w:rFonts w:asciiTheme="minorHAnsi" w:hAnsiTheme="minorHAnsi" w:cstheme="minorHAnsi"/>
          <w:bCs/>
          <w:i/>
          <w:color w:val="000000" w:themeColor="text1"/>
          <w:sz w:val="22"/>
          <w:szCs w:val="22"/>
        </w:rPr>
      </w:pPr>
      <w:r w:rsidRPr="00A56FA1">
        <w:rPr>
          <w:rFonts w:asciiTheme="minorHAnsi" w:hAnsiTheme="minorHAnsi" w:cstheme="minorHAnsi"/>
          <w:bCs/>
          <w:i/>
          <w:color w:val="000000" w:themeColor="text1"/>
          <w:sz w:val="22"/>
          <w:szCs w:val="22"/>
        </w:rPr>
        <w:t xml:space="preserve"> Organizacija i metodologija rada </w:t>
      </w:r>
      <w:r w:rsidRPr="00A56FA1">
        <w:rPr>
          <w:rFonts w:asciiTheme="minorHAnsi" w:hAnsiTheme="minorHAnsi" w:cstheme="minorHAnsi"/>
          <w:bCs/>
          <w:color w:val="000000" w:themeColor="text1"/>
          <w:sz w:val="22"/>
          <w:szCs w:val="22"/>
        </w:rPr>
        <w:t xml:space="preserve">– za Grupu 1 (PRILOG </w:t>
      </w:r>
      <w:r w:rsidR="006F7225" w:rsidRPr="00A56FA1">
        <w:rPr>
          <w:rFonts w:asciiTheme="minorHAnsi" w:hAnsiTheme="minorHAnsi" w:cstheme="minorHAnsi"/>
          <w:bCs/>
          <w:color w:val="000000" w:themeColor="text1"/>
          <w:sz w:val="22"/>
          <w:szCs w:val="22"/>
        </w:rPr>
        <w:t xml:space="preserve">XSL </w:t>
      </w:r>
      <w:r w:rsidRPr="00A56FA1">
        <w:rPr>
          <w:rFonts w:asciiTheme="minorHAnsi" w:hAnsiTheme="minorHAnsi" w:cstheme="minorHAnsi"/>
          <w:bCs/>
          <w:color w:val="000000" w:themeColor="text1"/>
          <w:sz w:val="22"/>
          <w:szCs w:val="22"/>
        </w:rPr>
        <w:t xml:space="preserve">tablica </w:t>
      </w:r>
      <w:r w:rsidRPr="00A56FA1">
        <w:rPr>
          <w:rFonts w:asciiTheme="minorHAnsi" w:hAnsiTheme="minorHAnsi" w:cstheme="minorHAnsi"/>
          <w:bCs/>
          <w:i/>
          <w:color w:val="000000" w:themeColor="text1"/>
          <w:sz w:val="22"/>
          <w:szCs w:val="22"/>
        </w:rPr>
        <w:t>Profesionalno iskustvo HDT 2 Ponude, list „GRUPA 1 - OMR“)</w:t>
      </w:r>
    </w:p>
    <w:p w14:paraId="1E4EFCF2" w14:textId="77777777" w:rsidR="00447263" w:rsidRPr="00A56FA1" w:rsidRDefault="00447263" w:rsidP="00447263">
      <w:pPr>
        <w:numPr>
          <w:ilvl w:val="0"/>
          <w:numId w:val="18"/>
        </w:numPr>
        <w:jc w:val="both"/>
        <w:rPr>
          <w:rFonts w:asciiTheme="minorHAnsi" w:hAnsiTheme="minorHAnsi" w:cstheme="minorHAnsi"/>
          <w:bCs/>
          <w:color w:val="000000" w:themeColor="text1"/>
          <w:sz w:val="22"/>
          <w:szCs w:val="22"/>
        </w:rPr>
      </w:pPr>
      <w:r w:rsidRPr="00A56FA1">
        <w:rPr>
          <w:rFonts w:asciiTheme="minorHAnsi" w:hAnsiTheme="minorHAnsi" w:cstheme="minorHAnsi"/>
          <w:bCs/>
          <w:color w:val="000000" w:themeColor="text1"/>
          <w:sz w:val="22"/>
          <w:szCs w:val="22"/>
        </w:rPr>
        <w:t xml:space="preserve">Ocjenjivanje (za Grupu 2) </w:t>
      </w:r>
    </w:p>
    <w:p w14:paraId="574A8569" w14:textId="3F06A6C7" w:rsidR="00447263" w:rsidRPr="00A56FA1" w:rsidRDefault="00447263" w:rsidP="00447263">
      <w:pPr>
        <w:numPr>
          <w:ilvl w:val="1"/>
          <w:numId w:val="18"/>
        </w:numPr>
        <w:jc w:val="both"/>
        <w:rPr>
          <w:rFonts w:asciiTheme="minorHAnsi" w:hAnsiTheme="minorHAnsi" w:cstheme="minorHAnsi"/>
          <w:bCs/>
          <w:i/>
          <w:color w:val="000000" w:themeColor="text1"/>
          <w:sz w:val="22"/>
          <w:szCs w:val="22"/>
        </w:rPr>
      </w:pPr>
      <w:r w:rsidRPr="00A56FA1">
        <w:rPr>
          <w:rFonts w:asciiTheme="minorHAnsi" w:hAnsiTheme="minorHAnsi" w:cstheme="minorHAnsi"/>
          <w:bCs/>
          <w:color w:val="000000" w:themeColor="text1"/>
          <w:sz w:val="22"/>
          <w:szCs w:val="22"/>
        </w:rPr>
        <w:t>Profesionalno iskustvo stru</w:t>
      </w:r>
      <w:r w:rsidRPr="00A56FA1">
        <w:rPr>
          <w:rFonts w:asciiTheme="minorHAnsi" w:eastAsia="Helvetica" w:hAnsiTheme="minorHAnsi" w:cstheme="minorHAnsi"/>
          <w:bCs/>
          <w:color w:val="000000" w:themeColor="text1"/>
          <w:sz w:val="22"/>
          <w:szCs w:val="22"/>
        </w:rPr>
        <w:t>čnjaka</w:t>
      </w:r>
      <w:r w:rsidRPr="00A56FA1">
        <w:rPr>
          <w:rFonts w:asciiTheme="minorHAnsi" w:eastAsia="Helvetica" w:hAnsiTheme="minorHAnsi" w:cstheme="minorHAnsi"/>
          <w:bCs/>
          <w:i/>
          <w:color w:val="000000" w:themeColor="text1"/>
          <w:sz w:val="22"/>
          <w:szCs w:val="22"/>
        </w:rPr>
        <w:t xml:space="preserve"> </w:t>
      </w:r>
      <w:r w:rsidRPr="00A56FA1">
        <w:rPr>
          <w:rFonts w:asciiTheme="minorHAnsi" w:hAnsiTheme="minorHAnsi" w:cstheme="minorHAnsi"/>
          <w:bCs/>
          <w:color w:val="000000" w:themeColor="text1"/>
          <w:sz w:val="22"/>
          <w:szCs w:val="22"/>
        </w:rPr>
        <w:t xml:space="preserve">– za Grupu 2 (PRILOG </w:t>
      </w:r>
      <w:r w:rsidR="0082726D" w:rsidRPr="00A56FA1">
        <w:rPr>
          <w:rFonts w:asciiTheme="minorHAnsi" w:hAnsiTheme="minorHAnsi" w:cstheme="minorHAnsi"/>
          <w:bCs/>
          <w:sz w:val="22"/>
          <w:szCs w:val="22"/>
        </w:rPr>
        <w:t>XLS</w:t>
      </w:r>
      <w:r w:rsidR="0082726D" w:rsidRPr="00A56FA1" w:rsidDel="002A096A">
        <w:rPr>
          <w:rFonts w:asciiTheme="minorHAnsi" w:hAnsiTheme="minorHAnsi" w:cstheme="minorHAnsi"/>
          <w:bCs/>
          <w:color w:val="000000" w:themeColor="text1"/>
          <w:sz w:val="22"/>
          <w:szCs w:val="22"/>
        </w:rPr>
        <w:t xml:space="preserve"> </w:t>
      </w:r>
      <w:r w:rsidRPr="00A56FA1">
        <w:rPr>
          <w:rFonts w:asciiTheme="minorHAnsi" w:hAnsiTheme="minorHAnsi" w:cstheme="minorHAnsi"/>
          <w:bCs/>
          <w:color w:val="000000" w:themeColor="text1"/>
          <w:sz w:val="22"/>
          <w:szCs w:val="22"/>
        </w:rPr>
        <w:t xml:space="preserve">tablica </w:t>
      </w:r>
      <w:r w:rsidRPr="00A56FA1">
        <w:rPr>
          <w:rFonts w:asciiTheme="minorHAnsi" w:hAnsiTheme="minorHAnsi" w:cstheme="minorHAnsi"/>
          <w:bCs/>
          <w:i/>
          <w:color w:val="000000" w:themeColor="text1"/>
          <w:sz w:val="22"/>
          <w:szCs w:val="22"/>
        </w:rPr>
        <w:t>Profesionalno iskustvo HDT 2 Ponude</w:t>
      </w:r>
      <w:r w:rsidR="002A096A" w:rsidRPr="00A56FA1">
        <w:rPr>
          <w:rFonts w:asciiTheme="minorHAnsi" w:hAnsiTheme="minorHAnsi" w:cstheme="minorHAnsi"/>
          <w:bCs/>
          <w:i/>
          <w:color w:val="000000" w:themeColor="text1"/>
          <w:sz w:val="22"/>
          <w:szCs w:val="22"/>
        </w:rPr>
        <w:t xml:space="preserve">, list „GRUPA 2 Profesionalno iskustvo“) </w:t>
      </w:r>
      <w:r w:rsidRPr="00A56FA1">
        <w:rPr>
          <w:rFonts w:asciiTheme="minorHAnsi" w:hAnsiTheme="minorHAnsi" w:cstheme="minorHAnsi"/>
          <w:bCs/>
          <w:i/>
          <w:color w:val="000000" w:themeColor="text1"/>
          <w:sz w:val="22"/>
          <w:szCs w:val="22"/>
        </w:rPr>
        <w:t xml:space="preserve"> </w:t>
      </w:r>
    </w:p>
    <w:p w14:paraId="1ACD943A" w14:textId="16B40BF9" w:rsidR="002A096A" w:rsidRPr="00A56FA1" w:rsidRDefault="002A096A" w:rsidP="00447263">
      <w:pPr>
        <w:numPr>
          <w:ilvl w:val="1"/>
          <w:numId w:val="18"/>
        </w:numPr>
        <w:jc w:val="both"/>
        <w:rPr>
          <w:rFonts w:asciiTheme="minorHAnsi" w:hAnsiTheme="minorHAnsi" w:cstheme="minorHAnsi"/>
          <w:bCs/>
          <w:i/>
          <w:color w:val="000000" w:themeColor="text1"/>
          <w:sz w:val="22"/>
          <w:szCs w:val="22"/>
        </w:rPr>
      </w:pPr>
      <w:r w:rsidRPr="00A56FA1">
        <w:rPr>
          <w:rFonts w:asciiTheme="minorHAnsi" w:hAnsiTheme="minorHAnsi" w:cstheme="minorHAnsi"/>
          <w:bCs/>
          <w:i/>
          <w:color w:val="000000" w:themeColor="text1"/>
          <w:sz w:val="22"/>
          <w:szCs w:val="22"/>
        </w:rPr>
        <w:t xml:space="preserve">Organizacija i metodologija rada </w:t>
      </w:r>
      <w:r w:rsidRPr="00A56FA1">
        <w:rPr>
          <w:rFonts w:asciiTheme="minorHAnsi" w:hAnsiTheme="minorHAnsi" w:cstheme="minorHAnsi"/>
          <w:bCs/>
          <w:color w:val="000000" w:themeColor="text1"/>
          <w:sz w:val="22"/>
          <w:szCs w:val="22"/>
        </w:rPr>
        <w:t xml:space="preserve">– za Grupu 2 (PRILOG </w:t>
      </w:r>
      <w:r w:rsidR="00C77C11" w:rsidRPr="00A56FA1">
        <w:rPr>
          <w:rFonts w:asciiTheme="minorHAnsi" w:hAnsiTheme="minorHAnsi" w:cstheme="minorHAnsi"/>
          <w:bCs/>
          <w:color w:val="000000" w:themeColor="text1"/>
          <w:sz w:val="22"/>
          <w:szCs w:val="22"/>
        </w:rPr>
        <w:t xml:space="preserve">XLS </w:t>
      </w:r>
      <w:r w:rsidRPr="00A56FA1">
        <w:rPr>
          <w:rFonts w:asciiTheme="minorHAnsi" w:hAnsiTheme="minorHAnsi" w:cstheme="minorHAnsi"/>
          <w:bCs/>
          <w:color w:val="000000" w:themeColor="text1"/>
          <w:sz w:val="22"/>
          <w:szCs w:val="22"/>
        </w:rPr>
        <w:t xml:space="preserve">tablica </w:t>
      </w:r>
      <w:r w:rsidRPr="00A56FA1">
        <w:rPr>
          <w:rFonts w:asciiTheme="minorHAnsi" w:hAnsiTheme="minorHAnsi" w:cstheme="minorHAnsi"/>
          <w:bCs/>
          <w:i/>
          <w:color w:val="000000" w:themeColor="text1"/>
          <w:sz w:val="22"/>
          <w:szCs w:val="22"/>
        </w:rPr>
        <w:t>Profesionalno iskustvo HDT 2 Ponude, list „GRUPA 2 - OMR“)</w:t>
      </w:r>
    </w:p>
    <w:p w14:paraId="60ED0182" w14:textId="77777777" w:rsidR="00447263" w:rsidRPr="00A56FA1" w:rsidRDefault="00447263" w:rsidP="00447263">
      <w:pPr>
        <w:numPr>
          <w:ilvl w:val="0"/>
          <w:numId w:val="18"/>
        </w:numPr>
        <w:jc w:val="both"/>
        <w:rPr>
          <w:rFonts w:asciiTheme="minorHAnsi" w:hAnsiTheme="minorHAnsi" w:cstheme="minorHAnsi"/>
          <w:bCs/>
          <w:color w:val="000000" w:themeColor="text1"/>
          <w:sz w:val="22"/>
          <w:szCs w:val="22"/>
        </w:rPr>
      </w:pPr>
      <w:r w:rsidRPr="00A56FA1">
        <w:rPr>
          <w:rFonts w:asciiTheme="minorHAnsi" w:hAnsiTheme="minorHAnsi" w:cstheme="minorHAnsi"/>
          <w:bCs/>
          <w:color w:val="000000" w:themeColor="text1"/>
          <w:sz w:val="22"/>
          <w:szCs w:val="22"/>
        </w:rPr>
        <w:t xml:space="preserve">Ostali dokumenti propisani ovom Nabavom </w:t>
      </w:r>
    </w:p>
    <w:p w14:paraId="7F5FB56F" w14:textId="77777777" w:rsidR="00447263" w:rsidRPr="00A56FA1" w:rsidRDefault="00447263" w:rsidP="00447263">
      <w:pPr>
        <w:ind w:left="1069"/>
        <w:jc w:val="both"/>
        <w:rPr>
          <w:rFonts w:asciiTheme="minorHAnsi" w:hAnsiTheme="minorHAnsi" w:cstheme="minorHAnsi"/>
          <w:bCs/>
          <w:color w:val="000000" w:themeColor="text1"/>
          <w:sz w:val="22"/>
          <w:szCs w:val="22"/>
        </w:rPr>
      </w:pPr>
    </w:p>
    <w:p w14:paraId="15C06208" w14:textId="650D46A0" w:rsidR="00447263" w:rsidRPr="00A56FA1" w:rsidRDefault="00AC05F4" w:rsidP="00447263">
      <w:pPr>
        <w:pStyle w:val="Default"/>
        <w:ind w:left="360" w:firstLine="360"/>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Ponuditelj je dužan uz navedene priloge ispuniti </w:t>
      </w:r>
      <w:r w:rsidR="007E0882" w:rsidRPr="00A56FA1">
        <w:rPr>
          <w:rFonts w:asciiTheme="minorHAnsi" w:hAnsiTheme="minorHAnsi" w:cstheme="minorHAnsi"/>
          <w:color w:val="000000" w:themeColor="text1"/>
          <w:sz w:val="22"/>
          <w:szCs w:val="22"/>
        </w:rPr>
        <w:t xml:space="preserve">sve listove u </w:t>
      </w:r>
      <w:r w:rsidRPr="00A56FA1">
        <w:rPr>
          <w:rFonts w:asciiTheme="minorHAnsi" w:hAnsiTheme="minorHAnsi" w:cstheme="minorHAnsi"/>
          <w:color w:val="000000" w:themeColor="text1"/>
          <w:sz w:val="22"/>
          <w:szCs w:val="22"/>
        </w:rPr>
        <w:t>priložen</w:t>
      </w:r>
      <w:r w:rsidR="007E0882" w:rsidRPr="00A56FA1">
        <w:rPr>
          <w:rFonts w:asciiTheme="minorHAnsi" w:hAnsiTheme="minorHAnsi" w:cstheme="minorHAnsi"/>
          <w:color w:val="000000" w:themeColor="text1"/>
          <w:sz w:val="22"/>
          <w:szCs w:val="22"/>
        </w:rPr>
        <w:t>o</w:t>
      </w:r>
      <w:r w:rsidR="00B55A15" w:rsidRPr="00A56FA1">
        <w:rPr>
          <w:rFonts w:asciiTheme="minorHAnsi" w:hAnsiTheme="minorHAnsi" w:cstheme="minorHAnsi"/>
          <w:color w:val="000000" w:themeColor="text1"/>
          <w:sz w:val="22"/>
          <w:szCs w:val="22"/>
        </w:rPr>
        <w:t>j</w:t>
      </w:r>
      <w:r w:rsidRPr="00A56FA1">
        <w:rPr>
          <w:rFonts w:asciiTheme="minorHAnsi" w:hAnsiTheme="minorHAnsi" w:cstheme="minorHAnsi"/>
          <w:color w:val="000000" w:themeColor="text1"/>
          <w:sz w:val="22"/>
          <w:szCs w:val="22"/>
        </w:rPr>
        <w:t xml:space="preserve"> </w:t>
      </w:r>
      <w:r w:rsidR="0082726D" w:rsidRPr="00A56FA1">
        <w:rPr>
          <w:rFonts w:asciiTheme="minorHAnsi" w:hAnsiTheme="minorHAnsi" w:cstheme="minorHAnsi"/>
          <w:bCs/>
          <w:sz w:val="22"/>
          <w:szCs w:val="22"/>
        </w:rPr>
        <w:t>XLS</w:t>
      </w:r>
      <w:r w:rsidRPr="00A56FA1">
        <w:rPr>
          <w:rFonts w:asciiTheme="minorHAnsi" w:hAnsiTheme="minorHAnsi" w:cstheme="minorHAnsi"/>
          <w:color w:val="000000" w:themeColor="text1"/>
          <w:sz w:val="22"/>
          <w:szCs w:val="22"/>
        </w:rPr>
        <w:t xml:space="preserve"> </w:t>
      </w:r>
      <w:r w:rsidR="008A2E02" w:rsidRPr="00A56FA1">
        <w:rPr>
          <w:rFonts w:asciiTheme="minorHAnsi" w:hAnsiTheme="minorHAnsi" w:cstheme="minorHAnsi"/>
          <w:color w:val="auto"/>
          <w:sz w:val="22"/>
          <w:szCs w:val="22"/>
        </w:rPr>
        <w:t>datoteci</w:t>
      </w:r>
      <w:r w:rsidRPr="00A56FA1">
        <w:rPr>
          <w:rFonts w:asciiTheme="minorHAnsi" w:hAnsiTheme="minorHAnsi" w:cstheme="minorHAnsi"/>
          <w:color w:val="000000" w:themeColor="text1"/>
          <w:sz w:val="22"/>
          <w:szCs w:val="22"/>
        </w:rPr>
        <w:t xml:space="preserve"> pod nazivom „</w:t>
      </w:r>
      <w:r w:rsidR="002A096A" w:rsidRPr="00A56FA1">
        <w:rPr>
          <w:rFonts w:asciiTheme="minorHAnsi" w:hAnsiTheme="minorHAnsi" w:cstheme="minorHAnsi"/>
          <w:bCs/>
          <w:i/>
          <w:color w:val="000000" w:themeColor="text1"/>
          <w:sz w:val="22"/>
          <w:szCs w:val="22"/>
        </w:rPr>
        <w:t>Profesionalno iskustvo HDT 2 Ponude</w:t>
      </w:r>
      <w:r w:rsidRPr="00A56FA1">
        <w:rPr>
          <w:rFonts w:asciiTheme="minorHAnsi" w:hAnsiTheme="minorHAnsi" w:cstheme="minorHAnsi"/>
          <w:color w:val="000000" w:themeColor="text1"/>
          <w:sz w:val="22"/>
          <w:szCs w:val="22"/>
        </w:rPr>
        <w:t>“</w:t>
      </w:r>
      <w:r w:rsidR="006C09C4" w:rsidRPr="00A56FA1">
        <w:rPr>
          <w:rFonts w:asciiTheme="minorHAnsi" w:hAnsiTheme="minorHAnsi" w:cstheme="minorHAnsi"/>
          <w:color w:val="000000" w:themeColor="text1"/>
          <w:sz w:val="22"/>
          <w:szCs w:val="22"/>
        </w:rPr>
        <w:t>, te ih dostaviti u digitalnom i tiskanom obliku.</w:t>
      </w:r>
    </w:p>
    <w:p w14:paraId="386529BC" w14:textId="77777777" w:rsidR="002A096A" w:rsidRPr="00A56FA1" w:rsidRDefault="002A096A" w:rsidP="00447263">
      <w:pPr>
        <w:pStyle w:val="Default"/>
        <w:ind w:left="360" w:firstLine="360"/>
        <w:rPr>
          <w:rFonts w:asciiTheme="minorHAnsi" w:hAnsiTheme="minorHAnsi" w:cstheme="minorHAnsi"/>
          <w:color w:val="000000" w:themeColor="text1"/>
          <w:sz w:val="22"/>
          <w:szCs w:val="22"/>
        </w:rPr>
      </w:pPr>
    </w:p>
    <w:p w14:paraId="107D8661" w14:textId="77777777" w:rsidR="00447263" w:rsidRPr="00A56FA1" w:rsidRDefault="00447263" w:rsidP="00447263">
      <w:pPr>
        <w:pStyle w:val="ListParagraph"/>
        <w:numPr>
          <w:ilvl w:val="0"/>
          <w:numId w:val="1"/>
        </w:numPr>
        <w:jc w:val="both"/>
        <w:rPr>
          <w:rFonts w:asciiTheme="minorHAnsi" w:hAnsiTheme="minorHAnsi" w:cstheme="minorHAnsi"/>
          <w:b/>
          <w:color w:val="000000" w:themeColor="text1"/>
          <w:sz w:val="22"/>
          <w:szCs w:val="22"/>
        </w:rPr>
      </w:pPr>
      <w:r w:rsidRPr="00A56FA1">
        <w:rPr>
          <w:rFonts w:asciiTheme="minorHAnsi" w:hAnsiTheme="minorHAnsi" w:cstheme="minorHAnsi"/>
          <w:b/>
          <w:color w:val="000000" w:themeColor="text1"/>
          <w:sz w:val="22"/>
          <w:szCs w:val="22"/>
        </w:rPr>
        <w:t xml:space="preserve">Podaci o dokazima sposobnosti </w:t>
      </w:r>
    </w:p>
    <w:p w14:paraId="3A98F6EE" w14:textId="77777777" w:rsidR="00447263" w:rsidRPr="00A56FA1" w:rsidRDefault="00447263" w:rsidP="00447263">
      <w:pPr>
        <w:pStyle w:val="ListParagraph"/>
        <w:jc w:val="both"/>
        <w:rPr>
          <w:rFonts w:asciiTheme="minorHAnsi" w:hAnsiTheme="minorHAnsi" w:cstheme="minorHAnsi"/>
          <w:b/>
          <w:color w:val="000000" w:themeColor="text1"/>
          <w:sz w:val="22"/>
          <w:szCs w:val="22"/>
        </w:rPr>
      </w:pPr>
    </w:p>
    <w:p w14:paraId="1945CB13" w14:textId="77777777" w:rsidR="00447263" w:rsidRPr="00A56FA1" w:rsidRDefault="00447263" w:rsidP="00447263">
      <w:pPr>
        <w:ind w:left="720"/>
        <w:jc w:val="both"/>
        <w:outlineLvl w:val="1"/>
        <w:rPr>
          <w:rFonts w:asciiTheme="minorHAnsi" w:hAnsiTheme="minorHAnsi" w:cstheme="minorHAnsi"/>
          <w:bCs/>
          <w:color w:val="000000" w:themeColor="text1"/>
          <w:sz w:val="22"/>
          <w:szCs w:val="22"/>
        </w:rPr>
      </w:pPr>
      <w:r w:rsidRPr="00A56FA1">
        <w:rPr>
          <w:rFonts w:asciiTheme="minorHAnsi" w:hAnsiTheme="minorHAnsi" w:cstheme="minorHAnsi"/>
          <w:b/>
          <w:bCs/>
          <w:color w:val="000000" w:themeColor="text1"/>
          <w:sz w:val="22"/>
          <w:szCs w:val="22"/>
        </w:rPr>
        <w:t xml:space="preserve">A.  </w:t>
      </w:r>
      <w:bookmarkStart w:id="17" w:name="_Toc349077091"/>
      <w:bookmarkStart w:id="18" w:name="_Toc356474077"/>
      <w:bookmarkStart w:id="19" w:name="_Toc358969442"/>
      <w:r w:rsidRPr="00A56FA1">
        <w:rPr>
          <w:rFonts w:asciiTheme="minorHAnsi" w:hAnsiTheme="minorHAnsi" w:cstheme="minorHAnsi"/>
          <w:b/>
          <w:bCs/>
          <w:color w:val="000000" w:themeColor="text1"/>
          <w:sz w:val="22"/>
          <w:szCs w:val="22"/>
        </w:rPr>
        <w:t>Dokaz pravne i poslovne sposobnosti</w:t>
      </w:r>
      <w:bookmarkEnd w:id="17"/>
      <w:bookmarkEnd w:id="18"/>
      <w:bookmarkEnd w:id="19"/>
      <w:r w:rsidRPr="00A56FA1">
        <w:rPr>
          <w:rFonts w:asciiTheme="minorHAnsi" w:hAnsiTheme="minorHAnsi" w:cstheme="minorHAnsi"/>
          <w:bCs/>
          <w:color w:val="000000" w:themeColor="text1"/>
          <w:sz w:val="22"/>
          <w:szCs w:val="22"/>
        </w:rPr>
        <w:t xml:space="preserve"> </w:t>
      </w:r>
    </w:p>
    <w:p w14:paraId="258C5DBD" w14:textId="77777777" w:rsidR="00447263" w:rsidRPr="00A56FA1" w:rsidRDefault="00447263" w:rsidP="00447263">
      <w:pPr>
        <w:pStyle w:val="ListParagraph"/>
        <w:numPr>
          <w:ilvl w:val="0"/>
          <w:numId w:val="2"/>
        </w:numPr>
        <w:ind w:left="1276" w:hanging="283"/>
        <w:contextualSpacing w:val="0"/>
        <w:jc w:val="both"/>
        <w:rPr>
          <w:rFonts w:asciiTheme="minorHAnsi" w:hAnsiTheme="minorHAnsi" w:cstheme="minorHAnsi"/>
          <w:bCs/>
          <w:color w:val="000000" w:themeColor="text1"/>
          <w:sz w:val="22"/>
          <w:szCs w:val="22"/>
        </w:rPr>
      </w:pPr>
      <w:r w:rsidRPr="00A56FA1">
        <w:rPr>
          <w:rFonts w:asciiTheme="minorHAnsi" w:hAnsiTheme="minorHAnsi" w:cstheme="minorHAnsi"/>
          <w:bCs/>
          <w:color w:val="000000" w:themeColor="text1"/>
          <w:sz w:val="22"/>
          <w:szCs w:val="22"/>
        </w:rPr>
        <w:t>Naziv dokaza sposobnosti: Isprava o upisu u poslovni, sudski (trgovački), strukovni, obrtni ili drugi odgovarajući registar, odnosno ovjerenu izjavu ili odgovarajuću potvrdu s tim da naprijed navedena Isprava ne smije biti starija od 6 mjeseci do dana slanja poziva na dostavu dokaza.</w:t>
      </w:r>
    </w:p>
    <w:p w14:paraId="14F4DA3A" w14:textId="77777777" w:rsidR="00447263" w:rsidRPr="00A56FA1" w:rsidRDefault="00447263" w:rsidP="00447263">
      <w:pPr>
        <w:pStyle w:val="ListParagraph"/>
        <w:numPr>
          <w:ilvl w:val="0"/>
          <w:numId w:val="2"/>
        </w:numPr>
        <w:ind w:left="1276" w:hanging="283"/>
        <w:contextualSpacing w:val="0"/>
        <w:jc w:val="both"/>
        <w:rPr>
          <w:rFonts w:asciiTheme="minorHAnsi" w:hAnsiTheme="minorHAnsi" w:cstheme="minorHAnsi"/>
          <w:bCs/>
          <w:color w:val="000000" w:themeColor="text1"/>
          <w:sz w:val="22"/>
          <w:szCs w:val="22"/>
        </w:rPr>
      </w:pPr>
      <w:r w:rsidRPr="00A56FA1">
        <w:rPr>
          <w:rFonts w:asciiTheme="minorHAnsi" w:hAnsiTheme="minorHAnsi" w:cstheme="minorHAnsi"/>
          <w:bCs/>
          <w:color w:val="000000" w:themeColor="text1"/>
          <w:sz w:val="22"/>
          <w:szCs w:val="22"/>
        </w:rPr>
        <w:t>Naziv izdavatelja dokaza sposobnosti: Trgovački sud, Obrtni registar, odnosno odgovarajući strukovni ili poslovni registar.</w:t>
      </w:r>
    </w:p>
    <w:p w14:paraId="1064B040" w14:textId="77777777" w:rsidR="00447263" w:rsidRPr="00A56FA1" w:rsidRDefault="00447263" w:rsidP="00447263">
      <w:pPr>
        <w:pStyle w:val="ListParagraph"/>
        <w:numPr>
          <w:ilvl w:val="0"/>
          <w:numId w:val="2"/>
        </w:numPr>
        <w:ind w:left="1276" w:hanging="283"/>
        <w:contextualSpacing w:val="0"/>
        <w:jc w:val="both"/>
        <w:rPr>
          <w:rFonts w:asciiTheme="minorHAnsi" w:hAnsiTheme="minorHAnsi" w:cstheme="minorHAnsi"/>
          <w:bCs/>
          <w:color w:val="000000" w:themeColor="text1"/>
          <w:sz w:val="22"/>
          <w:szCs w:val="22"/>
        </w:rPr>
      </w:pPr>
      <w:r w:rsidRPr="00A56FA1">
        <w:rPr>
          <w:rFonts w:asciiTheme="minorHAnsi" w:hAnsiTheme="minorHAnsi" w:cstheme="minorHAnsi"/>
          <w:bCs/>
          <w:color w:val="000000" w:themeColor="text1"/>
          <w:sz w:val="22"/>
          <w:szCs w:val="22"/>
        </w:rPr>
        <w:t>Vrijednosni pokazatelj dokaza sposobnosti: ponuditelj mora izvodom iz odgovarajućeg registra dokazati da je registriran za obavljanje poslova, odnosno djelatnosti koja je predmet nabave.</w:t>
      </w:r>
    </w:p>
    <w:p w14:paraId="01CA3E2D" w14:textId="77777777" w:rsidR="00447263" w:rsidRPr="00A56FA1" w:rsidRDefault="00447263" w:rsidP="00447263">
      <w:pPr>
        <w:pStyle w:val="ListParagraph"/>
        <w:ind w:left="1276"/>
        <w:contextualSpacing w:val="0"/>
        <w:jc w:val="both"/>
        <w:rPr>
          <w:rFonts w:asciiTheme="minorHAnsi" w:hAnsiTheme="minorHAnsi" w:cstheme="minorHAnsi"/>
          <w:bCs/>
          <w:color w:val="000000" w:themeColor="text1"/>
          <w:sz w:val="22"/>
          <w:szCs w:val="22"/>
        </w:rPr>
      </w:pPr>
    </w:p>
    <w:p w14:paraId="46BFFD4B" w14:textId="77777777" w:rsidR="00447263" w:rsidRPr="00A56FA1" w:rsidRDefault="00447263" w:rsidP="00447263">
      <w:pPr>
        <w:ind w:left="426"/>
        <w:jc w:val="both"/>
        <w:outlineLvl w:val="1"/>
        <w:rPr>
          <w:rFonts w:asciiTheme="minorHAnsi" w:hAnsiTheme="minorHAnsi" w:cstheme="minorHAnsi"/>
          <w:b/>
          <w:bCs/>
          <w:color w:val="000000" w:themeColor="text1"/>
          <w:sz w:val="22"/>
          <w:szCs w:val="22"/>
        </w:rPr>
      </w:pPr>
      <w:bookmarkStart w:id="20" w:name="_Toc358969443"/>
      <w:r w:rsidRPr="00A56FA1">
        <w:rPr>
          <w:rFonts w:asciiTheme="minorHAnsi" w:hAnsiTheme="minorHAnsi" w:cstheme="minorHAnsi"/>
          <w:b/>
          <w:bCs/>
          <w:color w:val="000000" w:themeColor="text1"/>
          <w:sz w:val="22"/>
          <w:szCs w:val="22"/>
        </w:rPr>
        <w:t xml:space="preserve">      B.  Dokaz o nekažnjavanju:</w:t>
      </w:r>
      <w:bookmarkEnd w:id="20"/>
    </w:p>
    <w:p w14:paraId="4E6501E3" w14:textId="77777777" w:rsidR="00447263" w:rsidRPr="00A56FA1" w:rsidRDefault="00447263" w:rsidP="00447263">
      <w:pPr>
        <w:pStyle w:val="ListParagraph"/>
        <w:numPr>
          <w:ilvl w:val="0"/>
          <w:numId w:val="3"/>
        </w:numPr>
        <w:ind w:left="1276" w:hanging="283"/>
        <w:contextualSpacing w:val="0"/>
        <w:jc w:val="both"/>
        <w:rPr>
          <w:rFonts w:asciiTheme="minorHAnsi" w:hAnsiTheme="minorHAnsi" w:cstheme="minorHAnsi"/>
          <w:color w:val="000000" w:themeColor="text1"/>
          <w:sz w:val="22"/>
          <w:szCs w:val="22"/>
        </w:rPr>
      </w:pPr>
      <w:r w:rsidRPr="00A56FA1">
        <w:rPr>
          <w:rFonts w:asciiTheme="minorHAnsi" w:hAnsiTheme="minorHAnsi" w:cstheme="minorHAnsi"/>
          <w:b/>
          <w:color w:val="000000" w:themeColor="text1"/>
          <w:sz w:val="22"/>
          <w:szCs w:val="22"/>
        </w:rPr>
        <w:lastRenderedPageBreak/>
        <w:t>Naziv dokaza sposobnosti</w:t>
      </w:r>
      <w:r w:rsidRPr="00A56FA1">
        <w:rPr>
          <w:rFonts w:asciiTheme="minorHAnsi" w:hAnsiTheme="minorHAnsi" w:cstheme="minorHAnsi"/>
          <w:color w:val="000000" w:themeColor="text1"/>
          <w:sz w:val="22"/>
          <w:szCs w:val="22"/>
        </w:rPr>
        <w:t xml:space="preserve">: Izjava kojom ponuditelj dokazuje </w:t>
      </w:r>
      <w:r w:rsidRPr="00A56FA1">
        <w:rPr>
          <w:rFonts w:asciiTheme="minorHAnsi" w:hAnsiTheme="minorHAnsi" w:cstheme="minorHAnsi"/>
          <w:b/>
          <w:color w:val="000000" w:themeColor="text1"/>
          <w:sz w:val="22"/>
          <w:szCs w:val="22"/>
        </w:rPr>
        <w:t>(PRILOG 1.):</w:t>
      </w:r>
      <w:r w:rsidRPr="00A56FA1">
        <w:rPr>
          <w:rFonts w:asciiTheme="minorHAnsi" w:hAnsiTheme="minorHAnsi" w:cstheme="minorHAnsi"/>
          <w:color w:val="000000" w:themeColor="text1"/>
          <w:sz w:val="22"/>
          <w:szCs w:val="22"/>
        </w:rPr>
        <w:t xml:space="preserve"> da gospodarskom subjektu ili osobi ovlaštenoj za zastupanje gospodarskog subjekta nije izrečena pravomoćna osuđujuća presuda za kaznena djela zbog udruživanja za počinjenje kaznenih djela, primanje mita u gospodarskom poslovanju, davanje mita u gospodarskom poslovanju, zlouporaba položaja i ovlasti, zlouporaba obavljanja dužnosti državne vlasti, protuzakonito posredovanje, primanje mita, davanje mita, prijevara, računalna prijevara, prijevara u gospodarskom poslovanju ili prikrivanje protuzakonito dobivenog novca, odnosno za odgovarajuća kaznena djela prema propisima zemlje sjedišta gospodarskog subjekta, odnosno odgovarajući dokaz o nekažnjavanju zemlje sjedišta ukoliko je ponuditelj registriran izvan Republike Hrvatske,</w:t>
      </w:r>
    </w:p>
    <w:p w14:paraId="14063191" w14:textId="77777777" w:rsidR="00447263" w:rsidRPr="00A56FA1" w:rsidRDefault="00447263" w:rsidP="00447263">
      <w:pPr>
        <w:pStyle w:val="ListParagraph"/>
        <w:numPr>
          <w:ilvl w:val="0"/>
          <w:numId w:val="3"/>
        </w:numPr>
        <w:ind w:left="1276" w:hanging="283"/>
        <w:contextualSpacing w:val="0"/>
        <w:jc w:val="both"/>
        <w:rPr>
          <w:rFonts w:asciiTheme="minorHAnsi" w:hAnsiTheme="minorHAnsi" w:cstheme="minorHAnsi"/>
          <w:color w:val="000000" w:themeColor="text1"/>
          <w:sz w:val="22"/>
          <w:szCs w:val="22"/>
        </w:rPr>
      </w:pPr>
      <w:r w:rsidRPr="00A56FA1">
        <w:rPr>
          <w:rFonts w:asciiTheme="minorHAnsi" w:hAnsiTheme="minorHAnsi" w:cstheme="minorHAnsi"/>
          <w:b/>
          <w:color w:val="000000" w:themeColor="text1"/>
          <w:sz w:val="22"/>
          <w:szCs w:val="22"/>
        </w:rPr>
        <w:t>Naziv izdavatelja dokaza sposobnosti:</w:t>
      </w:r>
      <w:r w:rsidRPr="00A56FA1">
        <w:rPr>
          <w:rFonts w:asciiTheme="minorHAnsi" w:hAnsiTheme="minorHAnsi" w:cstheme="minorHAnsi"/>
          <w:color w:val="000000" w:themeColor="text1"/>
          <w:sz w:val="22"/>
          <w:szCs w:val="22"/>
        </w:rPr>
        <w:t xml:space="preserve"> osoba ovlaštena za zastupanje gospodarskog subjekta za sebe i za gospodarski subjekt daje izjavu zemlje sjedišta, odnosno nadležno tijelo zemlje sjedišta ukoliko se u istoj odgovarajući dokaz izdaje,</w:t>
      </w:r>
    </w:p>
    <w:p w14:paraId="4CA841D2" w14:textId="77777777" w:rsidR="00447263" w:rsidRPr="00A56FA1" w:rsidRDefault="00447263" w:rsidP="00447263">
      <w:pPr>
        <w:pStyle w:val="ListParagraph"/>
        <w:numPr>
          <w:ilvl w:val="0"/>
          <w:numId w:val="3"/>
        </w:numPr>
        <w:ind w:left="1276" w:hanging="283"/>
        <w:contextualSpacing w:val="0"/>
        <w:jc w:val="both"/>
        <w:rPr>
          <w:rFonts w:asciiTheme="minorHAnsi" w:hAnsiTheme="minorHAnsi" w:cstheme="minorHAnsi"/>
          <w:color w:val="000000" w:themeColor="text1"/>
          <w:sz w:val="22"/>
          <w:szCs w:val="22"/>
        </w:rPr>
      </w:pPr>
      <w:r w:rsidRPr="00A56FA1">
        <w:rPr>
          <w:rFonts w:asciiTheme="minorHAnsi" w:hAnsiTheme="minorHAnsi" w:cstheme="minorHAnsi"/>
          <w:b/>
          <w:color w:val="000000" w:themeColor="text1"/>
          <w:sz w:val="22"/>
          <w:szCs w:val="22"/>
        </w:rPr>
        <w:t>Vrijednosni pokazatelj dokaza sposobnosti:</w:t>
      </w:r>
      <w:r w:rsidRPr="00A56FA1">
        <w:rPr>
          <w:rFonts w:asciiTheme="minorHAnsi" w:hAnsiTheme="minorHAnsi" w:cstheme="minorHAnsi"/>
          <w:color w:val="000000" w:themeColor="text1"/>
          <w:sz w:val="22"/>
          <w:szCs w:val="22"/>
        </w:rPr>
        <w:t xml:space="preserve"> ponuditelj mora dokazati da gospodarskom subjektu ili osobi ovlaštenoj za zastupanje gospodarskog subjekta nije izrečena pravomoćna osuđujuća presuda za jedno ili više kaznenih djela u Izjavi. Ovaj dokaz sposobnosti ne smije biti stariji od šezdeset (60) dana do dana slanja objave.</w:t>
      </w:r>
    </w:p>
    <w:p w14:paraId="6DF1ED54" w14:textId="77777777" w:rsidR="00447263" w:rsidRPr="00A56FA1" w:rsidRDefault="00447263" w:rsidP="00447263">
      <w:pPr>
        <w:pStyle w:val="ListParagraph"/>
        <w:ind w:left="1276"/>
        <w:contextualSpacing w:val="0"/>
        <w:jc w:val="both"/>
        <w:rPr>
          <w:rFonts w:asciiTheme="minorHAnsi" w:hAnsiTheme="minorHAnsi" w:cstheme="minorHAnsi"/>
          <w:color w:val="000000" w:themeColor="text1"/>
          <w:sz w:val="22"/>
          <w:szCs w:val="22"/>
        </w:rPr>
      </w:pPr>
    </w:p>
    <w:p w14:paraId="752A99C3" w14:textId="77777777" w:rsidR="00447263" w:rsidRPr="00A56FA1" w:rsidRDefault="00447263" w:rsidP="00447263">
      <w:pPr>
        <w:tabs>
          <w:tab w:val="left" w:pos="540"/>
        </w:tabs>
        <w:ind w:left="360"/>
        <w:jc w:val="both"/>
        <w:outlineLvl w:val="0"/>
        <w:rPr>
          <w:rFonts w:asciiTheme="minorHAnsi" w:hAnsiTheme="minorHAnsi" w:cstheme="minorHAnsi"/>
          <w:b/>
          <w:color w:val="000000" w:themeColor="text1"/>
          <w:sz w:val="22"/>
          <w:szCs w:val="22"/>
        </w:rPr>
      </w:pPr>
      <w:r w:rsidRPr="00A56FA1">
        <w:rPr>
          <w:rFonts w:asciiTheme="minorHAnsi" w:hAnsiTheme="minorHAnsi" w:cstheme="minorHAnsi"/>
          <w:b/>
          <w:color w:val="000000" w:themeColor="text1"/>
          <w:sz w:val="22"/>
          <w:szCs w:val="22"/>
        </w:rPr>
        <w:t xml:space="preserve">       C. Dokaz financijske sposobnosti:</w:t>
      </w:r>
    </w:p>
    <w:p w14:paraId="7E59BD8E" w14:textId="77777777" w:rsidR="00447263" w:rsidRPr="00A56FA1" w:rsidRDefault="00447263" w:rsidP="00447263">
      <w:pPr>
        <w:tabs>
          <w:tab w:val="left" w:pos="540"/>
        </w:tabs>
        <w:ind w:left="360"/>
        <w:jc w:val="both"/>
        <w:outlineLvl w:val="0"/>
        <w:rPr>
          <w:rFonts w:asciiTheme="minorHAnsi" w:hAnsiTheme="minorHAnsi" w:cstheme="minorHAnsi"/>
          <w:b/>
          <w:color w:val="000000" w:themeColor="text1"/>
          <w:sz w:val="22"/>
          <w:szCs w:val="22"/>
        </w:rPr>
      </w:pPr>
      <w:r w:rsidRPr="00A56FA1">
        <w:rPr>
          <w:rFonts w:asciiTheme="minorHAnsi" w:hAnsiTheme="minorHAnsi" w:cstheme="minorHAnsi"/>
          <w:b/>
          <w:color w:val="000000" w:themeColor="text1"/>
          <w:sz w:val="22"/>
          <w:szCs w:val="22"/>
        </w:rPr>
        <w:t xml:space="preserve">       Stanje poreznog duga</w:t>
      </w:r>
    </w:p>
    <w:p w14:paraId="53C9EA32" w14:textId="77777777" w:rsidR="00447263" w:rsidRPr="00A56FA1" w:rsidRDefault="00447263" w:rsidP="00447263">
      <w:pPr>
        <w:tabs>
          <w:tab w:val="left" w:pos="540"/>
        </w:tabs>
        <w:ind w:left="1276" w:hanging="283"/>
        <w:jc w:val="both"/>
        <w:outlineLvl w:val="0"/>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w:t>
      </w:r>
      <w:r w:rsidRPr="00A56FA1">
        <w:rPr>
          <w:rFonts w:asciiTheme="minorHAnsi" w:hAnsiTheme="minorHAnsi" w:cstheme="minorHAnsi"/>
          <w:color w:val="000000" w:themeColor="text1"/>
          <w:sz w:val="22"/>
          <w:szCs w:val="22"/>
        </w:rPr>
        <w:tab/>
      </w:r>
      <w:r w:rsidRPr="00A56FA1">
        <w:rPr>
          <w:rFonts w:asciiTheme="minorHAnsi" w:hAnsiTheme="minorHAnsi" w:cstheme="minorHAnsi"/>
          <w:b/>
          <w:color w:val="000000" w:themeColor="text1"/>
          <w:sz w:val="22"/>
          <w:szCs w:val="22"/>
        </w:rPr>
        <w:t>Naziv dokaza sposobnosti</w:t>
      </w:r>
      <w:r w:rsidRPr="00A56FA1">
        <w:rPr>
          <w:rFonts w:asciiTheme="minorHAnsi" w:hAnsiTheme="minorHAnsi" w:cstheme="minorHAnsi"/>
          <w:color w:val="000000" w:themeColor="text1"/>
          <w:sz w:val="22"/>
          <w:szCs w:val="22"/>
        </w:rPr>
        <w:t xml:space="preserve">: potvrda Porezne uprave o stanju duga ili istovrijedne isprave nadležnog tijela zemlje sjedišta ponuditelja. </w:t>
      </w:r>
    </w:p>
    <w:p w14:paraId="042A5284" w14:textId="77777777" w:rsidR="00447263" w:rsidRPr="00A56FA1" w:rsidRDefault="00447263" w:rsidP="00447263">
      <w:pPr>
        <w:tabs>
          <w:tab w:val="left" w:pos="540"/>
        </w:tabs>
        <w:ind w:left="1276" w:hanging="283"/>
        <w:jc w:val="both"/>
        <w:outlineLvl w:val="0"/>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w:t>
      </w:r>
      <w:r w:rsidRPr="00A56FA1">
        <w:rPr>
          <w:rFonts w:asciiTheme="minorHAnsi" w:hAnsiTheme="minorHAnsi" w:cstheme="minorHAnsi"/>
          <w:color w:val="000000" w:themeColor="text1"/>
          <w:sz w:val="22"/>
          <w:szCs w:val="22"/>
        </w:rPr>
        <w:tab/>
      </w:r>
      <w:r w:rsidRPr="00A56FA1">
        <w:rPr>
          <w:rFonts w:asciiTheme="minorHAnsi" w:hAnsiTheme="minorHAnsi" w:cstheme="minorHAnsi"/>
          <w:b/>
          <w:color w:val="000000" w:themeColor="text1"/>
          <w:sz w:val="22"/>
          <w:szCs w:val="22"/>
        </w:rPr>
        <w:t>Naziv izdavatelja dokaza sposobnosti:</w:t>
      </w:r>
      <w:r w:rsidRPr="00A56FA1">
        <w:rPr>
          <w:rFonts w:asciiTheme="minorHAnsi" w:hAnsiTheme="minorHAnsi" w:cstheme="minorHAnsi"/>
          <w:color w:val="000000" w:themeColor="text1"/>
          <w:sz w:val="22"/>
          <w:szCs w:val="22"/>
        </w:rPr>
        <w:t xml:space="preserve"> Ministarstvo financija – Porezna uprava, odnosno nadležno tijelo zemlje sjedišta ponuditelja.</w:t>
      </w:r>
    </w:p>
    <w:p w14:paraId="66AC36F7" w14:textId="77777777" w:rsidR="00447263" w:rsidRPr="00A56FA1" w:rsidRDefault="00447263" w:rsidP="00447263">
      <w:pPr>
        <w:tabs>
          <w:tab w:val="left" w:pos="540"/>
        </w:tabs>
        <w:ind w:left="1276" w:hanging="283"/>
        <w:jc w:val="both"/>
        <w:outlineLvl w:val="0"/>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w:t>
      </w:r>
      <w:r w:rsidRPr="00A56FA1">
        <w:rPr>
          <w:rFonts w:asciiTheme="minorHAnsi" w:hAnsiTheme="minorHAnsi" w:cstheme="minorHAnsi"/>
          <w:color w:val="000000" w:themeColor="text1"/>
          <w:sz w:val="22"/>
          <w:szCs w:val="22"/>
        </w:rPr>
        <w:tab/>
      </w:r>
      <w:r w:rsidRPr="00A56FA1">
        <w:rPr>
          <w:rFonts w:asciiTheme="minorHAnsi" w:hAnsiTheme="minorHAnsi" w:cstheme="minorHAnsi"/>
          <w:b/>
          <w:color w:val="000000" w:themeColor="text1"/>
          <w:sz w:val="22"/>
          <w:szCs w:val="22"/>
        </w:rPr>
        <w:t>Vrijednosni pokazatelj dokaza sposobnosti:</w:t>
      </w:r>
      <w:r w:rsidRPr="00A56FA1">
        <w:rPr>
          <w:rFonts w:asciiTheme="minorHAnsi" w:hAnsiTheme="minorHAnsi" w:cstheme="minorHAnsi"/>
          <w:color w:val="000000" w:themeColor="text1"/>
          <w:sz w:val="22"/>
          <w:szCs w:val="22"/>
        </w:rPr>
        <w:t xml:space="preserve"> ponuditelj mora dokazati da je ispunio obvezu plaćanja svih dospjelih poreznih obveza i obveza za mirovinsko i zdravstveno osiguranje. Ovaj dokaz sposobnosti ne smije biti stariji od 60 dana do dana slanja poziva na dostavu dokaza</w:t>
      </w:r>
    </w:p>
    <w:p w14:paraId="77C59797" w14:textId="77777777" w:rsidR="00447263" w:rsidRPr="00A56FA1" w:rsidRDefault="00447263" w:rsidP="00447263">
      <w:pPr>
        <w:pStyle w:val="ListParagraph"/>
        <w:jc w:val="both"/>
        <w:rPr>
          <w:rFonts w:asciiTheme="minorHAnsi" w:hAnsiTheme="minorHAnsi" w:cstheme="minorHAnsi"/>
          <w:b/>
          <w:color w:val="000000" w:themeColor="text1"/>
          <w:sz w:val="22"/>
          <w:szCs w:val="22"/>
        </w:rPr>
      </w:pPr>
    </w:p>
    <w:p w14:paraId="72557157" w14:textId="77777777" w:rsidR="00447263" w:rsidRPr="00A56FA1" w:rsidRDefault="00447263" w:rsidP="00447263">
      <w:pPr>
        <w:tabs>
          <w:tab w:val="left" w:pos="540"/>
        </w:tabs>
        <w:ind w:left="360"/>
        <w:jc w:val="both"/>
        <w:outlineLvl w:val="0"/>
        <w:rPr>
          <w:rFonts w:asciiTheme="minorHAnsi" w:hAnsiTheme="minorHAnsi" w:cstheme="minorHAnsi"/>
          <w:b/>
          <w:color w:val="000000" w:themeColor="text1"/>
          <w:sz w:val="22"/>
          <w:szCs w:val="22"/>
        </w:rPr>
      </w:pPr>
      <w:r w:rsidRPr="00A56FA1">
        <w:rPr>
          <w:rFonts w:asciiTheme="minorHAnsi" w:hAnsiTheme="minorHAnsi" w:cstheme="minorHAnsi"/>
          <w:b/>
          <w:color w:val="000000" w:themeColor="text1"/>
          <w:sz w:val="22"/>
          <w:szCs w:val="22"/>
        </w:rPr>
        <w:t xml:space="preserve">       D. Dokaz stručne sposobnosti:</w:t>
      </w:r>
    </w:p>
    <w:p w14:paraId="52EA0F9D" w14:textId="77777777" w:rsidR="00447263" w:rsidRPr="00A56FA1" w:rsidRDefault="00447263" w:rsidP="00447263">
      <w:pPr>
        <w:tabs>
          <w:tab w:val="left" w:pos="540"/>
        </w:tabs>
        <w:ind w:left="360"/>
        <w:jc w:val="both"/>
        <w:outlineLvl w:val="0"/>
        <w:rPr>
          <w:rFonts w:asciiTheme="minorHAnsi" w:hAnsiTheme="minorHAnsi" w:cstheme="minorHAnsi"/>
          <w:b/>
          <w:color w:val="000000" w:themeColor="text1"/>
          <w:sz w:val="22"/>
          <w:szCs w:val="22"/>
        </w:rPr>
      </w:pPr>
      <w:r w:rsidRPr="00A56FA1">
        <w:rPr>
          <w:rFonts w:asciiTheme="minorHAnsi" w:hAnsiTheme="minorHAnsi" w:cstheme="minorHAnsi"/>
          <w:b/>
          <w:color w:val="000000" w:themeColor="text1"/>
          <w:sz w:val="22"/>
          <w:szCs w:val="22"/>
        </w:rPr>
        <w:tab/>
      </w:r>
      <w:r w:rsidRPr="00A56FA1">
        <w:rPr>
          <w:rFonts w:asciiTheme="minorHAnsi" w:hAnsiTheme="minorHAnsi" w:cstheme="minorHAnsi"/>
          <w:b/>
          <w:color w:val="000000" w:themeColor="text1"/>
          <w:sz w:val="22"/>
          <w:szCs w:val="22"/>
        </w:rPr>
        <w:tab/>
        <w:t>Slični projekti Ponuditelja</w:t>
      </w:r>
    </w:p>
    <w:p w14:paraId="7865E15C" w14:textId="77777777" w:rsidR="00447263" w:rsidRPr="00A56FA1" w:rsidRDefault="00447263" w:rsidP="00447263">
      <w:pPr>
        <w:pStyle w:val="ListParagraph"/>
        <w:numPr>
          <w:ilvl w:val="0"/>
          <w:numId w:val="9"/>
        </w:numPr>
        <w:ind w:left="1276" w:hanging="283"/>
        <w:jc w:val="both"/>
        <w:rPr>
          <w:rFonts w:asciiTheme="minorHAnsi" w:hAnsiTheme="minorHAnsi" w:cstheme="minorHAnsi"/>
          <w:b/>
          <w:bCs/>
          <w:i/>
          <w:color w:val="000000" w:themeColor="text1"/>
          <w:sz w:val="22"/>
          <w:szCs w:val="22"/>
        </w:rPr>
      </w:pPr>
      <w:r w:rsidRPr="00A56FA1">
        <w:rPr>
          <w:rFonts w:asciiTheme="minorHAnsi" w:hAnsiTheme="minorHAnsi" w:cstheme="minorHAnsi"/>
          <w:b/>
          <w:bCs/>
          <w:i/>
          <w:color w:val="000000" w:themeColor="text1"/>
          <w:sz w:val="22"/>
          <w:szCs w:val="22"/>
        </w:rPr>
        <w:t xml:space="preserve">Potrebno dostaviti reference na sličnim projektima </w:t>
      </w:r>
    </w:p>
    <w:p w14:paraId="08D6BC39" w14:textId="1FC2F8B3" w:rsidR="00447263" w:rsidRPr="00A56FA1" w:rsidRDefault="00447263" w:rsidP="00447263">
      <w:pPr>
        <w:ind w:left="1276"/>
        <w:jc w:val="both"/>
        <w:rPr>
          <w:rFonts w:asciiTheme="minorHAnsi" w:hAnsiTheme="minorHAnsi" w:cstheme="minorHAnsi"/>
          <w:bCs/>
          <w:sz w:val="22"/>
          <w:szCs w:val="22"/>
        </w:rPr>
      </w:pPr>
      <w:r w:rsidRPr="00A56FA1">
        <w:rPr>
          <w:rFonts w:asciiTheme="minorHAnsi" w:hAnsiTheme="minorHAnsi" w:cstheme="minorHAnsi"/>
          <w:bCs/>
          <w:sz w:val="22"/>
          <w:szCs w:val="22"/>
        </w:rPr>
        <w:t xml:space="preserve">Gospodarski subjekt mora dokazati da je u godini u kojoj je započeo </w:t>
      </w:r>
      <w:r w:rsidR="00AC05F4" w:rsidRPr="00A56FA1">
        <w:rPr>
          <w:rFonts w:asciiTheme="minorHAnsi" w:hAnsiTheme="minorHAnsi" w:cstheme="minorHAnsi"/>
          <w:bCs/>
          <w:sz w:val="22"/>
          <w:szCs w:val="22"/>
        </w:rPr>
        <w:t xml:space="preserve">ovaj </w:t>
      </w:r>
      <w:r w:rsidRPr="00A56FA1">
        <w:rPr>
          <w:rFonts w:asciiTheme="minorHAnsi" w:hAnsiTheme="minorHAnsi" w:cstheme="minorHAnsi"/>
          <w:bCs/>
          <w:sz w:val="22"/>
          <w:szCs w:val="22"/>
        </w:rPr>
        <w:t>postupak</w:t>
      </w:r>
      <w:r w:rsidR="007A488D" w:rsidRPr="00A56FA1">
        <w:rPr>
          <w:rFonts w:asciiTheme="minorHAnsi" w:hAnsiTheme="minorHAnsi" w:cstheme="minorHAnsi"/>
          <w:bCs/>
          <w:sz w:val="22"/>
          <w:szCs w:val="22"/>
        </w:rPr>
        <w:t xml:space="preserve"> </w:t>
      </w:r>
      <w:r w:rsidRPr="00A56FA1">
        <w:rPr>
          <w:rFonts w:asciiTheme="minorHAnsi" w:hAnsiTheme="minorHAnsi" w:cstheme="minorHAnsi"/>
          <w:bCs/>
          <w:sz w:val="22"/>
          <w:szCs w:val="22"/>
        </w:rPr>
        <w:t>i tijekom tri godine koje prethode toj godini pružio usluge iste ili slične predmetu nabave u vrijednosti od minimalno 300.000,00 kuna bez PDV-a. Ako se radi o više usluga (ugovorenih poslova) njihova zbirna vrijednost mora biti minimalno 300.000,00 kuna bez PDV-a.</w:t>
      </w:r>
    </w:p>
    <w:p w14:paraId="71584C1B" w14:textId="77777777" w:rsidR="00441CB5" w:rsidRPr="00A56FA1" w:rsidRDefault="00441CB5" w:rsidP="0015719E">
      <w:pPr>
        <w:jc w:val="both"/>
        <w:rPr>
          <w:rFonts w:asciiTheme="minorHAnsi" w:hAnsiTheme="minorHAnsi" w:cstheme="minorHAnsi"/>
          <w:bCs/>
          <w:sz w:val="22"/>
          <w:szCs w:val="22"/>
        </w:rPr>
      </w:pPr>
    </w:p>
    <w:p w14:paraId="3DF1266D" w14:textId="329AA27C" w:rsidR="004539E0" w:rsidRPr="00A56FA1" w:rsidRDefault="004539E0" w:rsidP="004539E0">
      <w:pPr>
        <w:ind w:left="1276"/>
        <w:jc w:val="both"/>
        <w:rPr>
          <w:rFonts w:asciiTheme="minorHAnsi" w:hAnsiTheme="minorHAnsi" w:cstheme="minorHAnsi"/>
          <w:bCs/>
          <w:sz w:val="22"/>
          <w:szCs w:val="22"/>
        </w:rPr>
      </w:pPr>
      <w:r w:rsidRPr="00A56FA1">
        <w:rPr>
          <w:rFonts w:asciiTheme="minorHAnsi" w:hAnsiTheme="minorHAnsi" w:cstheme="minorHAnsi"/>
          <w:bCs/>
          <w:sz w:val="22"/>
          <w:szCs w:val="22"/>
        </w:rPr>
        <w:t xml:space="preserve">Za potrebe utvrđivanja tehničke i stručne sposobnosti, </w:t>
      </w:r>
      <w:r w:rsidR="00441CB5" w:rsidRPr="00A56FA1">
        <w:rPr>
          <w:rFonts w:asciiTheme="minorHAnsi" w:hAnsiTheme="minorHAnsi" w:cstheme="minorHAnsi"/>
          <w:bCs/>
          <w:sz w:val="22"/>
          <w:szCs w:val="22"/>
        </w:rPr>
        <w:t>ponuditelj</w:t>
      </w:r>
      <w:r w:rsidRPr="00A56FA1">
        <w:rPr>
          <w:rFonts w:asciiTheme="minorHAnsi" w:hAnsiTheme="minorHAnsi" w:cstheme="minorHAnsi"/>
          <w:bCs/>
          <w:sz w:val="22"/>
          <w:szCs w:val="22"/>
        </w:rPr>
        <w:t xml:space="preserve"> u ponudi dostavlja: </w:t>
      </w:r>
    </w:p>
    <w:p w14:paraId="675C01EE" w14:textId="77777777" w:rsidR="004539E0" w:rsidRPr="00A56FA1" w:rsidRDefault="004539E0" w:rsidP="004539E0">
      <w:pPr>
        <w:ind w:left="1276"/>
        <w:jc w:val="both"/>
        <w:rPr>
          <w:rFonts w:asciiTheme="minorHAnsi" w:hAnsiTheme="minorHAnsi" w:cstheme="minorHAnsi"/>
          <w:bCs/>
          <w:sz w:val="22"/>
          <w:szCs w:val="22"/>
        </w:rPr>
      </w:pPr>
    </w:p>
    <w:p w14:paraId="4FC2FB99" w14:textId="41A48E77" w:rsidR="004539E0" w:rsidRPr="00A56FA1" w:rsidRDefault="004539E0" w:rsidP="00220F7C">
      <w:pPr>
        <w:pStyle w:val="ListParagraph"/>
        <w:numPr>
          <w:ilvl w:val="1"/>
          <w:numId w:val="2"/>
        </w:numPr>
        <w:jc w:val="both"/>
        <w:rPr>
          <w:rFonts w:asciiTheme="minorHAnsi" w:hAnsiTheme="minorHAnsi" w:cstheme="minorHAnsi"/>
          <w:bCs/>
          <w:sz w:val="22"/>
          <w:szCs w:val="22"/>
        </w:rPr>
      </w:pPr>
      <w:r w:rsidRPr="00A56FA1">
        <w:rPr>
          <w:rFonts w:asciiTheme="minorHAnsi" w:hAnsiTheme="minorHAnsi" w:cstheme="minorHAnsi"/>
          <w:bCs/>
          <w:sz w:val="22"/>
          <w:szCs w:val="22"/>
        </w:rPr>
        <w:t>popis ugovora o uslugama izvršenih u godini u kojoj je započeo postupak nabave i tijekom tri godine koje prethode toj godini s time da se popisu prilaže potvrda druge ugovorne strane o urednom izvođenju i ishodu usluga. Iz potvrde mora biti vidljiv naziv tvrtke i adresa druge ugovorne strane, opis usluga, datum izvršenja usluga i njihova vrijednost.</w:t>
      </w:r>
    </w:p>
    <w:p w14:paraId="063B0B41" w14:textId="77777777" w:rsidR="004539E0" w:rsidRPr="00A56FA1" w:rsidRDefault="004539E0" w:rsidP="004539E0">
      <w:pPr>
        <w:ind w:left="1276"/>
        <w:jc w:val="both"/>
        <w:rPr>
          <w:rFonts w:asciiTheme="minorHAnsi" w:hAnsiTheme="minorHAnsi" w:cstheme="minorHAnsi"/>
          <w:bCs/>
          <w:sz w:val="22"/>
          <w:szCs w:val="22"/>
        </w:rPr>
      </w:pPr>
    </w:p>
    <w:p w14:paraId="222B7AF5" w14:textId="3E77BAFD" w:rsidR="004539E0" w:rsidRPr="00A56FA1" w:rsidRDefault="004539E0" w:rsidP="004539E0">
      <w:pPr>
        <w:ind w:left="1276"/>
        <w:jc w:val="both"/>
        <w:rPr>
          <w:rFonts w:asciiTheme="minorHAnsi" w:hAnsiTheme="minorHAnsi" w:cstheme="minorHAnsi"/>
          <w:bCs/>
          <w:sz w:val="22"/>
          <w:szCs w:val="22"/>
        </w:rPr>
      </w:pPr>
      <w:r w:rsidRPr="00A56FA1">
        <w:rPr>
          <w:rFonts w:asciiTheme="minorHAnsi" w:hAnsiTheme="minorHAnsi" w:cstheme="minorHAnsi"/>
          <w:bCs/>
          <w:sz w:val="22"/>
          <w:szCs w:val="22"/>
        </w:rPr>
        <w:lastRenderedPageBreak/>
        <w:t xml:space="preserve">Ogledni obrazac Popisa ugovora nalazi se u </w:t>
      </w:r>
      <w:r w:rsidR="00F51909" w:rsidRPr="00A56FA1">
        <w:rPr>
          <w:rFonts w:asciiTheme="minorHAnsi" w:hAnsiTheme="minorHAnsi" w:cstheme="minorHAnsi"/>
          <w:bCs/>
          <w:sz w:val="22"/>
          <w:szCs w:val="22"/>
        </w:rPr>
        <w:t>Prilogu 6</w:t>
      </w:r>
      <w:r w:rsidRPr="00A56FA1">
        <w:rPr>
          <w:rFonts w:asciiTheme="minorHAnsi" w:hAnsiTheme="minorHAnsi" w:cstheme="minorHAnsi"/>
          <w:bCs/>
          <w:sz w:val="22"/>
          <w:szCs w:val="22"/>
        </w:rPr>
        <w:t>. ove dokumentacije o nabavi. Obrasci su dani samo kao predložak te ponuditelji mogu koristiti i vlastite obrasce ukoliko oni sadržajno odgovaraju.</w:t>
      </w:r>
    </w:p>
    <w:p w14:paraId="7918C146" w14:textId="77777777" w:rsidR="004539E0" w:rsidRPr="00A56FA1" w:rsidRDefault="004539E0" w:rsidP="004539E0">
      <w:pPr>
        <w:ind w:left="1276"/>
        <w:jc w:val="both"/>
        <w:rPr>
          <w:rFonts w:asciiTheme="minorHAnsi" w:hAnsiTheme="minorHAnsi" w:cstheme="minorHAnsi"/>
          <w:bCs/>
          <w:sz w:val="22"/>
          <w:szCs w:val="22"/>
        </w:rPr>
      </w:pPr>
    </w:p>
    <w:p w14:paraId="203065E4" w14:textId="51B9E774" w:rsidR="004539E0" w:rsidRPr="00A56FA1" w:rsidRDefault="004539E0" w:rsidP="004539E0">
      <w:pPr>
        <w:ind w:left="1276"/>
        <w:jc w:val="both"/>
        <w:rPr>
          <w:rFonts w:asciiTheme="minorHAnsi" w:hAnsiTheme="minorHAnsi" w:cstheme="minorHAnsi"/>
          <w:bCs/>
          <w:sz w:val="22"/>
          <w:szCs w:val="22"/>
        </w:rPr>
      </w:pPr>
      <w:r w:rsidRPr="00A56FA1">
        <w:rPr>
          <w:rFonts w:asciiTheme="minorHAnsi" w:hAnsiTheme="minorHAnsi" w:cstheme="minorHAnsi"/>
          <w:bCs/>
          <w:sz w:val="22"/>
          <w:szCs w:val="22"/>
        </w:rPr>
        <w:t xml:space="preserve">Zajednica </w:t>
      </w:r>
      <w:r w:rsidR="00606DB5" w:rsidRPr="00A56FA1">
        <w:rPr>
          <w:rFonts w:asciiTheme="minorHAnsi" w:hAnsiTheme="minorHAnsi" w:cstheme="minorHAnsi"/>
          <w:bCs/>
          <w:sz w:val="22"/>
          <w:szCs w:val="22"/>
        </w:rPr>
        <w:t>ponuditelja</w:t>
      </w:r>
      <w:r w:rsidRPr="00A56FA1">
        <w:rPr>
          <w:rFonts w:asciiTheme="minorHAnsi" w:hAnsiTheme="minorHAnsi" w:cstheme="minorHAnsi"/>
          <w:bCs/>
          <w:sz w:val="22"/>
          <w:szCs w:val="22"/>
        </w:rPr>
        <w:t xml:space="preserve"> kumulativno (zajednički) dokazuje sposobnost iz ove točke.</w:t>
      </w:r>
    </w:p>
    <w:p w14:paraId="5A3FB0D5" w14:textId="77777777" w:rsidR="00447263" w:rsidRPr="00A56FA1" w:rsidRDefault="00447263" w:rsidP="00447263">
      <w:pPr>
        <w:ind w:left="1276"/>
        <w:jc w:val="both"/>
        <w:rPr>
          <w:rFonts w:asciiTheme="minorHAnsi" w:hAnsiTheme="minorHAnsi" w:cstheme="minorHAnsi"/>
          <w:bCs/>
          <w:sz w:val="22"/>
          <w:szCs w:val="22"/>
        </w:rPr>
      </w:pPr>
    </w:p>
    <w:p w14:paraId="586FD3DD" w14:textId="77777777" w:rsidR="00447263" w:rsidRPr="00A56FA1" w:rsidRDefault="00447263" w:rsidP="00447263">
      <w:pPr>
        <w:ind w:left="1276"/>
        <w:jc w:val="both"/>
        <w:rPr>
          <w:rFonts w:asciiTheme="minorHAnsi" w:hAnsiTheme="minorHAnsi" w:cstheme="minorHAnsi"/>
          <w:bCs/>
          <w:sz w:val="22"/>
          <w:szCs w:val="22"/>
        </w:rPr>
      </w:pPr>
      <w:r w:rsidRPr="00A56FA1">
        <w:rPr>
          <w:rFonts w:asciiTheme="minorHAnsi" w:hAnsiTheme="minorHAnsi" w:cstheme="minorHAnsi"/>
          <w:bCs/>
          <w:sz w:val="22"/>
          <w:szCs w:val="22"/>
        </w:rPr>
        <w:t>Iste ili slične usluge podrazumijevaju da je gospodarski subjekt obavljao usluge poslovne i tehničke analize, tehničkog i vizualnog oblikovanja Web rješenja, implementaciji e-usluga, pripremi digitalnih strategija te savjetovanja u području razvoja Web rješenja.</w:t>
      </w:r>
    </w:p>
    <w:p w14:paraId="551FA21F" w14:textId="77777777" w:rsidR="00447263" w:rsidRPr="00A56FA1" w:rsidRDefault="00447263" w:rsidP="00447263">
      <w:pPr>
        <w:tabs>
          <w:tab w:val="left" w:pos="540"/>
        </w:tabs>
        <w:ind w:left="360"/>
        <w:jc w:val="both"/>
        <w:outlineLvl w:val="0"/>
        <w:rPr>
          <w:rFonts w:asciiTheme="minorHAnsi" w:hAnsiTheme="minorHAnsi" w:cstheme="minorHAnsi"/>
          <w:b/>
          <w:color w:val="000000" w:themeColor="text1"/>
          <w:sz w:val="22"/>
          <w:szCs w:val="22"/>
        </w:rPr>
      </w:pPr>
    </w:p>
    <w:p w14:paraId="399B5B20" w14:textId="77777777" w:rsidR="00447263" w:rsidRPr="00A56FA1" w:rsidRDefault="00447263" w:rsidP="00447263">
      <w:pPr>
        <w:tabs>
          <w:tab w:val="left" w:pos="540"/>
        </w:tabs>
        <w:ind w:left="360"/>
        <w:jc w:val="both"/>
        <w:outlineLvl w:val="0"/>
        <w:rPr>
          <w:rFonts w:asciiTheme="minorHAnsi" w:hAnsiTheme="minorHAnsi" w:cstheme="minorHAnsi"/>
          <w:b/>
          <w:color w:val="000000" w:themeColor="text1"/>
          <w:sz w:val="22"/>
          <w:szCs w:val="22"/>
        </w:rPr>
      </w:pPr>
      <w:r w:rsidRPr="00A56FA1">
        <w:rPr>
          <w:rFonts w:asciiTheme="minorHAnsi" w:hAnsiTheme="minorHAnsi" w:cstheme="minorHAnsi"/>
          <w:b/>
          <w:color w:val="000000" w:themeColor="text1"/>
          <w:sz w:val="22"/>
          <w:szCs w:val="22"/>
        </w:rPr>
        <w:tab/>
      </w:r>
      <w:r w:rsidRPr="00A56FA1">
        <w:rPr>
          <w:rFonts w:asciiTheme="minorHAnsi" w:hAnsiTheme="minorHAnsi" w:cstheme="minorHAnsi"/>
          <w:b/>
          <w:color w:val="000000" w:themeColor="text1"/>
          <w:sz w:val="22"/>
          <w:szCs w:val="22"/>
        </w:rPr>
        <w:tab/>
        <w:t>Projektni tim</w:t>
      </w:r>
    </w:p>
    <w:p w14:paraId="7F7B0F53" w14:textId="77777777" w:rsidR="004B54F6" w:rsidRPr="00A56FA1" w:rsidRDefault="00447263" w:rsidP="004B54F6">
      <w:pPr>
        <w:pStyle w:val="ListParagraph"/>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Ponuditelj ili zajednica ponuditelja mora dokazati da će imati na raspolaganju tim stručnjaka</w:t>
      </w:r>
      <w:r w:rsidR="00AC05F4" w:rsidRPr="00A56FA1">
        <w:rPr>
          <w:rFonts w:asciiTheme="minorHAnsi" w:hAnsiTheme="minorHAnsi" w:cstheme="minorHAnsi"/>
          <w:color w:val="000000" w:themeColor="text1"/>
          <w:sz w:val="22"/>
          <w:szCs w:val="22"/>
        </w:rPr>
        <w:t xml:space="preserve"> koji se može sastojati od više osob</w:t>
      </w:r>
      <w:r w:rsidR="00EC2C2A" w:rsidRPr="00A56FA1">
        <w:rPr>
          <w:rFonts w:asciiTheme="minorHAnsi" w:hAnsiTheme="minorHAnsi" w:cstheme="minorHAnsi"/>
          <w:color w:val="000000" w:themeColor="text1"/>
          <w:sz w:val="22"/>
          <w:szCs w:val="22"/>
        </w:rPr>
        <w:t>a</w:t>
      </w:r>
      <w:r w:rsidR="00AC05F4" w:rsidRPr="00A56FA1">
        <w:rPr>
          <w:rFonts w:asciiTheme="minorHAnsi" w:hAnsiTheme="minorHAnsi" w:cstheme="minorHAnsi"/>
          <w:color w:val="000000" w:themeColor="text1"/>
          <w:sz w:val="22"/>
          <w:szCs w:val="22"/>
        </w:rPr>
        <w:t xml:space="preserve"> od kojih je ponuditelj obvezan </w:t>
      </w:r>
      <w:proofErr w:type="spellStart"/>
      <w:r w:rsidR="00AC05F4" w:rsidRPr="00A56FA1">
        <w:rPr>
          <w:rFonts w:asciiTheme="minorHAnsi" w:hAnsiTheme="minorHAnsi" w:cstheme="minorHAnsi"/>
          <w:color w:val="000000" w:themeColor="text1"/>
          <w:sz w:val="22"/>
          <w:szCs w:val="22"/>
        </w:rPr>
        <w:t>poimenice</w:t>
      </w:r>
      <w:proofErr w:type="spellEnd"/>
      <w:r w:rsidR="00AC05F4" w:rsidRPr="00A56FA1">
        <w:rPr>
          <w:rFonts w:asciiTheme="minorHAnsi" w:hAnsiTheme="minorHAnsi" w:cstheme="minorHAnsi"/>
          <w:color w:val="000000" w:themeColor="text1"/>
          <w:sz w:val="22"/>
          <w:szCs w:val="22"/>
        </w:rPr>
        <w:t xml:space="preserve"> odrediti tri stručnjaka koji posjeduje niže tražene obrazovne kvalifikacije te profesionalno iskustvo koje će se </w:t>
      </w:r>
      <w:proofErr w:type="spellStart"/>
      <w:r w:rsidR="00AC05F4" w:rsidRPr="00A56FA1">
        <w:rPr>
          <w:rFonts w:asciiTheme="minorHAnsi" w:hAnsiTheme="minorHAnsi" w:cstheme="minorHAnsi"/>
          <w:color w:val="000000" w:themeColor="text1"/>
          <w:sz w:val="22"/>
          <w:szCs w:val="22"/>
        </w:rPr>
        <w:t>ocijenjivati</w:t>
      </w:r>
      <w:proofErr w:type="spellEnd"/>
      <w:r w:rsidR="00AC05F4" w:rsidRPr="00A56FA1">
        <w:rPr>
          <w:rFonts w:asciiTheme="minorHAnsi" w:hAnsiTheme="minorHAnsi" w:cstheme="minorHAnsi"/>
          <w:color w:val="000000" w:themeColor="text1"/>
          <w:sz w:val="22"/>
          <w:szCs w:val="22"/>
        </w:rPr>
        <w:t xml:space="preserve"> na način propisan ovom dokumentacijom</w:t>
      </w:r>
      <w:r w:rsidRPr="00A56FA1">
        <w:rPr>
          <w:rFonts w:asciiTheme="minorHAnsi" w:hAnsiTheme="minorHAnsi" w:cstheme="minorHAnsi"/>
          <w:color w:val="000000" w:themeColor="text1"/>
          <w:sz w:val="22"/>
          <w:szCs w:val="22"/>
        </w:rPr>
        <w:t xml:space="preserve">. </w:t>
      </w:r>
      <w:r w:rsidR="004B54F6" w:rsidRPr="00A56FA1">
        <w:rPr>
          <w:rFonts w:asciiTheme="minorHAnsi" w:hAnsiTheme="minorHAnsi" w:cstheme="minorHAnsi"/>
          <w:color w:val="000000" w:themeColor="text1"/>
          <w:sz w:val="22"/>
          <w:szCs w:val="22"/>
        </w:rPr>
        <w:t>Ponuditelj može angažirati i veći broj stručnjaka uz ograničenje da svakako mora angažirati minimum stručnjaka koji su traženi ovom dokumentacijom o nabavi.</w:t>
      </w:r>
    </w:p>
    <w:p w14:paraId="3EE8428A" w14:textId="065DB611" w:rsidR="004B54F6" w:rsidRPr="00A56FA1" w:rsidRDefault="004B54F6" w:rsidP="004B54F6">
      <w:pPr>
        <w:pStyle w:val="ListParagraph"/>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U slučaju da odabrani ponuditelj želi zbog opravdanih razloga promijeniti stručnjaka kojeg je nominirao u svojoj ponudi, za to će ishoditi prethodnu suglasnost naručitelja navodeći razloge zbog kojih traži zamjenu i detalje (uz dostavu dokaza o ispunjavanju uvjeta iz ove dokumentacije o nabavi) o stručnjaku kojeg namjerava uvesti u izvršenje Ugovora. Novi stručnjak koji se predlaže mora zadovoljavati uvjete određene ovom dokumentacijom o nabavi tamo gdje je to primjenjivo. Sve troškove povezane sa zamjenom snosi Ponuditelj.</w:t>
      </w:r>
    </w:p>
    <w:p w14:paraId="5F68DF56" w14:textId="77777777" w:rsidR="00447263" w:rsidRPr="00A56FA1" w:rsidRDefault="00447263" w:rsidP="0015719E">
      <w:pPr>
        <w:jc w:val="both"/>
        <w:rPr>
          <w:rFonts w:asciiTheme="minorHAnsi" w:hAnsiTheme="minorHAnsi" w:cstheme="minorHAnsi"/>
          <w:color w:val="000000" w:themeColor="text1"/>
          <w:sz w:val="22"/>
          <w:szCs w:val="22"/>
        </w:rPr>
      </w:pPr>
    </w:p>
    <w:p w14:paraId="554CBE95" w14:textId="77777777" w:rsidR="00447263" w:rsidRPr="00A56FA1" w:rsidRDefault="00447263" w:rsidP="00447263">
      <w:pPr>
        <w:pStyle w:val="ListParagraph"/>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U ponudi ponuditelj je dužan priložiti:</w:t>
      </w:r>
    </w:p>
    <w:p w14:paraId="7C3839E2" w14:textId="029CAE23" w:rsidR="00447263" w:rsidRPr="00A56FA1" w:rsidRDefault="00447263" w:rsidP="00447263">
      <w:pPr>
        <w:pStyle w:val="ListParagraph"/>
        <w:numPr>
          <w:ilvl w:val="0"/>
          <w:numId w:val="39"/>
        </w:num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Popis</w:t>
      </w:r>
      <w:r w:rsidR="00FB12D7" w:rsidRPr="00A56FA1">
        <w:rPr>
          <w:rFonts w:asciiTheme="minorHAnsi" w:hAnsiTheme="minorHAnsi" w:cstheme="minorHAnsi"/>
          <w:color w:val="000000" w:themeColor="text1"/>
          <w:sz w:val="22"/>
          <w:szCs w:val="22"/>
        </w:rPr>
        <w:t xml:space="preserve"> svih</w:t>
      </w:r>
      <w:r w:rsidRPr="00A56FA1">
        <w:rPr>
          <w:rFonts w:asciiTheme="minorHAnsi" w:hAnsiTheme="minorHAnsi" w:cstheme="minorHAnsi"/>
          <w:color w:val="000000" w:themeColor="text1"/>
          <w:sz w:val="22"/>
          <w:szCs w:val="22"/>
        </w:rPr>
        <w:t xml:space="preserve"> tehničkih stručnjaka koji će biti uključeni </w:t>
      </w:r>
      <w:r w:rsidR="00FB12D7" w:rsidRPr="00A56FA1">
        <w:rPr>
          <w:rFonts w:asciiTheme="minorHAnsi" w:hAnsiTheme="minorHAnsi" w:cstheme="minorHAnsi"/>
          <w:color w:val="000000" w:themeColor="text1"/>
          <w:sz w:val="22"/>
          <w:szCs w:val="22"/>
        </w:rPr>
        <w:t xml:space="preserve">u rad na projektu, </w:t>
      </w:r>
      <w:r w:rsidRPr="00A56FA1">
        <w:rPr>
          <w:rFonts w:asciiTheme="minorHAnsi" w:hAnsiTheme="minorHAnsi" w:cstheme="minorHAnsi"/>
          <w:color w:val="000000" w:themeColor="text1"/>
          <w:sz w:val="22"/>
          <w:szCs w:val="22"/>
        </w:rPr>
        <w:t>neovisno o tome pripadaju li oni gospodarskom subjektu</w:t>
      </w:r>
      <w:r w:rsidR="00AF0D8B" w:rsidRPr="00A56FA1">
        <w:rPr>
          <w:rFonts w:asciiTheme="minorHAnsi" w:hAnsiTheme="minorHAnsi" w:cstheme="minorHAnsi"/>
          <w:color w:val="000000" w:themeColor="text1"/>
          <w:sz w:val="22"/>
          <w:szCs w:val="22"/>
        </w:rPr>
        <w:t xml:space="preserve"> </w:t>
      </w:r>
      <w:r w:rsidR="000005AC" w:rsidRPr="00A56FA1">
        <w:rPr>
          <w:rFonts w:asciiTheme="minorHAnsi" w:hAnsiTheme="minorHAnsi" w:cstheme="minorHAnsi"/>
          <w:color w:val="000000" w:themeColor="text1"/>
          <w:sz w:val="22"/>
          <w:szCs w:val="22"/>
        </w:rPr>
        <w:t xml:space="preserve">s imenom i prezimenom stručnjaka, pozicijom na koju se imenuje, navodom o trenutnom zaposlenju, stručnoj spremi, navodom o prethodnom iskustvu stručnjaka u Prilogu 7 i </w:t>
      </w:r>
      <w:r w:rsidR="00012965" w:rsidRPr="00A56FA1">
        <w:rPr>
          <w:rFonts w:asciiTheme="minorHAnsi" w:hAnsiTheme="minorHAnsi" w:cstheme="minorHAnsi"/>
          <w:color w:val="000000" w:themeColor="text1"/>
          <w:sz w:val="22"/>
          <w:szCs w:val="22"/>
        </w:rPr>
        <w:t xml:space="preserve">u </w:t>
      </w:r>
      <w:r w:rsidR="00012965" w:rsidRPr="00A56FA1">
        <w:rPr>
          <w:rFonts w:asciiTheme="minorHAnsi" w:hAnsiTheme="minorHAnsi" w:cstheme="minorHAnsi"/>
          <w:bCs/>
          <w:sz w:val="22"/>
          <w:szCs w:val="22"/>
        </w:rPr>
        <w:t xml:space="preserve">XLS tablici pod nazivom </w:t>
      </w:r>
      <w:r w:rsidR="00012965" w:rsidRPr="00A56FA1">
        <w:rPr>
          <w:rFonts w:asciiTheme="minorHAnsi" w:hAnsiTheme="minorHAnsi" w:cstheme="minorHAnsi"/>
          <w:bCs/>
          <w:color w:val="000000" w:themeColor="text1"/>
          <w:sz w:val="22"/>
          <w:szCs w:val="22"/>
        </w:rPr>
        <w:t>„</w:t>
      </w:r>
      <w:r w:rsidR="00012965" w:rsidRPr="00A56FA1">
        <w:rPr>
          <w:rFonts w:asciiTheme="minorHAnsi" w:hAnsiTheme="minorHAnsi" w:cstheme="minorHAnsi"/>
          <w:bCs/>
          <w:i/>
          <w:color w:val="000000" w:themeColor="text1"/>
          <w:sz w:val="22"/>
          <w:szCs w:val="22"/>
        </w:rPr>
        <w:t>Profesionalno iskustvo HDT 2 Ponude</w:t>
      </w:r>
      <w:r w:rsidR="00012965" w:rsidRPr="00A56FA1">
        <w:rPr>
          <w:rFonts w:asciiTheme="minorHAnsi" w:hAnsiTheme="minorHAnsi" w:cstheme="minorHAnsi"/>
          <w:bCs/>
          <w:color w:val="000000" w:themeColor="text1"/>
          <w:sz w:val="22"/>
          <w:szCs w:val="22"/>
        </w:rPr>
        <w:t>“ – list „</w:t>
      </w:r>
      <w:r w:rsidR="00012965" w:rsidRPr="00A56FA1">
        <w:rPr>
          <w:rFonts w:asciiTheme="minorHAnsi" w:hAnsiTheme="minorHAnsi" w:cstheme="minorHAnsi"/>
          <w:bCs/>
          <w:i/>
          <w:color w:val="000000" w:themeColor="text1"/>
          <w:sz w:val="22"/>
          <w:szCs w:val="22"/>
        </w:rPr>
        <w:t>Podaci o ponuditelju</w:t>
      </w:r>
      <w:r w:rsidR="00012965" w:rsidRPr="00A56FA1">
        <w:rPr>
          <w:rFonts w:asciiTheme="minorHAnsi" w:hAnsiTheme="minorHAnsi" w:cstheme="minorHAnsi"/>
          <w:bCs/>
          <w:color w:val="000000" w:themeColor="text1"/>
          <w:sz w:val="22"/>
          <w:szCs w:val="22"/>
        </w:rPr>
        <w:t>“</w:t>
      </w:r>
      <w:r w:rsidR="000005AC" w:rsidRPr="00A56FA1">
        <w:rPr>
          <w:rFonts w:asciiTheme="minorHAnsi" w:hAnsiTheme="minorHAnsi" w:cstheme="minorHAnsi"/>
          <w:color w:val="000000" w:themeColor="text1"/>
          <w:sz w:val="22"/>
          <w:szCs w:val="22"/>
        </w:rPr>
        <w:t>. Popis mora biti ovjeren vlastoručnim potpisom odgovorne osobe gospodarskog subjekta.</w:t>
      </w:r>
    </w:p>
    <w:p w14:paraId="1411988D" w14:textId="32049E97" w:rsidR="00447263" w:rsidRPr="00A56FA1" w:rsidRDefault="00447263" w:rsidP="00447263">
      <w:pPr>
        <w:pStyle w:val="ListParagraph"/>
        <w:numPr>
          <w:ilvl w:val="0"/>
          <w:numId w:val="39"/>
        </w:num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Obrazovne kvalifikacije</w:t>
      </w:r>
      <w:r w:rsidR="00FB12D7" w:rsidRPr="00A56FA1">
        <w:rPr>
          <w:rFonts w:asciiTheme="minorHAnsi" w:hAnsiTheme="minorHAnsi" w:cstheme="minorHAnsi"/>
          <w:color w:val="000000" w:themeColor="text1"/>
          <w:sz w:val="22"/>
          <w:szCs w:val="22"/>
        </w:rPr>
        <w:t xml:space="preserve"> svih</w:t>
      </w:r>
      <w:r w:rsidRPr="00A56FA1">
        <w:rPr>
          <w:rFonts w:asciiTheme="minorHAnsi" w:hAnsiTheme="minorHAnsi" w:cstheme="minorHAnsi"/>
          <w:color w:val="000000" w:themeColor="text1"/>
          <w:sz w:val="22"/>
          <w:szCs w:val="22"/>
        </w:rPr>
        <w:t xml:space="preserve"> stručnjaka i pozicija za koju su predloženi.</w:t>
      </w:r>
    </w:p>
    <w:p w14:paraId="5C086435" w14:textId="511D2801" w:rsidR="00447263" w:rsidRPr="00A56FA1" w:rsidRDefault="00447263" w:rsidP="0015719E">
      <w:pPr>
        <w:jc w:val="both"/>
        <w:rPr>
          <w:rFonts w:asciiTheme="minorHAnsi" w:hAnsiTheme="minorHAnsi" w:cstheme="minorHAnsi"/>
          <w:color w:val="000000" w:themeColor="text1"/>
          <w:sz w:val="22"/>
          <w:szCs w:val="22"/>
        </w:rPr>
      </w:pPr>
    </w:p>
    <w:p w14:paraId="48F93E6A" w14:textId="77777777" w:rsidR="00447263" w:rsidRPr="00A56FA1" w:rsidRDefault="00447263" w:rsidP="00447263">
      <w:pPr>
        <w:pStyle w:val="ListParagraph"/>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U svrhu dokazivanja minimalnog propisanog profesionalnog iskustva ponuditelj za svakog stručnjaka mora dostaviti :</w:t>
      </w:r>
    </w:p>
    <w:p w14:paraId="1CDC3756" w14:textId="77777777" w:rsidR="00447263" w:rsidRPr="00A56FA1" w:rsidRDefault="00447263" w:rsidP="00447263">
      <w:pPr>
        <w:pStyle w:val="ListParagraph"/>
        <w:jc w:val="both"/>
        <w:rPr>
          <w:rFonts w:asciiTheme="minorHAnsi" w:hAnsiTheme="minorHAnsi" w:cstheme="minorHAnsi"/>
          <w:color w:val="000000" w:themeColor="text1"/>
          <w:sz w:val="22"/>
          <w:szCs w:val="22"/>
        </w:rPr>
      </w:pPr>
    </w:p>
    <w:p w14:paraId="47439504" w14:textId="392E1CD7" w:rsidR="00447263" w:rsidRPr="00A56FA1" w:rsidRDefault="00FB12D7" w:rsidP="00447263">
      <w:pPr>
        <w:pStyle w:val="ListParagraph"/>
        <w:numPr>
          <w:ilvl w:val="0"/>
          <w:numId w:val="40"/>
        </w:num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Ž</w:t>
      </w:r>
      <w:r w:rsidR="00447263" w:rsidRPr="00A56FA1">
        <w:rPr>
          <w:rFonts w:asciiTheme="minorHAnsi" w:hAnsiTheme="minorHAnsi" w:cstheme="minorHAnsi"/>
          <w:color w:val="000000" w:themeColor="text1"/>
          <w:sz w:val="22"/>
          <w:szCs w:val="22"/>
        </w:rPr>
        <w:t>ivotopis stručnjaka s</w:t>
      </w:r>
      <w:r w:rsidR="009B785E" w:rsidRPr="00A56FA1">
        <w:rPr>
          <w:rFonts w:asciiTheme="minorHAnsi" w:hAnsiTheme="minorHAnsi" w:cstheme="minorHAnsi"/>
          <w:color w:val="000000" w:themeColor="text1"/>
          <w:sz w:val="22"/>
          <w:szCs w:val="22"/>
        </w:rPr>
        <w:t xml:space="preserve"> </w:t>
      </w:r>
      <w:r w:rsidR="00447263" w:rsidRPr="00A56FA1">
        <w:rPr>
          <w:rFonts w:asciiTheme="minorHAnsi" w:hAnsiTheme="minorHAnsi" w:cstheme="minorHAnsi"/>
          <w:color w:val="000000" w:themeColor="text1"/>
          <w:sz w:val="22"/>
          <w:szCs w:val="22"/>
        </w:rPr>
        <w:t>navodima i opisima profesionalnog iskustva.</w:t>
      </w:r>
    </w:p>
    <w:p w14:paraId="5B3C8E4D" w14:textId="406CAA89" w:rsidR="00FB12D7" w:rsidRPr="00A56FA1" w:rsidRDefault="00FB12D7" w:rsidP="00447263">
      <w:pPr>
        <w:pStyle w:val="ListParagraph"/>
        <w:numPr>
          <w:ilvl w:val="0"/>
          <w:numId w:val="40"/>
        </w:num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Ispunjen odgovarajući list </w:t>
      </w:r>
      <w:r w:rsidR="001460C7" w:rsidRPr="00A56FA1">
        <w:rPr>
          <w:rFonts w:asciiTheme="minorHAnsi" w:hAnsiTheme="minorHAnsi" w:cstheme="minorHAnsi"/>
          <w:color w:val="000000" w:themeColor="text1"/>
          <w:sz w:val="22"/>
          <w:szCs w:val="22"/>
        </w:rPr>
        <w:t>(</w:t>
      </w:r>
      <w:r w:rsidRPr="00A56FA1">
        <w:rPr>
          <w:rFonts w:asciiTheme="minorHAnsi" w:hAnsiTheme="minorHAnsi" w:cstheme="minorHAnsi"/>
          <w:color w:val="000000" w:themeColor="text1"/>
          <w:sz w:val="22"/>
          <w:szCs w:val="22"/>
        </w:rPr>
        <w:t>„</w:t>
      </w:r>
      <w:r w:rsidR="001460C7" w:rsidRPr="00A56FA1">
        <w:rPr>
          <w:rFonts w:asciiTheme="minorHAnsi" w:hAnsiTheme="minorHAnsi" w:cstheme="minorHAnsi"/>
          <w:i/>
          <w:color w:val="000000" w:themeColor="text1"/>
          <w:sz w:val="22"/>
          <w:szCs w:val="22"/>
        </w:rPr>
        <w:t>GRUPA 1 Profesionalno iskustvo</w:t>
      </w:r>
      <w:r w:rsidRPr="00A56FA1">
        <w:rPr>
          <w:rFonts w:asciiTheme="minorHAnsi" w:hAnsiTheme="minorHAnsi" w:cstheme="minorHAnsi"/>
          <w:color w:val="000000" w:themeColor="text1"/>
          <w:sz w:val="22"/>
          <w:szCs w:val="22"/>
        </w:rPr>
        <w:t>“</w:t>
      </w:r>
      <w:r w:rsidR="001460C7" w:rsidRPr="00A56FA1">
        <w:rPr>
          <w:rFonts w:asciiTheme="minorHAnsi" w:hAnsiTheme="minorHAnsi" w:cstheme="minorHAnsi"/>
          <w:color w:val="000000" w:themeColor="text1"/>
          <w:sz w:val="22"/>
          <w:szCs w:val="22"/>
        </w:rPr>
        <w:t xml:space="preserve"> i „</w:t>
      </w:r>
      <w:r w:rsidR="001460C7" w:rsidRPr="00A56FA1">
        <w:rPr>
          <w:rFonts w:asciiTheme="minorHAnsi" w:hAnsiTheme="minorHAnsi" w:cstheme="minorHAnsi"/>
          <w:i/>
          <w:color w:val="000000" w:themeColor="text1"/>
          <w:sz w:val="22"/>
          <w:szCs w:val="22"/>
        </w:rPr>
        <w:t>GRUPA 2 Profesionalno iskustvo</w:t>
      </w:r>
      <w:r w:rsidR="001460C7" w:rsidRPr="00A56FA1">
        <w:rPr>
          <w:rFonts w:asciiTheme="minorHAnsi" w:hAnsiTheme="minorHAnsi" w:cstheme="minorHAnsi"/>
          <w:color w:val="000000" w:themeColor="text1"/>
          <w:sz w:val="22"/>
          <w:szCs w:val="22"/>
        </w:rPr>
        <w:t xml:space="preserve">“) </w:t>
      </w:r>
      <w:r w:rsidRPr="00A56FA1">
        <w:rPr>
          <w:rFonts w:asciiTheme="minorHAnsi" w:hAnsiTheme="minorHAnsi" w:cstheme="minorHAnsi"/>
          <w:color w:val="000000" w:themeColor="text1"/>
          <w:sz w:val="22"/>
          <w:szCs w:val="22"/>
        </w:rPr>
        <w:t xml:space="preserve">u priloženoj </w:t>
      </w:r>
      <w:r w:rsidR="00EB3A05" w:rsidRPr="00A56FA1">
        <w:rPr>
          <w:rFonts w:asciiTheme="minorHAnsi" w:hAnsiTheme="minorHAnsi" w:cstheme="minorHAnsi"/>
          <w:color w:val="000000" w:themeColor="text1"/>
          <w:sz w:val="22"/>
          <w:szCs w:val="22"/>
        </w:rPr>
        <w:t xml:space="preserve">XLS </w:t>
      </w:r>
      <w:r w:rsidR="001460C7" w:rsidRPr="00A56FA1">
        <w:rPr>
          <w:rFonts w:asciiTheme="minorHAnsi" w:hAnsiTheme="minorHAnsi" w:cstheme="minorHAnsi"/>
          <w:color w:val="000000" w:themeColor="text1"/>
          <w:sz w:val="22"/>
          <w:szCs w:val="22"/>
        </w:rPr>
        <w:t>tablici „</w:t>
      </w:r>
      <w:r w:rsidR="001460C7" w:rsidRPr="00A56FA1">
        <w:rPr>
          <w:rFonts w:asciiTheme="minorHAnsi" w:hAnsiTheme="minorHAnsi" w:cstheme="minorHAnsi"/>
          <w:i/>
          <w:color w:val="000000" w:themeColor="text1"/>
          <w:sz w:val="22"/>
          <w:szCs w:val="22"/>
        </w:rPr>
        <w:t>Profesionalno iskustvo HDT 2 Ponude</w:t>
      </w:r>
      <w:r w:rsidR="001460C7" w:rsidRPr="00A56FA1">
        <w:rPr>
          <w:rFonts w:asciiTheme="minorHAnsi" w:hAnsiTheme="minorHAnsi" w:cstheme="minorHAnsi"/>
          <w:color w:val="000000" w:themeColor="text1"/>
          <w:sz w:val="22"/>
          <w:szCs w:val="22"/>
        </w:rPr>
        <w:t>“</w:t>
      </w:r>
    </w:p>
    <w:p w14:paraId="06B88BD4" w14:textId="77777777" w:rsidR="00447263" w:rsidRPr="00A56FA1" w:rsidRDefault="00447263" w:rsidP="00447263">
      <w:pPr>
        <w:jc w:val="both"/>
        <w:rPr>
          <w:rFonts w:asciiTheme="minorHAnsi" w:hAnsiTheme="minorHAnsi" w:cstheme="minorHAnsi"/>
          <w:color w:val="000000" w:themeColor="text1"/>
          <w:sz w:val="22"/>
          <w:szCs w:val="22"/>
        </w:rPr>
      </w:pPr>
    </w:p>
    <w:p w14:paraId="70D90187" w14:textId="77777777" w:rsidR="00447263" w:rsidRPr="00A56FA1" w:rsidRDefault="00447263" w:rsidP="00447263">
      <w:pPr>
        <w:pStyle w:val="ListParagraph"/>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Ponuditelj dostavom kopije diplome, uvjerenja ili jednako vrijednog dokumenta za svakog stručnjaka dokazuje da stručnjaci zadovoljavaju niže propisanu razinu obrazovanja. </w:t>
      </w:r>
    </w:p>
    <w:p w14:paraId="501C9D1D" w14:textId="77777777" w:rsidR="00447263" w:rsidRPr="00A56FA1" w:rsidRDefault="00447263" w:rsidP="00447263">
      <w:pPr>
        <w:pStyle w:val="ListParagraph"/>
        <w:jc w:val="both"/>
        <w:rPr>
          <w:rFonts w:asciiTheme="minorHAnsi" w:hAnsiTheme="minorHAnsi" w:cstheme="minorHAnsi"/>
          <w:color w:val="000000" w:themeColor="text1"/>
          <w:sz w:val="22"/>
          <w:szCs w:val="22"/>
        </w:rPr>
      </w:pPr>
    </w:p>
    <w:p w14:paraId="74C45226" w14:textId="3E29C841" w:rsidR="00447263" w:rsidRPr="00A56FA1" w:rsidRDefault="00447263" w:rsidP="00447263">
      <w:pPr>
        <w:pStyle w:val="ListParagraph"/>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Ukoliko je dokaz na stranom jeziku, uz isti mora biti priložen prijevod ovlaštenog sudskog tumača na hrvatski jezik. </w:t>
      </w:r>
    </w:p>
    <w:p w14:paraId="63F4369C" w14:textId="2ADFE613" w:rsidR="00FB12D7" w:rsidRPr="00A56FA1" w:rsidRDefault="00FB12D7" w:rsidP="00447263">
      <w:pPr>
        <w:pStyle w:val="ListParagraph"/>
        <w:jc w:val="both"/>
        <w:rPr>
          <w:rFonts w:asciiTheme="minorHAnsi" w:hAnsiTheme="minorHAnsi" w:cstheme="minorHAnsi"/>
          <w:color w:val="000000" w:themeColor="text1"/>
          <w:sz w:val="22"/>
          <w:szCs w:val="22"/>
        </w:rPr>
      </w:pPr>
    </w:p>
    <w:p w14:paraId="6A8A33DA" w14:textId="1E226774" w:rsidR="00FB12D7" w:rsidRPr="00A56FA1" w:rsidRDefault="00FB12D7" w:rsidP="00447263">
      <w:pPr>
        <w:pStyle w:val="ListParagraph"/>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lastRenderedPageBreak/>
        <w:t>Ukoliko je diploma ili drugi odgovarajući dokument izdala visokoškolska institucija sa sjedištem izvan Republike Hrvatske, ponuditelj je dužan uz takav dokument priložiti i rješenje nadležnih tijela Republike Hrvatske o stručnom priznavanju inozemnih visokoškolskih kvalifikacija u svrhu zapošljavanja.</w:t>
      </w:r>
    </w:p>
    <w:p w14:paraId="2A907C3C" w14:textId="77777777" w:rsidR="00447263" w:rsidRPr="00A56FA1" w:rsidRDefault="00447263" w:rsidP="00447263">
      <w:pPr>
        <w:jc w:val="both"/>
        <w:rPr>
          <w:rFonts w:asciiTheme="minorHAnsi" w:hAnsiTheme="minorHAnsi" w:cstheme="minorHAnsi"/>
          <w:color w:val="000000" w:themeColor="text1"/>
          <w:sz w:val="22"/>
          <w:szCs w:val="22"/>
        </w:rPr>
      </w:pPr>
    </w:p>
    <w:p w14:paraId="2C31BA5F" w14:textId="11CC3601" w:rsidR="005364FD" w:rsidRPr="00A56FA1" w:rsidRDefault="00447263" w:rsidP="00DC3B07">
      <w:pPr>
        <w:pStyle w:val="ListParagraph"/>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Ponuditelj mora imenovati  tri (3) stručnjaka koji posjeduju minimalno slijedeće kvalifikacije te profesionalno iskustvo</w:t>
      </w:r>
      <w:r w:rsidR="00FB12D7" w:rsidRPr="00A56FA1">
        <w:rPr>
          <w:rFonts w:asciiTheme="minorHAnsi" w:hAnsiTheme="minorHAnsi" w:cstheme="minorHAnsi"/>
          <w:color w:val="000000" w:themeColor="text1"/>
          <w:sz w:val="22"/>
          <w:szCs w:val="22"/>
        </w:rPr>
        <w:t xml:space="preserve"> koji se ocjenjuju sukladno ovoj dokumentaciji</w:t>
      </w:r>
      <w:r w:rsidR="005A650B" w:rsidRPr="00A56FA1">
        <w:rPr>
          <w:rFonts w:asciiTheme="minorHAnsi" w:hAnsiTheme="minorHAnsi" w:cstheme="minorHAnsi"/>
          <w:color w:val="000000" w:themeColor="text1"/>
          <w:sz w:val="22"/>
          <w:szCs w:val="22"/>
        </w:rPr>
        <w:t>.</w:t>
      </w:r>
      <w:r w:rsidR="00392B9D" w:rsidRPr="00A56FA1">
        <w:rPr>
          <w:rFonts w:asciiTheme="minorHAnsi" w:hAnsiTheme="minorHAnsi" w:cstheme="minorHAnsi"/>
          <w:color w:val="000000" w:themeColor="text1"/>
          <w:sz w:val="22"/>
          <w:szCs w:val="22"/>
        </w:rPr>
        <w:t xml:space="preserve"> </w:t>
      </w:r>
    </w:p>
    <w:p w14:paraId="6240767D" w14:textId="6421A2FD" w:rsidR="004B54F6" w:rsidRPr="00A56FA1" w:rsidRDefault="004B54F6" w:rsidP="0015719E">
      <w:pPr>
        <w:pStyle w:val="ListParagraph"/>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Jedna osoba ne može obavljati više od jedne dolje navedene funkcije.</w:t>
      </w:r>
    </w:p>
    <w:p w14:paraId="471303AC" w14:textId="77777777" w:rsidR="005364FD" w:rsidRPr="00A56FA1" w:rsidRDefault="005364FD" w:rsidP="004B54F6">
      <w:pPr>
        <w:jc w:val="both"/>
        <w:rPr>
          <w:rFonts w:asciiTheme="minorHAnsi" w:hAnsiTheme="minorHAnsi" w:cstheme="minorHAnsi"/>
          <w:b/>
          <w:color w:val="000000" w:themeColor="text1"/>
          <w:sz w:val="22"/>
          <w:szCs w:val="22"/>
        </w:rPr>
      </w:pPr>
    </w:p>
    <w:p w14:paraId="472A61DB" w14:textId="61E23C68" w:rsidR="00447263" w:rsidRPr="00A56FA1" w:rsidRDefault="00447263" w:rsidP="00D92E90">
      <w:pPr>
        <w:pStyle w:val="ListParagraph"/>
        <w:numPr>
          <w:ilvl w:val="1"/>
          <w:numId w:val="29"/>
        </w:numPr>
        <w:jc w:val="both"/>
        <w:rPr>
          <w:rFonts w:asciiTheme="minorHAnsi" w:hAnsiTheme="minorHAnsi" w:cstheme="minorHAnsi"/>
          <w:b/>
          <w:color w:val="000000" w:themeColor="text1"/>
          <w:sz w:val="22"/>
          <w:szCs w:val="22"/>
        </w:rPr>
      </w:pPr>
      <w:r w:rsidRPr="00A56FA1">
        <w:rPr>
          <w:rFonts w:asciiTheme="minorHAnsi" w:hAnsiTheme="minorHAnsi" w:cstheme="minorHAnsi"/>
          <w:b/>
          <w:color w:val="000000" w:themeColor="text1"/>
          <w:sz w:val="22"/>
          <w:szCs w:val="22"/>
        </w:rPr>
        <w:t>Vodeći stručnjak za razvoj i nadzor e-usluge Croatia.hr (ujedno i Voditelj tima ponuditelja ili zajednice ponuditelja)</w:t>
      </w:r>
    </w:p>
    <w:p w14:paraId="3FF8FC07" w14:textId="77777777" w:rsidR="00447263" w:rsidRPr="00A56FA1" w:rsidRDefault="00447263" w:rsidP="00103CCB">
      <w:pPr>
        <w:pStyle w:val="ListParagraph"/>
        <w:ind w:left="1560" w:hanging="567"/>
        <w:jc w:val="both"/>
        <w:rPr>
          <w:rFonts w:asciiTheme="minorHAnsi" w:hAnsiTheme="minorHAnsi" w:cstheme="minorHAnsi"/>
          <w:color w:val="000000" w:themeColor="text1"/>
          <w:sz w:val="22"/>
          <w:szCs w:val="22"/>
        </w:rPr>
      </w:pPr>
    </w:p>
    <w:p w14:paraId="4DE980D8" w14:textId="77777777" w:rsidR="00447263" w:rsidRPr="00A56FA1" w:rsidRDefault="00447263" w:rsidP="00103CCB">
      <w:pPr>
        <w:pStyle w:val="ListParagraph"/>
        <w:ind w:left="1560" w:hanging="567"/>
        <w:jc w:val="both"/>
        <w:rPr>
          <w:rFonts w:asciiTheme="minorHAnsi" w:hAnsiTheme="minorHAnsi" w:cstheme="minorHAnsi"/>
          <w:b/>
          <w:color w:val="000000" w:themeColor="text1"/>
          <w:sz w:val="22"/>
          <w:szCs w:val="22"/>
        </w:rPr>
      </w:pPr>
      <w:r w:rsidRPr="00A56FA1">
        <w:rPr>
          <w:rFonts w:asciiTheme="minorHAnsi" w:hAnsiTheme="minorHAnsi" w:cstheme="minorHAnsi"/>
          <w:b/>
          <w:color w:val="000000" w:themeColor="text1"/>
          <w:sz w:val="22"/>
          <w:szCs w:val="22"/>
        </w:rPr>
        <w:t>Kvalifikacije</w:t>
      </w:r>
    </w:p>
    <w:p w14:paraId="1200B251" w14:textId="77777777" w:rsidR="00447263" w:rsidRPr="00A56FA1" w:rsidRDefault="00447263" w:rsidP="00103CCB">
      <w:pPr>
        <w:pStyle w:val="ListParagraph"/>
        <w:ind w:left="1560" w:hanging="567"/>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 </w:t>
      </w:r>
    </w:p>
    <w:p w14:paraId="3FC58AB8" w14:textId="05ECDC7C" w:rsidR="00447263" w:rsidRPr="00A56FA1" w:rsidRDefault="00447263" w:rsidP="00103CCB">
      <w:pPr>
        <w:pStyle w:val="ListParagraph"/>
        <w:numPr>
          <w:ilvl w:val="0"/>
          <w:numId w:val="37"/>
        </w:numPr>
        <w:ind w:left="1560" w:hanging="567"/>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Završen diplomski sveučilišni studij ili integrirani sveučilišni studij ili jednako vrijedno i najmanje pet (5) godina radnog iskustva ili </w:t>
      </w:r>
      <w:r w:rsidR="003E3DB5" w:rsidRPr="00A56FA1">
        <w:rPr>
          <w:rFonts w:asciiTheme="minorHAnsi" w:hAnsiTheme="minorHAnsi" w:cstheme="minorHAnsi"/>
          <w:color w:val="000000" w:themeColor="text1"/>
          <w:sz w:val="22"/>
          <w:szCs w:val="22"/>
        </w:rPr>
        <w:t xml:space="preserve">MBA ili </w:t>
      </w:r>
      <w:r w:rsidRPr="00A56FA1">
        <w:rPr>
          <w:rFonts w:asciiTheme="minorHAnsi" w:hAnsiTheme="minorHAnsi" w:cstheme="minorHAnsi"/>
          <w:color w:val="000000" w:themeColor="text1"/>
          <w:sz w:val="22"/>
          <w:szCs w:val="22"/>
        </w:rPr>
        <w:t>VŠS/</w:t>
      </w:r>
      <w:proofErr w:type="spellStart"/>
      <w:r w:rsidRPr="00A56FA1">
        <w:rPr>
          <w:rFonts w:asciiTheme="minorHAnsi" w:hAnsiTheme="minorHAnsi" w:cstheme="minorHAnsi"/>
          <w:color w:val="000000" w:themeColor="text1"/>
          <w:sz w:val="22"/>
          <w:szCs w:val="22"/>
        </w:rPr>
        <w:t>Baccalaureus</w:t>
      </w:r>
      <w:proofErr w:type="spellEnd"/>
      <w:r w:rsidRPr="00A56FA1">
        <w:rPr>
          <w:rFonts w:asciiTheme="minorHAnsi" w:hAnsiTheme="minorHAnsi" w:cstheme="minorHAnsi"/>
          <w:color w:val="000000" w:themeColor="text1"/>
          <w:sz w:val="22"/>
          <w:szCs w:val="22"/>
        </w:rPr>
        <w:t xml:space="preserve"> i najmanje deset (10) godina radnog iskustva.</w:t>
      </w:r>
    </w:p>
    <w:p w14:paraId="18677EA7" w14:textId="77777777" w:rsidR="00447263" w:rsidRPr="00A56FA1" w:rsidRDefault="00447263" w:rsidP="00103CCB">
      <w:pPr>
        <w:pStyle w:val="ListParagraph"/>
        <w:ind w:left="1560" w:hanging="567"/>
        <w:jc w:val="both"/>
        <w:rPr>
          <w:rFonts w:asciiTheme="minorHAnsi" w:hAnsiTheme="minorHAnsi" w:cstheme="minorHAnsi"/>
          <w:color w:val="000000" w:themeColor="text1"/>
          <w:sz w:val="22"/>
          <w:szCs w:val="22"/>
        </w:rPr>
      </w:pPr>
    </w:p>
    <w:p w14:paraId="55727CEC" w14:textId="77777777" w:rsidR="00447263" w:rsidRPr="00A56FA1" w:rsidRDefault="00447263" w:rsidP="00103CCB">
      <w:pPr>
        <w:pStyle w:val="ListParagraph"/>
        <w:ind w:left="1560" w:hanging="567"/>
        <w:jc w:val="both"/>
        <w:rPr>
          <w:rFonts w:asciiTheme="minorHAnsi" w:hAnsiTheme="minorHAnsi" w:cstheme="minorHAnsi"/>
          <w:b/>
          <w:color w:val="000000" w:themeColor="text1"/>
          <w:sz w:val="22"/>
          <w:szCs w:val="22"/>
        </w:rPr>
      </w:pPr>
      <w:r w:rsidRPr="00A56FA1">
        <w:rPr>
          <w:rFonts w:asciiTheme="minorHAnsi" w:hAnsiTheme="minorHAnsi" w:cstheme="minorHAnsi"/>
          <w:b/>
          <w:color w:val="000000" w:themeColor="text1"/>
          <w:sz w:val="22"/>
          <w:szCs w:val="22"/>
        </w:rPr>
        <w:t xml:space="preserve">Profesionalno iskustvo </w:t>
      </w:r>
    </w:p>
    <w:p w14:paraId="242F42AD" w14:textId="77777777" w:rsidR="00447263" w:rsidRPr="00A56FA1" w:rsidRDefault="00447263" w:rsidP="00103CCB">
      <w:pPr>
        <w:pStyle w:val="ListParagraph"/>
        <w:ind w:left="1560" w:hanging="567"/>
        <w:jc w:val="both"/>
        <w:rPr>
          <w:rFonts w:asciiTheme="minorHAnsi" w:hAnsiTheme="minorHAnsi" w:cstheme="minorHAnsi"/>
          <w:color w:val="000000" w:themeColor="text1"/>
          <w:sz w:val="22"/>
          <w:szCs w:val="22"/>
        </w:rPr>
      </w:pPr>
    </w:p>
    <w:p w14:paraId="441DB1A0" w14:textId="2428AF97" w:rsidR="00447263" w:rsidRPr="00A56FA1" w:rsidRDefault="00447263" w:rsidP="00103CCB">
      <w:pPr>
        <w:pStyle w:val="ListParagraph"/>
        <w:numPr>
          <w:ilvl w:val="0"/>
          <w:numId w:val="37"/>
        </w:numPr>
        <w:ind w:left="1560" w:hanging="567"/>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Najmanje pet (5) godina iskustva na upravljačkim pozicijama (menadžer, voditelj odjela, voditelj projekta i sl.) na poslovima i projektima razvoja digitalnih komunikacijskih rješenja</w:t>
      </w:r>
      <w:r w:rsidR="007E11AA" w:rsidRPr="00A56FA1">
        <w:rPr>
          <w:rFonts w:asciiTheme="minorHAnsi" w:hAnsiTheme="minorHAnsi" w:cstheme="minorHAnsi"/>
          <w:color w:val="000000" w:themeColor="text1"/>
          <w:sz w:val="22"/>
          <w:szCs w:val="22"/>
        </w:rPr>
        <w:t xml:space="preserve"> ili online</w:t>
      </w:r>
      <w:r w:rsidR="00D92E90" w:rsidRPr="00A56FA1">
        <w:rPr>
          <w:rFonts w:asciiTheme="minorHAnsi" w:hAnsiTheme="minorHAnsi" w:cstheme="minorHAnsi"/>
          <w:color w:val="000000" w:themeColor="text1"/>
          <w:sz w:val="22"/>
          <w:szCs w:val="22"/>
        </w:rPr>
        <w:t xml:space="preserve"> </w:t>
      </w:r>
      <w:r w:rsidRPr="00A56FA1">
        <w:rPr>
          <w:rFonts w:asciiTheme="minorHAnsi" w:hAnsiTheme="minorHAnsi" w:cstheme="minorHAnsi"/>
          <w:color w:val="000000" w:themeColor="text1"/>
          <w:sz w:val="22"/>
          <w:szCs w:val="22"/>
        </w:rPr>
        <w:t>marketinga.</w:t>
      </w:r>
    </w:p>
    <w:p w14:paraId="42342B9B" w14:textId="6634D3AC" w:rsidR="00447263" w:rsidRPr="00A56FA1" w:rsidRDefault="00447263" w:rsidP="0015719E">
      <w:pPr>
        <w:pStyle w:val="ListParagraph"/>
        <w:numPr>
          <w:ilvl w:val="0"/>
          <w:numId w:val="37"/>
        </w:numPr>
        <w:ind w:left="1560" w:hanging="567"/>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Iskustvo na najmanje tri (3) projekta kojima je rezultat razvoj strategija, tehničkih i poslovnih specifikacija, razvoja i/ ili implementacije digitalnih rješenja usmjerenih na poboljšanje komunikacije sa krajnjim korisnicima, a koji imaju </w:t>
      </w:r>
      <w:proofErr w:type="spellStart"/>
      <w:r w:rsidRPr="00A56FA1">
        <w:rPr>
          <w:rFonts w:asciiTheme="minorHAnsi" w:hAnsiTheme="minorHAnsi" w:cstheme="minorHAnsi"/>
          <w:color w:val="000000" w:themeColor="text1"/>
          <w:sz w:val="22"/>
          <w:szCs w:val="22"/>
        </w:rPr>
        <w:t>interoperabilnost</w:t>
      </w:r>
      <w:proofErr w:type="spellEnd"/>
      <w:r w:rsidRPr="00A56FA1">
        <w:rPr>
          <w:rFonts w:asciiTheme="minorHAnsi" w:hAnsiTheme="minorHAnsi" w:cstheme="minorHAnsi"/>
          <w:color w:val="000000" w:themeColor="text1"/>
          <w:sz w:val="22"/>
          <w:szCs w:val="22"/>
        </w:rPr>
        <w:t xml:space="preserve"> s drugim sustavima od kojih je najmanje jedan (1) projekt u sektoru turizma</w:t>
      </w:r>
      <w:r w:rsidR="007C2DE3" w:rsidRPr="00A56FA1">
        <w:rPr>
          <w:rFonts w:asciiTheme="minorHAnsi" w:hAnsiTheme="minorHAnsi" w:cstheme="minorHAnsi"/>
          <w:color w:val="000000" w:themeColor="text1"/>
          <w:sz w:val="22"/>
          <w:szCs w:val="22"/>
        </w:rPr>
        <w:t>.</w:t>
      </w:r>
    </w:p>
    <w:p w14:paraId="6679A309" w14:textId="77777777" w:rsidR="00447263" w:rsidRPr="00A56FA1" w:rsidRDefault="00447263" w:rsidP="00103CCB">
      <w:pPr>
        <w:pStyle w:val="ListParagraph"/>
        <w:ind w:left="1560" w:hanging="567"/>
        <w:jc w:val="both"/>
        <w:rPr>
          <w:rFonts w:asciiTheme="minorHAnsi" w:hAnsiTheme="minorHAnsi" w:cstheme="minorHAnsi"/>
          <w:color w:val="000000" w:themeColor="text1"/>
          <w:sz w:val="22"/>
          <w:szCs w:val="22"/>
        </w:rPr>
      </w:pPr>
    </w:p>
    <w:p w14:paraId="63708648" w14:textId="4A31F261" w:rsidR="00447263" w:rsidRPr="00A56FA1" w:rsidRDefault="00447263" w:rsidP="00D92E90">
      <w:pPr>
        <w:pStyle w:val="ListParagraph"/>
        <w:numPr>
          <w:ilvl w:val="1"/>
          <w:numId w:val="29"/>
        </w:numPr>
        <w:jc w:val="both"/>
        <w:rPr>
          <w:rFonts w:asciiTheme="minorHAnsi" w:hAnsiTheme="minorHAnsi" w:cstheme="minorHAnsi"/>
          <w:b/>
          <w:color w:val="000000" w:themeColor="text1"/>
          <w:sz w:val="22"/>
          <w:szCs w:val="22"/>
        </w:rPr>
      </w:pPr>
      <w:r w:rsidRPr="00A56FA1">
        <w:rPr>
          <w:rFonts w:asciiTheme="minorHAnsi" w:hAnsiTheme="minorHAnsi" w:cstheme="minorHAnsi"/>
          <w:b/>
          <w:color w:val="000000" w:themeColor="text1"/>
          <w:sz w:val="22"/>
          <w:szCs w:val="22"/>
        </w:rPr>
        <w:t xml:space="preserve">Stručnjak za tehnički razvoj i nadzor e-usluge Croatia.hr </w:t>
      </w:r>
    </w:p>
    <w:p w14:paraId="6EDC5537" w14:textId="77777777" w:rsidR="00447263" w:rsidRPr="00A56FA1" w:rsidRDefault="00447263" w:rsidP="00103CCB">
      <w:pPr>
        <w:pStyle w:val="ListParagraph"/>
        <w:ind w:left="1560" w:hanging="567"/>
        <w:jc w:val="both"/>
        <w:rPr>
          <w:rFonts w:asciiTheme="minorHAnsi" w:hAnsiTheme="minorHAnsi" w:cstheme="minorHAnsi"/>
          <w:color w:val="000000" w:themeColor="text1"/>
          <w:sz w:val="22"/>
          <w:szCs w:val="22"/>
        </w:rPr>
      </w:pPr>
    </w:p>
    <w:p w14:paraId="15BE0FC0" w14:textId="77777777" w:rsidR="00447263" w:rsidRPr="00A56FA1" w:rsidRDefault="00447263" w:rsidP="00103CCB">
      <w:pPr>
        <w:pStyle w:val="ListParagraph"/>
        <w:ind w:left="1560" w:hanging="567"/>
        <w:jc w:val="both"/>
        <w:rPr>
          <w:rFonts w:asciiTheme="minorHAnsi" w:hAnsiTheme="minorHAnsi" w:cstheme="minorHAnsi"/>
          <w:b/>
          <w:color w:val="000000" w:themeColor="text1"/>
          <w:sz w:val="22"/>
          <w:szCs w:val="22"/>
        </w:rPr>
      </w:pPr>
      <w:r w:rsidRPr="00A56FA1">
        <w:rPr>
          <w:rFonts w:asciiTheme="minorHAnsi" w:hAnsiTheme="minorHAnsi" w:cstheme="minorHAnsi"/>
          <w:b/>
          <w:color w:val="000000" w:themeColor="text1"/>
          <w:sz w:val="22"/>
          <w:szCs w:val="22"/>
        </w:rPr>
        <w:t>Kvalifikacije</w:t>
      </w:r>
    </w:p>
    <w:p w14:paraId="376EFA77" w14:textId="77777777" w:rsidR="00447263" w:rsidRPr="00A56FA1" w:rsidRDefault="00447263" w:rsidP="00103CCB">
      <w:pPr>
        <w:pStyle w:val="ListParagraph"/>
        <w:ind w:left="1560" w:hanging="567"/>
        <w:jc w:val="both"/>
        <w:rPr>
          <w:rFonts w:asciiTheme="minorHAnsi" w:hAnsiTheme="minorHAnsi" w:cstheme="minorHAnsi"/>
          <w:color w:val="000000" w:themeColor="text1"/>
          <w:sz w:val="22"/>
          <w:szCs w:val="22"/>
        </w:rPr>
      </w:pPr>
    </w:p>
    <w:p w14:paraId="378B662C" w14:textId="5C7009FF" w:rsidR="00447263" w:rsidRPr="00A56FA1" w:rsidRDefault="00447263" w:rsidP="00103CCB">
      <w:pPr>
        <w:pStyle w:val="ListParagraph"/>
        <w:numPr>
          <w:ilvl w:val="0"/>
          <w:numId w:val="37"/>
        </w:numPr>
        <w:ind w:left="1560" w:hanging="567"/>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Završen diplomski sveučilišni studij ili integrirani sveučilišni studij ili jednako vrijedno i najmanje pet (5) godina radnog iskustva ili </w:t>
      </w:r>
      <w:r w:rsidR="003E3DB5" w:rsidRPr="00A56FA1">
        <w:rPr>
          <w:rFonts w:asciiTheme="minorHAnsi" w:hAnsiTheme="minorHAnsi" w:cstheme="minorHAnsi"/>
          <w:color w:val="000000" w:themeColor="text1"/>
          <w:sz w:val="22"/>
          <w:szCs w:val="22"/>
        </w:rPr>
        <w:t xml:space="preserve">MBA ili </w:t>
      </w:r>
      <w:r w:rsidRPr="00A56FA1">
        <w:rPr>
          <w:rFonts w:asciiTheme="minorHAnsi" w:hAnsiTheme="minorHAnsi" w:cstheme="minorHAnsi"/>
          <w:color w:val="000000" w:themeColor="text1"/>
          <w:sz w:val="22"/>
          <w:szCs w:val="22"/>
        </w:rPr>
        <w:t>VŠS/</w:t>
      </w:r>
      <w:proofErr w:type="spellStart"/>
      <w:r w:rsidRPr="00A56FA1">
        <w:rPr>
          <w:rFonts w:asciiTheme="minorHAnsi" w:hAnsiTheme="minorHAnsi" w:cstheme="minorHAnsi"/>
          <w:color w:val="000000" w:themeColor="text1"/>
          <w:sz w:val="22"/>
          <w:szCs w:val="22"/>
        </w:rPr>
        <w:t>Baccalaureus</w:t>
      </w:r>
      <w:proofErr w:type="spellEnd"/>
      <w:r w:rsidRPr="00A56FA1">
        <w:rPr>
          <w:rFonts w:asciiTheme="minorHAnsi" w:hAnsiTheme="minorHAnsi" w:cstheme="minorHAnsi"/>
          <w:color w:val="000000" w:themeColor="text1"/>
          <w:sz w:val="22"/>
          <w:szCs w:val="22"/>
        </w:rPr>
        <w:t xml:space="preserve"> i najmanje deset (10) godina radnog iskustva.</w:t>
      </w:r>
    </w:p>
    <w:p w14:paraId="79DB6FA3" w14:textId="77777777" w:rsidR="00447263" w:rsidRPr="00A56FA1" w:rsidRDefault="00447263" w:rsidP="00103CCB">
      <w:pPr>
        <w:pStyle w:val="ListParagraph"/>
        <w:ind w:left="1560" w:hanging="567"/>
        <w:jc w:val="both"/>
        <w:rPr>
          <w:rFonts w:asciiTheme="minorHAnsi" w:hAnsiTheme="minorHAnsi" w:cstheme="minorHAnsi"/>
          <w:color w:val="000000" w:themeColor="text1"/>
          <w:sz w:val="22"/>
          <w:szCs w:val="22"/>
        </w:rPr>
      </w:pPr>
    </w:p>
    <w:p w14:paraId="7256AF41" w14:textId="77777777" w:rsidR="00447263" w:rsidRPr="00A56FA1" w:rsidRDefault="00447263" w:rsidP="00103CCB">
      <w:pPr>
        <w:pStyle w:val="ListParagraph"/>
        <w:ind w:left="1560" w:hanging="567"/>
        <w:jc w:val="both"/>
        <w:rPr>
          <w:rFonts w:asciiTheme="minorHAnsi" w:hAnsiTheme="minorHAnsi" w:cstheme="minorHAnsi"/>
          <w:b/>
          <w:color w:val="000000" w:themeColor="text1"/>
          <w:sz w:val="22"/>
          <w:szCs w:val="22"/>
        </w:rPr>
      </w:pPr>
      <w:r w:rsidRPr="00A56FA1">
        <w:rPr>
          <w:rFonts w:asciiTheme="minorHAnsi" w:hAnsiTheme="minorHAnsi" w:cstheme="minorHAnsi"/>
          <w:b/>
          <w:color w:val="000000" w:themeColor="text1"/>
          <w:sz w:val="22"/>
          <w:szCs w:val="22"/>
        </w:rPr>
        <w:t xml:space="preserve">Profesionalno iskustvo </w:t>
      </w:r>
    </w:p>
    <w:p w14:paraId="028E5850" w14:textId="77777777" w:rsidR="00447263" w:rsidRPr="00A56FA1" w:rsidRDefault="00447263" w:rsidP="00103CCB">
      <w:pPr>
        <w:pStyle w:val="ListParagraph"/>
        <w:ind w:left="1560" w:hanging="567"/>
        <w:jc w:val="both"/>
        <w:rPr>
          <w:rFonts w:asciiTheme="minorHAnsi" w:hAnsiTheme="minorHAnsi" w:cstheme="minorHAnsi"/>
          <w:color w:val="000000" w:themeColor="text1"/>
          <w:sz w:val="22"/>
          <w:szCs w:val="22"/>
        </w:rPr>
      </w:pPr>
    </w:p>
    <w:p w14:paraId="29DEA6BE" w14:textId="036F3108" w:rsidR="00447263" w:rsidRPr="00A56FA1" w:rsidRDefault="00447263" w:rsidP="00103CCB">
      <w:pPr>
        <w:pStyle w:val="ListParagraph"/>
        <w:numPr>
          <w:ilvl w:val="0"/>
          <w:numId w:val="37"/>
        </w:numPr>
        <w:ind w:left="1560" w:hanging="567"/>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Najmanje pet (5) godina iskustva na poslovima analize, pripreme projektne dokumentacije koja uključuje arhitekturu, </w:t>
      </w:r>
      <w:proofErr w:type="spellStart"/>
      <w:r w:rsidRPr="00A56FA1">
        <w:rPr>
          <w:rFonts w:asciiTheme="minorHAnsi" w:hAnsiTheme="minorHAnsi" w:cstheme="minorHAnsi"/>
          <w:color w:val="000000" w:themeColor="text1"/>
          <w:sz w:val="22"/>
          <w:szCs w:val="22"/>
        </w:rPr>
        <w:t>wireframe</w:t>
      </w:r>
      <w:proofErr w:type="spellEnd"/>
      <w:r w:rsidRPr="00A56FA1">
        <w:rPr>
          <w:rFonts w:asciiTheme="minorHAnsi" w:hAnsiTheme="minorHAnsi" w:cstheme="minorHAnsi"/>
          <w:color w:val="000000" w:themeColor="text1"/>
          <w:sz w:val="22"/>
          <w:szCs w:val="22"/>
        </w:rPr>
        <w:t xml:space="preserve"> predloške i tehničku i poslovnu specifikaciju</w:t>
      </w:r>
      <w:r w:rsidR="007E11AA" w:rsidRPr="00A56FA1">
        <w:rPr>
          <w:rFonts w:asciiTheme="minorHAnsi" w:hAnsiTheme="minorHAnsi" w:cstheme="minorHAnsi"/>
          <w:color w:val="000000" w:themeColor="text1"/>
          <w:sz w:val="22"/>
          <w:szCs w:val="22"/>
        </w:rPr>
        <w:t xml:space="preserve"> poslovnih IT rješenja</w:t>
      </w:r>
      <w:r w:rsidRPr="00A56FA1">
        <w:rPr>
          <w:rFonts w:asciiTheme="minorHAnsi" w:hAnsiTheme="minorHAnsi" w:cstheme="minorHAnsi"/>
          <w:color w:val="000000" w:themeColor="text1"/>
          <w:sz w:val="22"/>
          <w:szCs w:val="22"/>
        </w:rPr>
        <w:t>.</w:t>
      </w:r>
    </w:p>
    <w:p w14:paraId="5DAF8AE9" w14:textId="783AA320" w:rsidR="00447263" w:rsidRPr="00A56FA1" w:rsidRDefault="00447263" w:rsidP="00103CCB">
      <w:pPr>
        <w:pStyle w:val="ListParagraph"/>
        <w:numPr>
          <w:ilvl w:val="0"/>
          <w:numId w:val="37"/>
        </w:numPr>
        <w:ind w:left="1560" w:hanging="567"/>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Iskustvo na najmanje tri (3) projekta kojima je rezultat razvoj strategija, tehničkih specifikacija, razvoja i/ ili implementacije digitalnih rješenja usmjerenih na poboljšanje komunikacije sa krajnjim korisnicima, a koji imaju </w:t>
      </w:r>
      <w:proofErr w:type="spellStart"/>
      <w:r w:rsidRPr="00A56FA1">
        <w:rPr>
          <w:rFonts w:asciiTheme="minorHAnsi" w:hAnsiTheme="minorHAnsi" w:cstheme="minorHAnsi"/>
          <w:color w:val="000000" w:themeColor="text1"/>
          <w:sz w:val="22"/>
          <w:szCs w:val="22"/>
        </w:rPr>
        <w:t>interoperabilnost</w:t>
      </w:r>
      <w:proofErr w:type="spellEnd"/>
      <w:r w:rsidRPr="00A56FA1">
        <w:rPr>
          <w:rFonts w:asciiTheme="minorHAnsi" w:hAnsiTheme="minorHAnsi" w:cstheme="minorHAnsi"/>
          <w:color w:val="000000" w:themeColor="text1"/>
          <w:sz w:val="22"/>
          <w:szCs w:val="22"/>
        </w:rPr>
        <w:t xml:space="preserve"> s drugim sustavima</w:t>
      </w:r>
      <w:r w:rsidR="00174A84" w:rsidRPr="00A56FA1">
        <w:rPr>
          <w:rFonts w:asciiTheme="minorHAnsi" w:hAnsiTheme="minorHAnsi" w:cstheme="minorHAnsi"/>
          <w:color w:val="000000" w:themeColor="text1"/>
          <w:sz w:val="22"/>
          <w:szCs w:val="22"/>
        </w:rPr>
        <w:t>.</w:t>
      </w:r>
      <w:r w:rsidRPr="00A56FA1">
        <w:rPr>
          <w:rFonts w:asciiTheme="minorHAnsi" w:hAnsiTheme="minorHAnsi" w:cstheme="minorHAnsi"/>
          <w:color w:val="000000" w:themeColor="text1"/>
          <w:sz w:val="22"/>
          <w:szCs w:val="22"/>
        </w:rPr>
        <w:t xml:space="preserve"> </w:t>
      </w:r>
    </w:p>
    <w:p w14:paraId="3270ECDB" w14:textId="13A967EC" w:rsidR="00447263" w:rsidRPr="00A56FA1" w:rsidRDefault="00447263" w:rsidP="00103CCB">
      <w:pPr>
        <w:pStyle w:val="ListParagraph"/>
        <w:ind w:left="1560" w:hanging="567"/>
        <w:jc w:val="both"/>
        <w:rPr>
          <w:rFonts w:asciiTheme="minorHAnsi" w:hAnsiTheme="minorHAnsi" w:cstheme="minorHAnsi"/>
          <w:color w:val="000000" w:themeColor="text1"/>
          <w:sz w:val="22"/>
          <w:szCs w:val="22"/>
        </w:rPr>
      </w:pPr>
    </w:p>
    <w:p w14:paraId="65047491" w14:textId="76F8C27A" w:rsidR="0015719E" w:rsidRPr="00A56FA1" w:rsidRDefault="0015719E" w:rsidP="00103CCB">
      <w:pPr>
        <w:pStyle w:val="ListParagraph"/>
        <w:ind w:left="1560" w:hanging="567"/>
        <w:jc w:val="both"/>
        <w:rPr>
          <w:rFonts w:asciiTheme="minorHAnsi" w:hAnsiTheme="minorHAnsi" w:cstheme="minorHAnsi"/>
          <w:color w:val="000000" w:themeColor="text1"/>
          <w:sz w:val="22"/>
          <w:szCs w:val="22"/>
        </w:rPr>
      </w:pPr>
    </w:p>
    <w:p w14:paraId="4049C06D" w14:textId="6867E40C" w:rsidR="0015719E" w:rsidRPr="00A56FA1" w:rsidRDefault="0015719E" w:rsidP="00103CCB">
      <w:pPr>
        <w:pStyle w:val="ListParagraph"/>
        <w:ind w:left="1560" w:hanging="567"/>
        <w:jc w:val="both"/>
        <w:rPr>
          <w:rFonts w:asciiTheme="minorHAnsi" w:hAnsiTheme="minorHAnsi" w:cstheme="minorHAnsi"/>
          <w:color w:val="000000" w:themeColor="text1"/>
          <w:sz w:val="22"/>
          <w:szCs w:val="22"/>
        </w:rPr>
      </w:pPr>
    </w:p>
    <w:p w14:paraId="74A48104" w14:textId="65F65C6E" w:rsidR="0015719E" w:rsidRPr="00A56FA1" w:rsidRDefault="0015719E" w:rsidP="00103CCB">
      <w:pPr>
        <w:pStyle w:val="ListParagraph"/>
        <w:ind w:left="1560" w:hanging="567"/>
        <w:jc w:val="both"/>
        <w:rPr>
          <w:rFonts w:asciiTheme="minorHAnsi" w:hAnsiTheme="minorHAnsi" w:cstheme="minorHAnsi"/>
          <w:color w:val="000000" w:themeColor="text1"/>
          <w:sz w:val="22"/>
          <w:szCs w:val="22"/>
        </w:rPr>
      </w:pPr>
    </w:p>
    <w:p w14:paraId="3744CA0B" w14:textId="77777777" w:rsidR="0015719E" w:rsidRPr="00A56FA1" w:rsidRDefault="0015719E" w:rsidP="00103CCB">
      <w:pPr>
        <w:pStyle w:val="ListParagraph"/>
        <w:ind w:left="1560" w:hanging="567"/>
        <w:jc w:val="both"/>
        <w:rPr>
          <w:rFonts w:asciiTheme="minorHAnsi" w:hAnsiTheme="minorHAnsi" w:cstheme="minorHAnsi"/>
          <w:color w:val="000000" w:themeColor="text1"/>
          <w:sz w:val="22"/>
          <w:szCs w:val="22"/>
        </w:rPr>
      </w:pPr>
    </w:p>
    <w:p w14:paraId="313B49BA" w14:textId="5BB8B1F5" w:rsidR="00447263" w:rsidRPr="00A56FA1" w:rsidRDefault="00447263" w:rsidP="002653EB">
      <w:pPr>
        <w:pStyle w:val="ListParagraph"/>
        <w:numPr>
          <w:ilvl w:val="1"/>
          <w:numId w:val="29"/>
        </w:numPr>
        <w:jc w:val="both"/>
        <w:rPr>
          <w:rFonts w:asciiTheme="minorHAnsi" w:hAnsiTheme="minorHAnsi" w:cstheme="minorHAnsi"/>
          <w:b/>
          <w:color w:val="000000" w:themeColor="text1"/>
          <w:sz w:val="22"/>
          <w:szCs w:val="22"/>
        </w:rPr>
      </w:pPr>
      <w:r w:rsidRPr="00A56FA1">
        <w:rPr>
          <w:rFonts w:asciiTheme="minorHAnsi" w:hAnsiTheme="minorHAnsi" w:cstheme="minorHAnsi"/>
          <w:b/>
          <w:color w:val="000000" w:themeColor="text1"/>
          <w:sz w:val="22"/>
          <w:szCs w:val="22"/>
        </w:rPr>
        <w:t>Stručnjak za marketinški razvoj i</w:t>
      </w:r>
      <w:r w:rsidR="0019594F" w:rsidRPr="00A56FA1">
        <w:rPr>
          <w:rFonts w:asciiTheme="minorHAnsi" w:hAnsiTheme="minorHAnsi" w:cstheme="minorHAnsi"/>
          <w:b/>
          <w:color w:val="000000" w:themeColor="text1"/>
          <w:sz w:val="22"/>
          <w:szCs w:val="22"/>
        </w:rPr>
        <w:t xml:space="preserve"> </w:t>
      </w:r>
      <w:r w:rsidRPr="00A56FA1">
        <w:rPr>
          <w:rFonts w:asciiTheme="minorHAnsi" w:hAnsiTheme="minorHAnsi" w:cstheme="minorHAnsi"/>
          <w:b/>
          <w:color w:val="000000" w:themeColor="text1"/>
          <w:sz w:val="22"/>
          <w:szCs w:val="22"/>
        </w:rPr>
        <w:t xml:space="preserve">nadzor e-usluge Croatia.hr </w:t>
      </w:r>
    </w:p>
    <w:p w14:paraId="4A8838F0" w14:textId="77777777" w:rsidR="00447263" w:rsidRPr="00A56FA1" w:rsidRDefault="00447263" w:rsidP="00103CCB">
      <w:pPr>
        <w:pStyle w:val="ListParagraph"/>
        <w:ind w:left="1560" w:hanging="567"/>
        <w:jc w:val="both"/>
        <w:rPr>
          <w:rFonts w:asciiTheme="minorHAnsi" w:hAnsiTheme="minorHAnsi" w:cstheme="minorHAnsi"/>
          <w:color w:val="000000" w:themeColor="text1"/>
          <w:sz w:val="22"/>
          <w:szCs w:val="22"/>
        </w:rPr>
      </w:pPr>
    </w:p>
    <w:p w14:paraId="66FD3D41" w14:textId="77777777" w:rsidR="00447263" w:rsidRPr="00A56FA1" w:rsidRDefault="00447263" w:rsidP="00103CCB">
      <w:pPr>
        <w:pStyle w:val="ListParagraph"/>
        <w:ind w:left="1560" w:hanging="567"/>
        <w:jc w:val="both"/>
        <w:rPr>
          <w:rFonts w:asciiTheme="minorHAnsi" w:hAnsiTheme="minorHAnsi" w:cstheme="minorHAnsi"/>
          <w:b/>
          <w:color w:val="000000" w:themeColor="text1"/>
          <w:sz w:val="22"/>
          <w:szCs w:val="22"/>
        </w:rPr>
      </w:pPr>
      <w:r w:rsidRPr="00A56FA1">
        <w:rPr>
          <w:rFonts w:asciiTheme="minorHAnsi" w:hAnsiTheme="minorHAnsi" w:cstheme="minorHAnsi"/>
          <w:b/>
          <w:color w:val="000000" w:themeColor="text1"/>
          <w:sz w:val="22"/>
          <w:szCs w:val="22"/>
        </w:rPr>
        <w:t>Kvalifikacije</w:t>
      </w:r>
    </w:p>
    <w:p w14:paraId="1C23E04D" w14:textId="77777777" w:rsidR="00447263" w:rsidRPr="00A56FA1" w:rsidRDefault="00447263" w:rsidP="00103CCB">
      <w:pPr>
        <w:pStyle w:val="ListParagraph"/>
        <w:ind w:left="1560" w:hanging="567"/>
        <w:jc w:val="both"/>
        <w:rPr>
          <w:rFonts w:asciiTheme="minorHAnsi" w:hAnsiTheme="minorHAnsi" w:cstheme="minorHAnsi"/>
          <w:color w:val="000000" w:themeColor="text1"/>
          <w:sz w:val="22"/>
          <w:szCs w:val="22"/>
        </w:rPr>
      </w:pPr>
    </w:p>
    <w:p w14:paraId="27609CDA" w14:textId="23EE3AB2" w:rsidR="00447263" w:rsidRPr="00A56FA1" w:rsidRDefault="00447263" w:rsidP="00103CCB">
      <w:pPr>
        <w:pStyle w:val="ListParagraph"/>
        <w:numPr>
          <w:ilvl w:val="0"/>
          <w:numId w:val="37"/>
        </w:numPr>
        <w:ind w:left="1560" w:hanging="567"/>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Završen diplomski sveučilišni studij ili integrirani sveučilišni studij ili jednako vrijedno i najmanje pet (5) godina radnog iskustva</w:t>
      </w:r>
      <w:r w:rsidR="003E3DB5" w:rsidRPr="00A56FA1">
        <w:rPr>
          <w:rFonts w:asciiTheme="minorHAnsi" w:hAnsiTheme="minorHAnsi" w:cstheme="minorHAnsi"/>
          <w:color w:val="000000" w:themeColor="text1"/>
          <w:sz w:val="22"/>
          <w:szCs w:val="22"/>
        </w:rPr>
        <w:t xml:space="preserve"> ili MBA</w:t>
      </w:r>
      <w:r w:rsidRPr="00A56FA1">
        <w:rPr>
          <w:rFonts w:asciiTheme="minorHAnsi" w:hAnsiTheme="minorHAnsi" w:cstheme="minorHAnsi"/>
          <w:color w:val="000000" w:themeColor="text1"/>
          <w:sz w:val="22"/>
          <w:szCs w:val="22"/>
        </w:rPr>
        <w:t xml:space="preserve"> ili VŠS/</w:t>
      </w:r>
      <w:proofErr w:type="spellStart"/>
      <w:r w:rsidRPr="00A56FA1">
        <w:rPr>
          <w:rFonts w:asciiTheme="minorHAnsi" w:hAnsiTheme="minorHAnsi" w:cstheme="minorHAnsi"/>
          <w:color w:val="000000" w:themeColor="text1"/>
          <w:sz w:val="22"/>
          <w:szCs w:val="22"/>
        </w:rPr>
        <w:t>Baccalaureus</w:t>
      </w:r>
      <w:proofErr w:type="spellEnd"/>
      <w:r w:rsidRPr="00A56FA1">
        <w:rPr>
          <w:rFonts w:asciiTheme="minorHAnsi" w:hAnsiTheme="minorHAnsi" w:cstheme="minorHAnsi"/>
          <w:color w:val="000000" w:themeColor="text1"/>
          <w:sz w:val="22"/>
          <w:szCs w:val="22"/>
        </w:rPr>
        <w:t xml:space="preserve"> i najmanje deset (10) godina radnog iskustva.</w:t>
      </w:r>
    </w:p>
    <w:p w14:paraId="406E177C" w14:textId="77777777" w:rsidR="00447263" w:rsidRPr="00A56FA1" w:rsidRDefault="00447263" w:rsidP="00103CCB">
      <w:pPr>
        <w:pStyle w:val="ListParagraph"/>
        <w:ind w:left="1560" w:hanging="567"/>
        <w:jc w:val="both"/>
        <w:rPr>
          <w:rFonts w:asciiTheme="minorHAnsi" w:hAnsiTheme="minorHAnsi" w:cstheme="minorHAnsi"/>
          <w:color w:val="000000" w:themeColor="text1"/>
          <w:sz w:val="22"/>
          <w:szCs w:val="22"/>
        </w:rPr>
      </w:pPr>
    </w:p>
    <w:p w14:paraId="5A87C40A" w14:textId="77777777" w:rsidR="00447263" w:rsidRPr="00A56FA1" w:rsidRDefault="00447263" w:rsidP="00103CCB">
      <w:pPr>
        <w:pStyle w:val="ListParagraph"/>
        <w:ind w:left="1560" w:hanging="567"/>
        <w:jc w:val="both"/>
        <w:rPr>
          <w:rFonts w:asciiTheme="minorHAnsi" w:hAnsiTheme="minorHAnsi" w:cstheme="minorHAnsi"/>
          <w:b/>
          <w:color w:val="000000" w:themeColor="text1"/>
          <w:sz w:val="22"/>
          <w:szCs w:val="22"/>
        </w:rPr>
      </w:pPr>
      <w:r w:rsidRPr="00A56FA1">
        <w:rPr>
          <w:rFonts w:asciiTheme="minorHAnsi" w:hAnsiTheme="minorHAnsi" w:cstheme="minorHAnsi"/>
          <w:b/>
          <w:color w:val="000000" w:themeColor="text1"/>
          <w:sz w:val="22"/>
          <w:szCs w:val="22"/>
        </w:rPr>
        <w:t xml:space="preserve">Profesionalno iskustvo </w:t>
      </w:r>
    </w:p>
    <w:p w14:paraId="2578A53A" w14:textId="77777777" w:rsidR="00447263" w:rsidRPr="00A56FA1" w:rsidRDefault="00447263" w:rsidP="00103CCB">
      <w:pPr>
        <w:pStyle w:val="ListParagraph"/>
        <w:ind w:left="1560" w:hanging="567"/>
        <w:jc w:val="both"/>
        <w:rPr>
          <w:rFonts w:asciiTheme="minorHAnsi" w:hAnsiTheme="minorHAnsi" w:cstheme="minorHAnsi"/>
          <w:color w:val="000000" w:themeColor="text1"/>
          <w:sz w:val="22"/>
          <w:szCs w:val="22"/>
        </w:rPr>
      </w:pPr>
    </w:p>
    <w:p w14:paraId="206763A3" w14:textId="62A7707C" w:rsidR="00447263" w:rsidRPr="00A56FA1" w:rsidRDefault="00447263" w:rsidP="00103CCB">
      <w:pPr>
        <w:pStyle w:val="ListParagraph"/>
        <w:numPr>
          <w:ilvl w:val="0"/>
          <w:numId w:val="37"/>
        </w:numPr>
        <w:ind w:left="1560" w:hanging="567"/>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Najmanje pet (5) godina iskustva na poslovima analize, pripreme projektne dokumentacije koja uključuje razvoj digitalnih komunikacijskih rješenja ili kampanja,</w:t>
      </w:r>
      <w:r w:rsidR="007E11AA" w:rsidRPr="00A56FA1">
        <w:rPr>
          <w:rFonts w:asciiTheme="minorHAnsi" w:hAnsiTheme="minorHAnsi" w:cstheme="minorHAnsi"/>
          <w:color w:val="000000" w:themeColor="text1"/>
          <w:sz w:val="22"/>
          <w:szCs w:val="22"/>
        </w:rPr>
        <w:t xml:space="preserve"> odnosno</w:t>
      </w:r>
      <w:r w:rsidRPr="00A56FA1">
        <w:rPr>
          <w:rFonts w:asciiTheme="minorHAnsi" w:hAnsiTheme="minorHAnsi" w:cstheme="minorHAnsi"/>
          <w:color w:val="000000" w:themeColor="text1"/>
          <w:sz w:val="22"/>
          <w:szCs w:val="22"/>
        </w:rPr>
        <w:t xml:space="preserve"> </w:t>
      </w:r>
      <w:r w:rsidR="007E11AA" w:rsidRPr="00A56FA1">
        <w:rPr>
          <w:rFonts w:asciiTheme="minorHAnsi" w:hAnsiTheme="minorHAnsi" w:cstheme="minorHAnsi"/>
          <w:color w:val="000000" w:themeColor="text1"/>
          <w:sz w:val="22"/>
          <w:szCs w:val="22"/>
        </w:rPr>
        <w:t>online</w:t>
      </w:r>
      <w:r w:rsidRPr="00A56FA1">
        <w:rPr>
          <w:rFonts w:asciiTheme="minorHAnsi" w:hAnsiTheme="minorHAnsi" w:cstheme="minorHAnsi"/>
          <w:color w:val="000000" w:themeColor="text1"/>
          <w:sz w:val="22"/>
          <w:szCs w:val="22"/>
        </w:rPr>
        <w:t xml:space="preserve"> marketinga</w:t>
      </w:r>
      <w:r w:rsidR="00EB471D" w:rsidRPr="00A56FA1">
        <w:rPr>
          <w:rFonts w:asciiTheme="minorHAnsi" w:hAnsiTheme="minorHAnsi" w:cstheme="minorHAnsi"/>
          <w:color w:val="000000" w:themeColor="text1"/>
          <w:sz w:val="22"/>
          <w:szCs w:val="22"/>
        </w:rPr>
        <w:t>.</w:t>
      </w:r>
      <w:r w:rsidRPr="00A56FA1">
        <w:rPr>
          <w:rFonts w:asciiTheme="minorHAnsi" w:hAnsiTheme="minorHAnsi" w:cstheme="minorHAnsi"/>
          <w:color w:val="000000" w:themeColor="text1"/>
          <w:sz w:val="22"/>
          <w:szCs w:val="22"/>
        </w:rPr>
        <w:t xml:space="preserve"> </w:t>
      </w:r>
    </w:p>
    <w:p w14:paraId="39661538" w14:textId="33B56D03" w:rsidR="00447263" w:rsidRPr="00A56FA1" w:rsidRDefault="00447263" w:rsidP="00103CCB">
      <w:pPr>
        <w:pStyle w:val="ListParagraph"/>
        <w:numPr>
          <w:ilvl w:val="0"/>
          <w:numId w:val="37"/>
        </w:numPr>
        <w:ind w:left="1560" w:hanging="567"/>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Iskustvo na najmanje tri (3) projekta kojima je rezultat razvoj strategija usmjerena na </w:t>
      </w:r>
      <w:r w:rsidR="007E11AA" w:rsidRPr="00A56FA1">
        <w:rPr>
          <w:rFonts w:asciiTheme="minorHAnsi" w:hAnsiTheme="minorHAnsi" w:cstheme="minorHAnsi"/>
          <w:color w:val="000000" w:themeColor="text1"/>
          <w:sz w:val="22"/>
          <w:szCs w:val="22"/>
        </w:rPr>
        <w:t xml:space="preserve">online </w:t>
      </w:r>
      <w:r w:rsidRPr="00A56FA1">
        <w:rPr>
          <w:rFonts w:asciiTheme="minorHAnsi" w:hAnsiTheme="minorHAnsi" w:cstheme="minorHAnsi"/>
          <w:color w:val="000000" w:themeColor="text1"/>
          <w:sz w:val="22"/>
          <w:szCs w:val="22"/>
        </w:rPr>
        <w:t>marketing, razvoj poslovnih</w:t>
      </w:r>
      <w:r w:rsidR="00E74728" w:rsidRPr="00A56FA1">
        <w:rPr>
          <w:rFonts w:asciiTheme="minorHAnsi" w:hAnsiTheme="minorHAnsi" w:cstheme="minorHAnsi"/>
          <w:color w:val="000000" w:themeColor="text1"/>
          <w:sz w:val="22"/>
          <w:szCs w:val="22"/>
        </w:rPr>
        <w:t xml:space="preserve"> IT rješenja</w:t>
      </w:r>
      <w:r w:rsidRPr="00A56FA1">
        <w:rPr>
          <w:rFonts w:asciiTheme="minorHAnsi" w:hAnsiTheme="minorHAnsi" w:cstheme="minorHAnsi"/>
          <w:color w:val="000000" w:themeColor="text1"/>
          <w:sz w:val="22"/>
          <w:szCs w:val="22"/>
        </w:rPr>
        <w:t xml:space="preserve"> i/ ili implementacij</w:t>
      </w:r>
      <w:r w:rsidR="00E74728" w:rsidRPr="00A56FA1">
        <w:rPr>
          <w:rFonts w:asciiTheme="minorHAnsi" w:hAnsiTheme="minorHAnsi" w:cstheme="minorHAnsi"/>
          <w:color w:val="000000" w:themeColor="text1"/>
          <w:sz w:val="22"/>
          <w:szCs w:val="22"/>
        </w:rPr>
        <w:t>a</w:t>
      </w:r>
      <w:r w:rsidRPr="00A56FA1">
        <w:rPr>
          <w:rFonts w:asciiTheme="minorHAnsi" w:hAnsiTheme="minorHAnsi" w:cstheme="minorHAnsi"/>
          <w:color w:val="000000" w:themeColor="text1"/>
          <w:sz w:val="22"/>
          <w:szCs w:val="22"/>
        </w:rPr>
        <w:t xml:space="preserve"> </w:t>
      </w:r>
      <w:r w:rsidR="00E74728" w:rsidRPr="00A56FA1">
        <w:rPr>
          <w:rFonts w:asciiTheme="minorHAnsi" w:hAnsiTheme="minorHAnsi" w:cstheme="minorHAnsi"/>
          <w:color w:val="000000" w:themeColor="text1"/>
          <w:sz w:val="22"/>
          <w:szCs w:val="22"/>
        </w:rPr>
        <w:t>istih u</w:t>
      </w:r>
      <w:r w:rsidRPr="00A56FA1">
        <w:rPr>
          <w:rFonts w:asciiTheme="minorHAnsi" w:hAnsiTheme="minorHAnsi" w:cstheme="minorHAnsi"/>
          <w:color w:val="000000" w:themeColor="text1"/>
          <w:sz w:val="22"/>
          <w:szCs w:val="22"/>
        </w:rPr>
        <w:t xml:space="preserve"> cilj</w:t>
      </w:r>
      <w:r w:rsidR="00E74728" w:rsidRPr="00A56FA1">
        <w:rPr>
          <w:rFonts w:asciiTheme="minorHAnsi" w:hAnsiTheme="minorHAnsi" w:cstheme="minorHAnsi"/>
          <w:color w:val="000000" w:themeColor="text1"/>
          <w:sz w:val="22"/>
          <w:szCs w:val="22"/>
        </w:rPr>
        <w:t>u</w:t>
      </w:r>
      <w:r w:rsidRPr="00A56FA1">
        <w:rPr>
          <w:rFonts w:asciiTheme="minorHAnsi" w:hAnsiTheme="minorHAnsi" w:cstheme="minorHAnsi"/>
          <w:color w:val="000000" w:themeColor="text1"/>
          <w:sz w:val="22"/>
          <w:szCs w:val="22"/>
        </w:rPr>
        <w:t xml:space="preserve"> poboljšanj</w:t>
      </w:r>
      <w:r w:rsidR="00E74728" w:rsidRPr="00A56FA1">
        <w:rPr>
          <w:rFonts w:asciiTheme="minorHAnsi" w:hAnsiTheme="minorHAnsi" w:cstheme="minorHAnsi"/>
          <w:color w:val="000000" w:themeColor="text1"/>
          <w:sz w:val="22"/>
          <w:szCs w:val="22"/>
        </w:rPr>
        <w:t>a</w:t>
      </w:r>
      <w:r w:rsidRPr="00A56FA1">
        <w:rPr>
          <w:rFonts w:asciiTheme="minorHAnsi" w:hAnsiTheme="minorHAnsi" w:cstheme="minorHAnsi"/>
          <w:color w:val="000000" w:themeColor="text1"/>
          <w:sz w:val="22"/>
          <w:szCs w:val="22"/>
        </w:rPr>
        <w:t xml:space="preserve"> komunikacije sa krajnjim korisnicima.</w:t>
      </w:r>
    </w:p>
    <w:p w14:paraId="1C48D73E" w14:textId="77777777" w:rsidR="00447263" w:rsidRPr="00A56FA1" w:rsidRDefault="00447263" w:rsidP="00447263">
      <w:pPr>
        <w:pStyle w:val="ListParagraph"/>
        <w:jc w:val="both"/>
        <w:rPr>
          <w:rFonts w:asciiTheme="minorHAnsi" w:hAnsiTheme="minorHAnsi" w:cstheme="minorHAnsi"/>
          <w:color w:val="000000" w:themeColor="text1"/>
          <w:sz w:val="22"/>
          <w:szCs w:val="22"/>
        </w:rPr>
      </w:pPr>
    </w:p>
    <w:p w14:paraId="31762D75" w14:textId="77777777" w:rsidR="00447263" w:rsidRPr="00A56FA1" w:rsidRDefault="00447263" w:rsidP="00447263">
      <w:pPr>
        <w:jc w:val="both"/>
        <w:rPr>
          <w:rFonts w:asciiTheme="minorHAnsi" w:hAnsiTheme="minorHAnsi" w:cstheme="minorHAnsi"/>
          <w:i/>
          <w:color w:val="000000" w:themeColor="text1"/>
          <w:sz w:val="22"/>
          <w:szCs w:val="22"/>
        </w:rPr>
      </w:pPr>
    </w:p>
    <w:p w14:paraId="1DBAA35E" w14:textId="77777777" w:rsidR="00447263" w:rsidRPr="00A56FA1" w:rsidRDefault="00447263" w:rsidP="00447263">
      <w:pPr>
        <w:pStyle w:val="ListParagraph"/>
        <w:numPr>
          <w:ilvl w:val="0"/>
          <w:numId w:val="1"/>
        </w:numPr>
        <w:jc w:val="both"/>
        <w:rPr>
          <w:rFonts w:asciiTheme="minorHAnsi" w:hAnsiTheme="minorHAnsi" w:cstheme="minorHAnsi"/>
          <w:b/>
          <w:color w:val="000000" w:themeColor="text1"/>
          <w:sz w:val="22"/>
          <w:szCs w:val="22"/>
        </w:rPr>
      </w:pPr>
      <w:r w:rsidRPr="00A56FA1">
        <w:rPr>
          <w:rFonts w:asciiTheme="minorHAnsi" w:hAnsiTheme="minorHAnsi" w:cstheme="minorHAnsi"/>
          <w:b/>
          <w:color w:val="000000" w:themeColor="text1"/>
          <w:sz w:val="22"/>
          <w:szCs w:val="22"/>
        </w:rPr>
        <w:t xml:space="preserve">Oblik, način i mjesto dostave ponude </w:t>
      </w:r>
    </w:p>
    <w:p w14:paraId="1C1A1A07" w14:textId="77777777" w:rsidR="00447263" w:rsidRPr="00A56FA1" w:rsidRDefault="00447263" w:rsidP="00447263">
      <w:pPr>
        <w:pStyle w:val="ListParagraph"/>
        <w:jc w:val="both"/>
        <w:rPr>
          <w:rFonts w:asciiTheme="minorHAnsi" w:hAnsiTheme="minorHAnsi" w:cstheme="minorHAnsi"/>
          <w:b/>
          <w:color w:val="000000" w:themeColor="text1"/>
          <w:sz w:val="22"/>
          <w:szCs w:val="22"/>
        </w:rPr>
      </w:pPr>
    </w:p>
    <w:p w14:paraId="30653FF5" w14:textId="200958AA" w:rsidR="00447263" w:rsidRPr="00A56FA1" w:rsidRDefault="00447263" w:rsidP="00447263">
      <w:pPr>
        <w:numPr>
          <w:ilvl w:val="0"/>
          <w:numId w:val="4"/>
        </w:numPr>
        <w:tabs>
          <w:tab w:val="left" w:pos="540"/>
        </w:tabs>
        <w:spacing w:line="276" w:lineRule="auto"/>
        <w:contextualSpacing/>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ponuda mora biti izrađena u obliku naznačenom u</w:t>
      </w:r>
      <w:r w:rsidR="00E74728" w:rsidRPr="00A56FA1">
        <w:rPr>
          <w:rFonts w:asciiTheme="minorHAnsi" w:hAnsiTheme="minorHAnsi" w:cstheme="minorHAnsi"/>
          <w:color w:val="000000" w:themeColor="text1"/>
          <w:sz w:val="22"/>
          <w:szCs w:val="22"/>
        </w:rPr>
        <w:t xml:space="preserve"> ovom</w:t>
      </w:r>
      <w:r w:rsidRPr="00A56FA1">
        <w:rPr>
          <w:rFonts w:asciiTheme="minorHAnsi" w:hAnsiTheme="minorHAnsi" w:cstheme="minorHAnsi"/>
          <w:color w:val="000000" w:themeColor="text1"/>
          <w:sz w:val="22"/>
          <w:szCs w:val="22"/>
        </w:rPr>
        <w:t xml:space="preserve"> Pozivu.</w:t>
      </w:r>
    </w:p>
    <w:p w14:paraId="3753636F" w14:textId="219B33B2" w:rsidR="00447263" w:rsidRPr="00A56FA1" w:rsidRDefault="00447263" w:rsidP="00447263">
      <w:pPr>
        <w:numPr>
          <w:ilvl w:val="0"/>
          <w:numId w:val="5"/>
        </w:numPr>
        <w:tabs>
          <w:tab w:val="left" w:pos="540"/>
        </w:tabs>
        <w:spacing w:line="276" w:lineRule="auto"/>
        <w:contextualSpacing/>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propisani tekst ponuda ne smije se mijenjati i nadopunjavati.</w:t>
      </w:r>
    </w:p>
    <w:p w14:paraId="151A7377" w14:textId="77777777" w:rsidR="00447263" w:rsidRPr="00A56FA1" w:rsidRDefault="00447263" w:rsidP="00447263">
      <w:pPr>
        <w:numPr>
          <w:ilvl w:val="0"/>
          <w:numId w:val="6"/>
        </w:numPr>
        <w:tabs>
          <w:tab w:val="left" w:pos="540"/>
        </w:tabs>
        <w:spacing w:line="276" w:lineRule="auto"/>
        <w:contextualSpacing/>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sve stranice ponude označavaju se rednim brojem stranice kroz ukupan broj stranica ponude ili ukupan broj stranica ponude kroz redni broj stranice.</w:t>
      </w:r>
    </w:p>
    <w:p w14:paraId="32CC636A" w14:textId="5A1B0782" w:rsidR="00447263" w:rsidRPr="00A56FA1" w:rsidRDefault="00447263" w:rsidP="00447263">
      <w:pPr>
        <w:numPr>
          <w:ilvl w:val="0"/>
          <w:numId w:val="7"/>
        </w:numPr>
        <w:tabs>
          <w:tab w:val="left" w:pos="540"/>
        </w:tabs>
        <w:spacing w:line="276" w:lineRule="auto"/>
        <w:contextualSpacing/>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ponuda se piš</w:t>
      </w:r>
      <w:r w:rsidR="00E74728" w:rsidRPr="00A56FA1">
        <w:rPr>
          <w:rFonts w:asciiTheme="minorHAnsi" w:hAnsiTheme="minorHAnsi" w:cstheme="minorHAnsi"/>
          <w:color w:val="000000" w:themeColor="text1"/>
          <w:sz w:val="22"/>
          <w:szCs w:val="22"/>
        </w:rPr>
        <w:t>e</w:t>
      </w:r>
      <w:r w:rsidRPr="00A56FA1">
        <w:rPr>
          <w:rFonts w:asciiTheme="minorHAnsi" w:hAnsiTheme="minorHAnsi" w:cstheme="minorHAnsi"/>
          <w:color w:val="000000" w:themeColor="text1"/>
          <w:sz w:val="22"/>
          <w:szCs w:val="22"/>
        </w:rPr>
        <w:t xml:space="preserve"> neizbrisivom tintom.</w:t>
      </w:r>
    </w:p>
    <w:p w14:paraId="660EA269" w14:textId="77777777" w:rsidR="00447263" w:rsidRPr="00A56FA1" w:rsidRDefault="00447263" w:rsidP="00447263">
      <w:pPr>
        <w:numPr>
          <w:ilvl w:val="0"/>
          <w:numId w:val="8"/>
        </w:numPr>
        <w:tabs>
          <w:tab w:val="left" w:pos="540"/>
        </w:tabs>
        <w:spacing w:line="276" w:lineRule="auto"/>
        <w:contextualSpacing/>
        <w:jc w:val="both"/>
        <w:rPr>
          <w:rFonts w:asciiTheme="minorHAnsi" w:hAnsiTheme="minorHAnsi" w:cstheme="minorHAnsi"/>
          <w:b/>
          <w:color w:val="000000" w:themeColor="text1"/>
          <w:sz w:val="22"/>
          <w:szCs w:val="22"/>
        </w:rPr>
      </w:pPr>
      <w:r w:rsidRPr="00A56FA1">
        <w:rPr>
          <w:rFonts w:asciiTheme="minorHAnsi" w:hAnsiTheme="minorHAnsi" w:cstheme="minorHAnsi"/>
          <w:color w:val="000000" w:themeColor="text1"/>
          <w:sz w:val="22"/>
          <w:szCs w:val="22"/>
        </w:rPr>
        <w:t>ispravci u ponudi moraju biti izrađeni na način da su vidljivi ili dokazivi. Ispravci moraju uz navod datuma biti potvrđeni pravovaljanim potpisom i pečatom ovlaštene osobe gospodarskog subjekta.</w:t>
      </w:r>
    </w:p>
    <w:p w14:paraId="5A798C3B" w14:textId="77777777" w:rsidR="00447263" w:rsidRPr="00A56FA1" w:rsidRDefault="00447263" w:rsidP="00447263">
      <w:pPr>
        <w:tabs>
          <w:tab w:val="left" w:pos="540"/>
        </w:tabs>
        <w:spacing w:line="276" w:lineRule="auto"/>
        <w:contextualSpacing/>
        <w:jc w:val="both"/>
        <w:rPr>
          <w:rFonts w:asciiTheme="minorHAnsi" w:hAnsiTheme="minorHAnsi" w:cstheme="minorHAnsi"/>
          <w:b/>
          <w:color w:val="000000" w:themeColor="text1"/>
          <w:sz w:val="22"/>
          <w:szCs w:val="22"/>
        </w:rPr>
      </w:pPr>
    </w:p>
    <w:p w14:paraId="04059778" w14:textId="6C3F0AD9" w:rsidR="00447263" w:rsidRPr="00A56FA1" w:rsidRDefault="00447263" w:rsidP="00447263">
      <w:pPr>
        <w:pStyle w:val="ListParagraph"/>
        <w:tabs>
          <w:tab w:val="left" w:pos="540"/>
        </w:tabs>
        <w:jc w:val="both"/>
        <w:rPr>
          <w:rFonts w:asciiTheme="minorHAnsi" w:hAnsiTheme="minorHAnsi" w:cstheme="minorHAnsi"/>
          <w:i/>
          <w:color w:val="000000" w:themeColor="text1"/>
          <w:sz w:val="22"/>
          <w:szCs w:val="22"/>
        </w:rPr>
      </w:pPr>
      <w:r w:rsidRPr="00A56FA1">
        <w:rPr>
          <w:rFonts w:asciiTheme="minorHAnsi" w:hAnsiTheme="minorHAnsi" w:cstheme="minorHAnsi"/>
          <w:i/>
          <w:color w:val="000000" w:themeColor="text1"/>
          <w:sz w:val="22"/>
          <w:szCs w:val="22"/>
        </w:rPr>
        <w:t xml:space="preserve">Ponuda se </w:t>
      </w:r>
      <w:r w:rsidR="0015719E" w:rsidRPr="00A56FA1">
        <w:rPr>
          <w:rFonts w:asciiTheme="minorHAnsi" w:hAnsiTheme="minorHAnsi" w:cstheme="minorHAnsi"/>
          <w:i/>
          <w:color w:val="000000" w:themeColor="text1"/>
          <w:sz w:val="22"/>
          <w:szCs w:val="22"/>
        </w:rPr>
        <w:t xml:space="preserve">šalje u </w:t>
      </w:r>
      <w:r w:rsidRPr="00A56FA1">
        <w:rPr>
          <w:rFonts w:asciiTheme="minorHAnsi" w:hAnsiTheme="minorHAnsi" w:cstheme="minorHAnsi"/>
          <w:i/>
          <w:color w:val="000000" w:themeColor="text1"/>
          <w:sz w:val="22"/>
          <w:szCs w:val="22"/>
        </w:rPr>
        <w:t>pisanom obliku (poštom)</w:t>
      </w:r>
      <w:r w:rsidR="00E74728" w:rsidRPr="00A56FA1">
        <w:rPr>
          <w:rFonts w:asciiTheme="minorHAnsi" w:hAnsiTheme="minorHAnsi" w:cstheme="minorHAnsi"/>
          <w:i/>
          <w:color w:val="000000" w:themeColor="text1"/>
          <w:sz w:val="22"/>
          <w:szCs w:val="22"/>
        </w:rPr>
        <w:t xml:space="preserve"> sa priloženim digitalnim medijem (USB ili sl.) koji sadrži cjelokupnu ponudu sa pripadajućom dokumentacijom u digitalnom formatu</w:t>
      </w:r>
      <w:r w:rsidRPr="00A56FA1">
        <w:rPr>
          <w:rFonts w:asciiTheme="minorHAnsi" w:hAnsiTheme="minorHAnsi" w:cstheme="minorHAnsi"/>
          <w:i/>
          <w:color w:val="000000" w:themeColor="text1"/>
          <w:sz w:val="22"/>
          <w:szCs w:val="22"/>
        </w:rPr>
        <w:t xml:space="preserve">, u zatvorenoj omotnici s nazivom i adresom naručitelja, nazivom i adresom ponuditelja, naznakom predmeta nabave na koji se ponuda odnosi, naznakom </w:t>
      </w:r>
    </w:p>
    <w:p w14:paraId="65907683" w14:textId="20472A9A" w:rsidR="00447263" w:rsidRPr="00A56FA1" w:rsidRDefault="00447263" w:rsidP="00447263">
      <w:pPr>
        <w:pStyle w:val="ListParagraph"/>
        <w:jc w:val="both"/>
        <w:rPr>
          <w:rFonts w:asciiTheme="minorHAnsi" w:hAnsiTheme="minorHAnsi" w:cstheme="minorHAnsi"/>
          <w:b/>
          <w:i/>
          <w:color w:val="000000" w:themeColor="text1"/>
          <w:sz w:val="22"/>
          <w:szCs w:val="22"/>
          <w:highlight w:val="yellow"/>
        </w:rPr>
      </w:pPr>
      <w:r w:rsidRPr="00A56FA1">
        <w:rPr>
          <w:rFonts w:asciiTheme="minorHAnsi" w:hAnsiTheme="minorHAnsi" w:cstheme="minorHAnsi"/>
          <w:b/>
          <w:i/>
          <w:color w:val="000000" w:themeColor="text1"/>
          <w:sz w:val="22"/>
          <w:szCs w:val="22"/>
        </w:rPr>
        <w:t>„</w:t>
      </w:r>
      <w:bookmarkStart w:id="21" w:name="_Hlk535573831"/>
      <w:r w:rsidRPr="00A56FA1">
        <w:rPr>
          <w:rFonts w:asciiTheme="minorHAnsi" w:hAnsiTheme="minorHAnsi" w:cstheme="minorHAnsi"/>
          <w:b/>
          <w:bCs/>
          <w:i/>
          <w:color w:val="000000" w:themeColor="text1"/>
          <w:sz w:val="22"/>
          <w:szCs w:val="22"/>
        </w:rPr>
        <w:t>Izrada projektnog zadatka i detaljnih specifikacija aplikacije te praćenje i evaluacija uspostave informacijskog sustava za javne e-usluge u turizmu - turističko informacijski portal</w:t>
      </w:r>
      <w:bookmarkEnd w:id="21"/>
      <w:r w:rsidRPr="00A56FA1">
        <w:rPr>
          <w:rFonts w:asciiTheme="minorHAnsi" w:hAnsiTheme="minorHAnsi" w:cstheme="minorHAnsi"/>
          <w:b/>
          <w:i/>
          <w:color w:val="000000" w:themeColor="text1"/>
          <w:sz w:val="22"/>
          <w:szCs w:val="22"/>
        </w:rPr>
        <w:t xml:space="preserve">" </w:t>
      </w:r>
      <w:r w:rsidRPr="00A56FA1">
        <w:rPr>
          <w:rFonts w:asciiTheme="minorHAnsi" w:hAnsiTheme="minorHAnsi" w:cstheme="minorHAnsi"/>
          <w:i/>
          <w:color w:val="000000" w:themeColor="text1"/>
          <w:sz w:val="22"/>
          <w:szCs w:val="22"/>
        </w:rPr>
        <w:t>te ostalim podacima sukladno</w:t>
      </w:r>
      <w:r w:rsidR="00E74728" w:rsidRPr="00A56FA1">
        <w:rPr>
          <w:rFonts w:asciiTheme="minorHAnsi" w:hAnsiTheme="minorHAnsi" w:cstheme="minorHAnsi"/>
          <w:i/>
          <w:color w:val="000000" w:themeColor="text1"/>
          <w:sz w:val="22"/>
          <w:szCs w:val="22"/>
        </w:rPr>
        <w:t xml:space="preserve"> ovom</w:t>
      </w:r>
      <w:r w:rsidRPr="00A56FA1">
        <w:rPr>
          <w:rFonts w:asciiTheme="minorHAnsi" w:hAnsiTheme="minorHAnsi" w:cstheme="minorHAnsi"/>
          <w:i/>
          <w:color w:val="000000" w:themeColor="text1"/>
          <w:sz w:val="22"/>
          <w:szCs w:val="22"/>
        </w:rPr>
        <w:t xml:space="preserve"> Pozivu.</w:t>
      </w:r>
      <w:r w:rsidRPr="00A56FA1">
        <w:rPr>
          <w:rFonts w:asciiTheme="minorHAnsi" w:hAnsiTheme="minorHAnsi" w:cstheme="minorHAnsi"/>
          <w:b/>
          <w:i/>
          <w:color w:val="000000" w:themeColor="text1"/>
          <w:sz w:val="22"/>
          <w:szCs w:val="22"/>
        </w:rPr>
        <w:t xml:space="preserve"> </w:t>
      </w:r>
      <w:r w:rsidRPr="00A56FA1">
        <w:rPr>
          <w:rFonts w:asciiTheme="minorHAnsi" w:hAnsiTheme="minorHAnsi" w:cstheme="minorHAnsi"/>
          <w:i/>
          <w:color w:val="000000" w:themeColor="text1"/>
          <w:sz w:val="22"/>
          <w:szCs w:val="22"/>
        </w:rPr>
        <w:t>U roku za dostavu ponude ponuditelj može dodatnom, pravovaljano potpisanom izjavom izmijeniti svoju ponudu, nadopuniti je ili od nje odustati. Izmjena ili dopuna ponude dostavlja se na isti način kao i ponuda.</w:t>
      </w:r>
    </w:p>
    <w:p w14:paraId="721F67F6" w14:textId="77777777" w:rsidR="00447263" w:rsidRPr="00A56FA1" w:rsidRDefault="00447263" w:rsidP="00447263">
      <w:pPr>
        <w:pStyle w:val="ListParagraph"/>
        <w:jc w:val="both"/>
        <w:rPr>
          <w:rFonts w:asciiTheme="minorHAnsi" w:hAnsiTheme="minorHAnsi" w:cstheme="minorHAnsi"/>
          <w:i/>
          <w:color w:val="000000" w:themeColor="text1"/>
          <w:sz w:val="22"/>
          <w:szCs w:val="22"/>
        </w:rPr>
      </w:pPr>
    </w:p>
    <w:p w14:paraId="39E4498B" w14:textId="77777777" w:rsidR="00447263" w:rsidRPr="00A56FA1" w:rsidRDefault="00447263" w:rsidP="00447263">
      <w:pPr>
        <w:pStyle w:val="ListParagraph"/>
        <w:numPr>
          <w:ilvl w:val="0"/>
          <w:numId w:val="1"/>
        </w:numPr>
        <w:jc w:val="both"/>
        <w:rPr>
          <w:rFonts w:asciiTheme="minorHAnsi" w:hAnsiTheme="minorHAnsi" w:cstheme="minorHAnsi"/>
          <w:color w:val="000000" w:themeColor="text1"/>
          <w:sz w:val="22"/>
          <w:szCs w:val="22"/>
        </w:rPr>
      </w:pPr>
      <w:r w:rsidRPr="00A56FA1">
        <w:rPr>
          <w:rFonts w:asciiTheme="minorHAnsi" w:hAnsiTheme="minorHAnsi" w:cstheme="minorHAnsi"/>
          <w:b/>
          <w:color w:val="000000" w:themeColor="text1"/>
          <w:sz w:val="22"/>
          <w:szCs w:val="22"/>
        </w:rPr>
        <w:t xml:space="preserve">Rok dostave ponude s pripadajućom dokumentacijom </w:t>
      </w:r>
    </w:p>
    <w:p w14:paraId="05E63909" w14:textId="7D85ACC2" w:rsidR="00447263" w:rsidRPr="00A56FA1" w:rsidRDefault="00447263" w:rsidP="00447263">
      <w:pPr>
        <w:pStyle w:val="ListParagraph"/>
        <w:tabs>
          <w:tab w:val="left" w:pos="360"/>
        </w:tabs>
        <w:jc w:val="both"/>
        <w:rPr>
          <w:rFonts w:asciiTheme="minorHAnsi" w:hAnsiTheme="minorHAnsi" w:cstheme="minorHAnsi"/>
          <w:i/>
          <w:color w:val="000000" w:themeColor="text1"/>
          <w:sz w:val="22"/>
          <w:szCs w:val="22"/>
          <w:highlight w:val="yellow"/>
        </w:rPr>
      </w:pPr>
      <w:r w:rsidRPr="00A56FA1">
        <w:rPr>
          <w:rFonts w:asciiTheme="minorHAnsi" w:hAnsiTheme="minorHAnsi" w:cstheme="minorHAnsi"/>
          <w:i/>
          <w:color w:val="000000" w:themeColor="text1"/>
          <w:sz w:val="22"/>
          <w:szCs w:val="22"/>
        </w:rPr>
        <w:lastRenderedPageBreak/>
        <w:t xml:space="preserve">Rok za dostavu je do </w:t>
      </w:r>
      <w:r w:rsidR="00A56FA1">
        <w:rPr>
          <w:rFonts w:asciiTheme="minorHAnsi" w:hAnsiTheme="minorHAnsi" w:cstheme="minorHAnsi"/>
          <w:i/>
          <w:color w:val="000000" w:themeColor="text1"/>
          <w:sz w:val="22"/>
          <w:szCs w:val="22"/>
        </w:rPr>
        <w:t>8</w:t>
      </w:r>
      <w:bookmarkStart w:id="22" w:name="_GoBack"/>
      <w:bookmarkEnd w:id="22"/>
      <w:r w:rsidRPr="00A56FA1">
        <w:rPr>
          <w:rFonts w:asciiTheme="minorHAnsi" w:hAnsiTheme="minorHAnsi" w:cstheme="minorHAnsi"/>
          <w:i/>
          <w:color w:val="000000" w:themeColor="text1"/>
          <w:sz w:val="22"/>
          <w:szCs w:val="22"/>
        </w:rPr>
        <w:t xml:space="preserve">. </w:t>
      </w:r>
      <w:r w:rsidR="00813024" w:rsidRPr="00A56FA1">
        <w:rPr>
          <w:rFonts w:asciiTheme="minorHAnsi" w:hAnsiTheme="minorHAnsi" w:cstheme="minorHAnsi"/>
          <w:i/>
          <w:color w:val="000000" w:themeColor="text1"/>
          <w:sz w:val="22"/>
          <w:szCs w:val="22"/>
        </w:rPr>
        <w:t>veljače</w:t>
      </w:r>
      <w:r w:rsidRPr="00A56FA1">
        <w:rPr>
          <w:rFonts w:asciiTheme="minorHAnsi" w:hAnsiTheme="minorHAnsi" w:cstheme="minorHAnsi"/>
          <w:i/>
          <w:color w:val="000000" w:themeColor="text1"/>
          <w:sz w:val="22"/>
          <w:szCs w:val="22"/>
        </w:rPr>
        <w:t xml:space="preserve"> 201</w:t>
      </w:r>
      <w:r w:rsidR="00813024" w:rsidRPr="00A56FA1">
        <w:rPr>
          <w:rFonts w:asciiTheme="minorHAnsi" w:hAnsiTheme="minorHAnsi" w:cstheme="minorHAnsi"/>
          <w:i/>
          <w:color w:val="000000" w:themeColor="text1"/>
          <w:sz w:val="22"/>
          <w:szCs w:val="22"/>
        </w:rPr>
        <w:t>9</w:t>
      </w:r>
      <w:r w:rsidRPr="00A56FA1">
        <w:rPr>
          <w:rFonts w:asciiTheme="minorHAnsi" w:hAnsiTheme="minorHAnsi" w:cstheme="minorHAnsi"/>
          <w:i/>
          <w:color w:val="000000" w:themeColor="text1"/>
          <w:sz w:val="22"/>
          <w:szCs w:val="22"/>
        </w:rPr>
        <w:t xml:space="preserve">. godine do 12:00 sati, mjesto dostave ponude je Hrvatska turistička zajednica – Glavni ured, </w:t>
      </w:r>
      <w:proofErr w:type="spellStart"/>
      <w:r w:rsidRPr="00A56FA1">
        <w:rPr>
          <w:rFonts w:asciiTheme="minorHAnsi" w:hAnsiTheme="minorHAnsi" w:cstheme="minorHAnsi"/>
          <w:i/>
          <w:color w:val="000000" w:themeColor="text1"/>
          <w:sz w:val="22"/>
          <w:szCs w:val="22"/>
        </w:rPr>
        <w:t>Iblerov</w:t>
      </w:r>
      <w:proofErr w:type="spellEnd"/>
      <w:r w:rsidRPr="00A56FA1">
        <w:rPr>
          <w:rFonts w:asciiTheme="minorHAnsi" w:hAnsiTheme="minorHAnsi" w:cstheme="minorHAnsi"/>
          <w:i/>
          <w:color w:val="000000" w:themeColor="text1"/>
          <w:sz w:val="22"/>
          <w:szCs w:val="22"/>
        </w:rPr>
        <w:t xml:space="preserve"> trg 10/IV, Zagreb.    </w:t>
      </w:r>
    </w:p>
    <w:p w14:paraId="6C26B215" w14:textId="77777777" w:rsidR="00447263" w:rsidRPr="00A56FA1" w:rsidRDefault="00447263" w:rsidP="00447263">
      <w:pPr>
        <w:jc w:val="both"/>
        <w:rPr>
          <w:rFonts w:asciiTheme="minorHAnsi" w:hAnsiTheme="minorHAnsi" w:cstheme="minorHAnsi"/>
          <w:color w:val="000000" w:themeColor="text1"/>
          <w:sz w:val="22"/>
          <w:szCs w:val="22"/>
        </w:rPr>
      </w:pPr>
    </w:p>
    <w:p w14:paraId="238AC917" w14:textId="77777777" w:rsidR="00447263" w:rsidRPr="00A56FA1" w:rsidRDefault="00447263" w:rsidP="00447263">
      <w:pPr>
        <w:pStyle w:val="ListParagraph"/>
        <w:numPr>
          <w:ilvl w:val="0"/>
          <w:numId w:val="1"/>
        </w:numPr>
        <w:jc w:val="both"/>
        <w:rPr>
          <w:rFonts w:asciiTheme="minorHAnsi" w:hAnsiTheme="minorHAnsi" w:cstheme="minorHAnsi"/>
          <w:color w:val="000000" w:themeColor="text1"/>
          <w:sz w:val="22"/>
          <w:szCs w:val="22"/>
        </w:rPr>
      </w:pPr>
      <w:r w:rsidRPr="00A56FA1">
        <w:rPr>
          <w:rFonts w:asciiTheme="minorHAnsi" w:hAnsiTheme="minorHAnsi" w:cstheme="minorHAnsi"/>
          <w:b/>
          <w:color w:val="000000" w:themeColor="text1"/>
          <w:sz w:val="22"/>
          <w:szCs w:val="22"/>
        </w:rPr>
        <w:t>Jezik ponude i priložene dokumentacije</w:t>
      </w:r>
      <w:r w:rsidRPr="00A56FA1">
        <w:rPr>
          <w:rFonts w:asciiTheme="minorHAnsi" w:hAnsiTheme="minorHAnsi" w:cstheme="minorHAnsi"/>
          <w:color w:val="000000" w:themeColor="text1"/>
          <w:sz w:val="22"/>
          <w:szCs w:val="22"/>
        </w:rPr>
        <w:t xml:space="preserve"> </w:t>
      </w:r>
    </w:p>
    <w:p w14:paraId="1E513BC4" w14:textId="77777777" w:rsidR="00447263" w:rsidRPr="00A56FA1" w:rsidRDefault="00447263" w:rsidP="00447263">
      <w:pPr>
        <w:pStyle w:val="ListParagraph"/>
        <w:jc w:val="both"/>
        <w:rPr>
          <w:rFonts w:asciiTheme="minorHAnsi" w:hAnsiTheme="minorHAnsi" w:cstheme="minorHAnsi"/>
          <w:i/>
          <w:color w:val="000000" w:themeColor="text1"/>
          <w:sz w:val="22"/>
          <w:szCs w:val="22"/>
        </w:rPr>
      </w:pPr>
      <w:r w:rsidRPr="00A56FA1">
        <w:rPr>
          <w:rFonts w:asciiTheme="minorHAnsi" w:hAnsiTheme="minorHAnsi" w:cstheme="minorHAnsi"/>
          <w:i/>
          <w:color w:val="000000" w:themeColor="text1"/>
          <w:sz w:val="22"/>
          <w:szCs w:val="22"/>
        </w:rPr>
        <w:t>hrvatski jezik</w:t>
      </w:r>
    </w:p>
    <w:p w14:paraId="2D6EA1D3" w14:textId="77777777" w:rsidR="00447263" w:rsidRPr="00A56FA1" w:rsidRDefault="00447263" w:rsidP="00447263">
      <w:pPr>
        <w:pStyle w:val="ListParagraph"/>
        <w:jc w:val="both"/>
        <w:rPr>
          <w:rFonts w:asciiTheme="minorHAnsi" w:hAnsiTheme="minorHAnsi" w:cstheme="minorHAnsi"/>
          <w:color w:val="000000" w:themeColor="text1"/>
          <w:sz w:val="22"/>
          <w:szCs w:val="22"/>
        </w:rPr>
      </w:pPr>
    </w:p>
    <w:p w14:paraId="0842EA68" w14:textId="77777777" w:rsidR="00447263" w:rsidRPr="00A56FA1" w:rsidRDefault="00447263" w:rsidP="00447263">
      <w:pPr>
        <w:pStyle w:val="ListParagraph"/>
        <w:numPr>
          <w:ilvl w:val="0"/>
          <w:numId w:val="1"/>
        </w:numPr>
        <w:jc w:val="both"/>
        <w:rPr>
          <w:rFonts w:asciiTheme="minorHAnsi" w:hAnsiTheme="minorHAnsi" w:cstheme="minorHAnsi"/>
          <w:b/>
          <w:color w:val="000000" w:themeColor="text1"/>
          <w:sz w:val="22"/>
          <w:szCs w:val="22"/>
        </w:rPr>
      </w:pPr>
      <w:r w:rsidRPr="00A56FA1">
        <w:rPr>
          <w:rFonts w:asciiTheme="minorHAnsi" w:hAnsiTheme="minorHAnsi" w:cstheme="minorHAnsi"/>
          <w:b/>
          <w:color w:val="000000" w:themeColor="text1"/>
          <w:sz w:val="22"/>
          <w:szCs w:val="22"/>
        </w:rPr>
        <w:t>Rok valjanosti ponude</w:t>
      </w:r>
    </w:p>
    <w:p w14:paraId="0A274797" w14:textId="77777777" w:rsidR="00447263" w:rsidRPr="00A56FA1" w:rsidRDefault="00447263" w:rsidP="00447263">
      <w:pPr>
        <w:pStyle w:val="ListParagraph"/>
        <w:jc w:val="both"/>
        <w:rPr>
          <w:rFonts w:asciiTheme="minorHAnsi" w:hAnsiTheme="minorHAnsi" w:cstheme="minorHAnsi"/>
          <w:i/>
          <w:color w:val="000000" w:themeColor="text1"/>
          <w:sz w:val="22"/>
          <w:szCs w:val="22"/>
        </w:rPr>
      </w:pPr>
      <w:r w:rsidRPr="00A56FA1">
        <w:rPr>
          <w:rFonts w:asciiTheme="minorHAnsi" w:hAnsiTheme="minorHAnsi" w:cstheme="minorHAnsi"/>
          <w:i/>
          <w:color w:val="000000" w:themeColor="text1"/>
          <w:sz w:val="22"/>
          <w:szCs w:val="22"/>
        </w:rPr>
        <w:t>Za Grupu 1 i 2: 60 dana</w:t>
      </w:r>
    </w:p>
    <w:p w14:paraId="1FF21AFD" w14:textId="77777777" w:rsidR="00447263" w:rsidRPr="00A56FA1" w:rsidRDefault="00447263" w:rsidP="00447263">
      <w:pPr>
        <w:pStyle w:val="ListParagraph"/>
        <w:jc w:val="both"/>
        <w:rPr>
          <w:rFonts w:asciiTheme="minorHAnsi" w:hAnsiTheme="minorHAnsi" w:cstheme="minorHAnsi"/>
          <w:i/>
          <w:color w:val="000000" w:themeColor="text1"/>
          <w:sz w:val="22"/>
          <w:szCs w:val="22"/>
        </w:rPr>
      </w:pPr>
    </w:p>
    <w:p w14:paraId="2602190E" w14:textId="52793B50" w:rsidR="00447263" w:rsidRPr="00A56FA1" w:rsidRDefault="00447263" w:rsidP="00447263">
      <w:pPr>
        <w:pStyle w:val="ListParagraph"/>
        <w:numPr>
          <w:ilvl w:val="0"/>
          <w:numId w:val="1"/>
        </w:numPr>
        <w:jc w:val="both"/>
        <w:rPr>
          <w:rFonts w:asciiTheme="minorHAnsi" w:hAnsiTheme="minorHAnsi" w:cstheme="minorHAnsi"/>
          <w:b/>
          <w:color w:val="000000" w:themeColor="text1"/>
          <w:sz w:val="22"/>
          <w:szCs w:val="22"/>
        </w:rPr>
      </w:pPr>
      <w:r w:rsidRPr="00A56FA1">
        <w:rPr>
          <w:rFonts w:asciiTheme="minorHAnsi" w:hAnsiTheme="minorHAnsi" w:cstheme="minorHAnsi"/>
          <w:b/>
          <w:color w:val="000000" w:themeColor="text1"/>
          <w:sz w:val="22"/>
          <w:szCs w:val="22"/>
        </w:rPr>
        <w:t xml:space="preserve">Kriterij za evaluaciju </w:t>
      </w:r>
      <w:r w:rsidR="00E74728" w:rsidRPr="00A56FA1">
        <w:rPr>
          <w:rFonts w:asciiTheme="minorHAnsi" w:hAnsiTheme="minorHAnsi" w:cstheme="minorHAnsi"/>
          <w:b/>
          <w:color w:val="000000" w:themeColor="text1"/>
          <w:sz w:val="22"/>
          <w:szCs w:val="22"/>
        </w:rPr>
        <w:t>ponuda</w:t>
      </w:r>
    </w:p>
    <w:p w14:paraId="3987E9F4" w14:textId="77777777" w:rsidR="00447263" w:rsidRPr="00A56FA1" w:rsidRDefault="00447263" w:rsidP="00447263">
      <w:pPr>
        <w:rPr>
          <w:rFonts w:asciiTheme="minorHAnsi" w:hAnsiTheme="minorHAnsi" w:cstheme="minorHAnsi"/>
          <w:i/>
          <w:color w:val="000000" w:themeColor="text1"/>
          <w:sz w:val="22"/>
          <w:szCs w:val="22"/>
        </w:rPr>
      </w:pPr>
    </w:p>
    <w:p w14:paraId="2E271480" w14:textId="0FE54501" w:rsidR="00447263" w:rsidRPr="00A56FA1" w:rsidRDefault="00447263" w:rsidP="00447263">
      <w:pPr>
        <w:pStyle w:val="ListParagraph"/>
        <w:rPr>
          <w:rFonts w:asciiTheme="minorHAnsi" w:hAnsiTheme="minorHAnsi" w:cstheme="minorHAnsi"/>
          <w:bCs/>
          <w:color w:val="000000" w:themeColor="text1"/>
          <w:sz w:val="22"/>
          <w:szCs w:val="22"/>
        </w:rPr>
      </w:pPr>
      <w:r w:rsidRPr="00A56FA1">
        <w:rPr>
          <w:rFonts w:asciiTheme="minorHAnsi" w:hAnsiTheme="minorHAnsi" w:cstheme="minorHAnsi"/>
          <w:bCs/>
          <w:color w:val="000000" w:themeColor="text1"/>
          <w:sz w:val="22"/>
          <w:szCs w:val="22"/>
        </w:rPr>
        <w:t xml:space="preserve">Kriteriji za evaluaciju </w:t>
      </w:r>
      <w:r w:rsidR="00E74728" w:rsidRPr="00A56FA1">
        <w:rPr>
          <w:rFonts w:asciiTheme="minorHAnsi" w:hAnsiTheme="minorHAnsi" w:cstheme="minorHAnsi"/>
          <w:bCs/>
          <w:color w:val="000000" w:themeColor="text1"/>
          <w:sz w:val="22"/>
          <w:szCs w:val="22"/>
        </w:rPr>
        <w:t>ponuda</w:t>
      </w:r>
      <w:r w:rsidRPr="00A56FA1">
        <w:rPr>
          <w:rFonts w:asciiTheme="minorHAnsi" w:hAnsiTheme="minorHAnsi" w:cstheme="minorHAnsi"/>
          <w:bCs/>
          <w:color w:val="000000" w:themeColor="text1"/>
          <w:sz w:val="22"/>
          <w:szCs w:val="22"/>
        </w:rPr>
        <w:t xml:space="preserve"> za svaku Grupu su:</w:t>
      </w:r>
    </w:p>
    <w:p w14:paraId="2C4A4AB1" w14:textId="29CF84D6" w:rsidR="00447263" w:rsidRPr="00A56FA1" w:rsidRDefault="00447263" w:rsidP="00447263">
      <w:pPr>
        <w:pStyle w:val="ListParagraph"/>
        <w:numPr>
          <w:ilvl w:val="0"/>
          <w:numId w:val="14"/>
        </w:numPr>
        <w:rPr>
          <w:rFonts w:asciiTheme="minorHAnsi" w:hAnsiTheme="minorHAnsi" w:cstheme="minorHAnsi"/>
          <w:bCs/>
          <w:color w:val="000000" w:themeColor="text1"/>
          <w:sz w:val="22"/>
          <w:szCs w:val="22"/>
        </w:rPr>
      </w:pPr>
      <w:r w:rsidRPr="00A56FA1">
        <w:rPr>
          <w:rFonts w:asciiTheme="minorHAnsi" w:hAnsiTheme="minorHAnsi" w:cstheme="minorHAnsi"/>
          <w:bCs/>
          <w:color w:val="000000" w:themeColor="text1"/>
          <w:sz w:val="22"/>
          <w:szCs w:val="22"/>
        </w:rPr>
        <w:t>40 bodova - organizacija i metodologija rada</w:t>
      </w:r>
      <w:r w:rsidR="00C6200F" w:rsidRPr="00A56FA1">
        <w:rPr>
          <w:rFonts w:asciiTheme="minorHAnsi" w:hAnsiTheme="minorHAnsi" w:cstheme="minorHAnsi"/>
          <w:bCs/>
          <w:color w:val="000000" w:themeColor="text1"/>
          <w:sz w:val="22"/>
          <w:szCs w:val="22"/>
        </w:rPr>
        <w:t xml:space="preserve"> </w:t>
      </w:r>
      <w:r w:rsidR="00C6200F" w:rsidRPr="00A56FA1">
        <w:rPr>
          <w:rFonts w:asciiTheme="minorHAnsi" w:hAnsiTheme="minorHAnsi" w:cstheme="minorHAnsi"/>
          <w:color w:val="000000" w:themeColor="text1"/>
          <w:sz w:val="22"/>
          <w:szCs w:val="22"/>
        </w:rPr>
        <w:t>(nefinancijski kriterij);</w:t>
      </w:r>
    </w:p>
    <w:p w14:paraId="39203A20" w14:textId="160FB4D5" w:rsidR="00447263" w:rsidRPr="00A56FA1" w:rsidRDefault="007E174E" w:rsidP="00447263">
      <w:pPr>
        <w:pStyle w:val="ListParagraph"/>
        <w:numPr>
          <w:ilvl w:val="0"/>
          <w:numId w:val="14"/>
        </w:numPr>
        <w:rPr>
          <w:rFonts w:asciiTheme="minorHAnsi" w:hAnsiTheme="minorHAnsi" w:cstheme="minorHAnsi"/>
          <w:bCs/>
          <w:color w:val="000000" w:themeColor="text1"/>
          <w:sz w:val="22"/>
          <w:szCs w:val="22"/>
        </w:rPr>
      </w:pPr>
      <w:r w:rsidRPr="00A56FA1">
        <w:rPr>
          <w:rFonts w:asciiTheme="minorHAnsi" w:hAnsiTheme="minorHAnsi" w:cstheme="minorHAnsi"/>
          <w:color w:val="000000" w:themeColor="text1"/>
          <w:sz w:val="22"/>
          <w:szCs w:val="22"/>
        </w:rPr>
        <w:t>4</w:t>
      </w:r>
      <w:r w:rsidR="00447263" w:rsidRPr="00A56FA1">
        <w:rPr>
          <w:rFonts w:asciiTheme="minorHAnsi" w:hAnsiTheme="minorHAnsi" w:cstheme="minorHAnsi"/>
          <w:color w:val="000000" w:themeColor="text1"/>
          <w:sz w:val="22"/>
          <w:szCs w:val="22"/>
        </w:rPr>
        <w:t>0 bodova - profesionalno iskustvo stru</w:t>
      </w:r>
      <w:r w:rsidR="00447263" w:rsidRPr="00A56FA1">
        <w:rPr>
          <w:rFonts w:asciiTheme="minorHAnsi" w:eastAsia="Helvetica" w:hAnsiTheme="minorHAnsi" w:cstheme="minorHAnsi"/>
          <w:color w:val="000000" w:themeColor="text1"/>
          <w:sz w:val="22"/>
          <w:szCs w:val="22"/>
        </w:rPr>
        <w:t xml:space="preserve">čnjaka </w:t>
      </w:r>
      <w:r w:rsidR="00447263" w:rsidRPr="00A56FA1">
        <w:rPr>
          <w:rFonts w:asciiTheme="minorHAnsi" w:hAnsiTheme="minorHAnsi" w:cstheme="minorHAnsi"/>
          <w:color w:val="000000" w:themeColor="text1"/>
          <w:sz w:val="22"/>
          <w:szCs w:val="22"/>
        </w:rPr>
        <w:t>(nefinancijski kriterij);</w:t>
      </w:r>
    </w:p>
    <w:p w14:paraId="24629E97" w14:textId="4F51A5C4" w:rsidR="00447263" w:rsidRPr="00A56FA1" w:rsidRDefault="007E174E" w:rsidP="00447263">
      <w:pPr>
        <w:pStyle w:val="ListParagraph"/>
        <w:numPr>
          <w:ilvl w:val="0"/>
          <w:numId w:val="14"/>
        </w:numPr>
        <w:rPr>
          <w:rFonts w:asciiTheme="minorHAnsi" w:hAnsiTheme="minorHAnsi" w:cstheme="minorHAnsi"/>
          <w:bCs/>
          <w:color w:val="000000" w:themeColor="text1"/>
          <w:sz w:val="22"/>
          <w:szCs w:val="22"/>
        </w:rPr>
      </w:pPr>
      <w:r w:rsidRPr="00A56FA1">
        <w:rPr>
          <w:rFonts w:asciiTheme="minorHAnsi" w:hAnsiTheme="minorHAnsi" w:cstheme="minorHAnsi"/>
          <w:color w:val="000000" w:themeColor="text1"/>
          <w:sz w:val="22"/>
          <w:szCs w:val="22"/>
        </w:rPr>
        <w:t>2</w:t>
      </w:r>
      <w:r w:rsidR="00447263" w:rsidRPr="00A56FA1">
        <w:rPr>
          <w:rFonts w:asciiTheme="minorHAnsi" w:hAnsiTheme="minorHAnsi" w:cstheme="minorHAnsi"/>
          <w:color w:val="000000" w:themeColor="text1"/>
          <w:sz w:val="22"/>
          <w:szCs w:val="22"/>
        </w:rPr>
        <w:t>0 bodova - cijena (financijski kriterij).</w:t>
      </w:r>
    </w:p>
    <w:p w14:paraId="766ACCD6" w14:textId="77777777" w:rsidR="00447263" w:rsidRPr="00A56FA1" w:rsidRDefault="00447263" w:rsidP="00447263">
      <w:pPr>
        <w:rPr>
          <w:rFonts w:asciiTheme="minorHAnsi" w:hAnsiTheme="minorHAnsi" w:cstheme="minorHAnsi"/>
          <w:bCs/>
          <w:i/>
          <w:color w:val="000000" w:themeColor="text1"/>
          <w:sz w:val="22"/>
          <w:szCs w:val="22"/>
        </w:rPr>
      </w:pPr>
    </w:p>
    <w:p w14:paraId="0E8FE95C" w14:textId="20C66713" w:rsidR="001765BD" w:rsidRPr="00A56FA1" w:rsidRDefault="00447263" w:rsidP="00813024">
      <w:pPr>
        <w:pStyle w:val="ListParagraph"/>
        <w:jc w:val="both"/>
        <w:rPr>
          <w:rFonts w:asciiTheme="minorHAnsi" w:hAnsiTheme="minorHAnsi" w:cstheme="minorHAnsi"/>
          <w:bCs/>
          <w:color w:val="000000" w:themeColor="text1"/>
          <w:sz w:val="22"/>
          <w:szCs w:val="22"/>
        </w:rPr>
      </w:pPr>
      <w:r w:rsidRPr="00A56FA1">
        <w:rPr>
          <w:rFonts w:asciiTheme="minorHAnsi" w:hAnsiTheme="minorHAnsi" w:cstheme="minorHAnsi"/>
          <w:bCs/>
          <w:color w:val="000000" w:themeColor="text1"/>
          <w:sz w:val="22"/>
          <w:szCs w:val="22"/>
        </w:rPr>
        <w:t xml:space="preserve">Ukupan broj bodova iznosi 200 bodova (100 bodova za svaku od Grupa), a u skladu s kriterijima i načinom bodovanja, utvrdit će se ukupan broj bodova svake pojedine ponude, te će se izvršiti rangiranje ponuditelja. </w:t>
      </w:r>
      <w:r w:rsidR="001765BD" w:rsidRPr="00A56FA1">
        <w:rPr>
          <w:rFonts w:asciiTheme="minorHAnsi" w:hAnsiTheme="minorHAnsi" w:cstheme="minorHAnsi"/>
          <w:bCs/>
          <w:color w:val="000000" w:themeColor="text1"/>
          <w:sz w:val="22"/>
          <w:szCs w:val="22"/>
        </w:rPr>
        <w:t xml:space="preserve">Naručitelj će za sukladno rangiranju ponuditelja odlučiti s kojim ponuditeljem/ponuditeljima će nastaviti postupak pregovaranja radi dobivanja konačne ponude. </w:t>
      </w:r>
    </w:p>
    <w:p w14:paraId="2F8CC5AF" w14:textId="77777777" w:rsidR="00447263" w:rsidRPr="00A56FA1" w:rsidRDefault="00447263" w:rsidP="00447263">
      <w:pPr>
        <w:rPr>
          <w:rFonts w:asciiTheme="minorHAnsi" w:hAnsiTheme="minorHAnsi" w:cstheme="minorHAnsi"/>
          <w:bCs/>
          <w:color w:val="000000" w:themeColor="text1"/>
          <w:sz w:val="22"/>
          <w:szCs w:val="22"/>
        </w:rPr>
      </w:pPr>
    </w:p>
    <w:p w14:paraId="4688894A" w14:textId="23910796" w:rsidR="00447263" w:rsidRPr="00A56FA1" w:rsidRDefault="00447263" w:rsidP="00447263">
      <w:pPr>
        <w:ind w:left="708"/>
        <w:rPr>
          <w:rFonts w:asciiTheme="minorHAnsi" w:hAnsiTheme="minorHAnsi" w:cstheme="minorHAnsi"/>
          <w:bCs/>
          <w:color w:val="000000" w:themeColor="text1"/>
          <w:sz w:val="22"/>
          <w:szCs w:val="22"/>
        </w:rPr>
      </w:pPr>
      <w:r w:rsidRPr="00A56FA1">
        <w:rPr>
          <w:rFonts w:asciiTheme="minorHAnsi" w:hAnsiTheme="minorHAnsi" w:cstheme="minorHAnsi"/>
          <w:bCs/>
          <w:color w:val="000000" w:themeColor="text1"/>
          <w:sz w:val="22"/>
          <w:szCs w:val="22"/>
        </w:rPr>
        <w:t xml:space="preserve">Za potrebe </w:t>
      </w:r>
      <w:r w:rsidR="00624799" w:rsidRPr="00A56FA1">
        <w:rPr>
          <w:rFonts w:asciiTheme="minorHAnsi" w:hAnsiTheme="minorHAnsi" w:cstheme="minorHAnsi"/>
          <w:bCs/>
          <w:sz w:val="22"/>
          <w:szCs w:val="22"/>
        </w:rPr>
        <w:t>ocjenjivanja</w:t>
      </w:r>
      <w:r w:rsidRPr="00A56FA1">
        <w:rPr>
          <w:rFonts w:asciiTheme="minorHAnsi" w:hAnsiTheme="minorHAnsi" w:cstheme="minorHAnsi"/>
          <w:bCs/>
          <w:color w:val="000000" w:themeColor="text1"/>
          <w:sz w:val="22"/>
          <w:szCs w:val="22"/>
        </w:rPr>
        <w:t xml:space="preserve"> ponud</w:t>
      </w:r>
      <w:r w:rsidR="00704506" w:rsidRPr="00A56FA1">
        <w:rPr>
          <w:rFonts w:asciiTheme="minorHAnsi" w:hAnsiTheme="minorHAnsi" w:cstheme="minorHAnsi"/>
          <w:bCs/>
          <w:color w:val="000000" w:themeColor="text1"/>
          <w:sz w:val="22"/>
          <w:szCs w:val="22"/>
        </w:rPr>
        <w:t>a</w:t>
      </w:r>
      <w:r w:rsidRPr="00A56FA1">
        <w:rPr>
          <w:rFonts w:asciiTheme="minorHAnsi" w:hAnsiTheme="minorHAnsi" w:cstheme="minorHAnsi"/>
          <w:bCs/>
          <w:color w:val="000000" w:themeColor="text1"/>
          <w:sz w:val="22"/>
          <w:szCs w:val="22"/>
        </w:rPr>
        <w:t xml:space="preserve">, Ponuditelj kao sastavni dio ponude dostavlja: </w:t>
      </w:r>
    </w:p>
    <w:p w14:paraId="7F07B6FE" w14:textId="4BC0B675" w:rsidR="00447263" w:rsidRPr="00A56FA1" w:rsidRDefault="00737357" w:rsidP="00447263">
      <w:pPr>
        <w:pStyle w:val="ListParagraph"/>
        <w:numPr>
          <w:ilvl w:val="0"/>
          <w:numId w:val="16"/>
        </w:numPr>
        <w:rPr>
          <w:rFonts w:asciiTheme="minorHAnsi" w:hAnsiTheme="minorHAnsi" w:cstheme="minorHAnsi"/>
          <w:bCs/>
          <w:color w:val="000000" w:themeColor="text1"/>
          <w:sz w:val="22"/>
          <w:szCs w:val="22"/>
        </w:rPr>
      </w:pPr>
      <w:r w:rsidRPr="00A56FA1">
        <w:rPr>
          <w:rFonts w:asciiTheme="minorHAnsi" w:hAnsiTheme="minorHAnsi" w:cstheme="minorHAnsi"/>
          <w:bCs/>
          <w:color w:val="000000" w:themeColor="text1"/>
          <w:sz w:val="22"/>
          <w:szCs w:val="22"/>
        </w:rPr>
        <w:t>C</w:t>
      </w:r>
      <w:r w:rsidR="00447263" w:rsidRPr="00A56FA1">
        <w:rPr>
          <w:rFonts w:asciiTheme="minorHAnsi" w:hAnsiTheme="minorHAnsi" w:cstheme="minorHAnsi"/>
          <w:bCs/>
          <w:color w:val="000000" w:themeColor="text1"/>
          <w:sz w:val="22"/>
          <w:szCs w:val="22"/>
        </w:rPr>
        <w:t>ijenu ponude sa i bez PDV-a (upisana u Ponudbeni list</w:t>
      </w:r>
      <w:r w:rsidR="008F61C7" w:rsidRPr="00A56FA1">
        <w:rPr>
          <w:rFonts w:asciiTheme="minorHAnsi" w:hAnsiTheme="minorHAnsi" w:cstheme="minorHAnsi"/>
          <w:bCs/>
          <w:color w:val="000000" w:themeColor="text1"/>
          <w:sz w:val="22"/>
          <w:szCs w:val="22"/>
        </w:rPr>
        <w:t xml:space="preserve"> (Prilog 5)</w:t>
      </w:r>
      <w:r w:rsidR="00315B45" w:rsidRPr="00A56FA1">
        <w:rPr>
          <w:rFonts w:asciiTheme="minorHAnsi" w:hAnsiTheme="minorHAnsi" w:cstheme="minorHAnsi"/>
          <w:bCs/>
          <w:color w:val="000000" w:themeColor="text1"/>
          <w:sz w:val="22"/>
          <w:szCs w:val="22"/>
        </w:rPr>
        <w:t xml:space="preserve"> </w:t>
      </w:r>
      <w:r w:rsidR="00315B45" w:rsidRPr="00A56FA1">
        <w:rPr>
          <w:rFonts w:asciiTheme="minorHAnsi" w:hAnsiTheme="minorHAnsi" w:cstheme="minorHAnsi"/>
          <w:bCs/>
          <w:sz w:val="22"/>
          <w:szCs w:val="22"/>
        </w:rPr>
        <w:t xml:space="preserve">i </w:t>
      </w:r>
      <w:r w:rsidR="00DE468F" w:rsidRPr="00A56FA1">
        <w:rPr>
          <w:rFonts w:asciiTheme="minorHAnsi" w:hAnsiTheme="minorHAnsi" w:cstheme="minorHAnsi"/>
          <w:bCs/>
          <w:sz w:val="22"/>
          <w:szCs w:val="22"/>
        </w:rPr>
        <w:t>XLS</w:t>
      </w:r>
      <w:r w:rsidR="00315B45" w:rsidRPr="00A56FA1">
        <w:rPr>
          <w:rFonts w:asciiTheme="minorHAnsi" w:hAnsiTheme="minorHAnsi" w:cstheme="minorHAnsi"/>
          <w:bCs/>
          <w:sz w:val="22"/>
          <w:szCs w:val="22"/>
        </w:rPr>
        <w:t xml:space="preserve"> </w:t>
      </w:r>
      <w:r w:rsidR="00DE468F" w:rsidRPr="00A56FA1">
        <w:rPr>
          <w:rFonts w:asciiTheme="minorHAnsi" w:hAnsiTheme="minorHAnsi" w:cstheme="minorHAnsi"/>
          <w:bCs/>
          <w:sz w:val="22"/>
          <w:szCs w:val="22"/>
        </w:rPr>
        <w:t xml:space="preserve">tablicu </w:t>
      </w:r>
      <w:r w:rsidR="00315B45" w:rsidRPr="00A56FA1">
        <w:rPr>
          <w:rFonts w:asciiTheme="minorHAnsi" w:hAnsiTheme="minorHAnsi" w:cstheme="minorHAnsi"/>
          <w:bCs/>
          <w:sz w:val="22"/>
          <w:szCs w:val="22"/>
        </w:rPr>
        <w:t xml:space="preserve">pod nazivom </w:t>
      </w:r>
      <w:r w:rsidR="00315B45" w:rsidRPr="00A56FA1">
        <w:rPr>
          <w:rFonts w:asciiTheme="minorHAnsi" w:hAnsiTheme="minorHAnsi" w:cstheme="minorHAnsi"/>
          <w:bCs/>
          <w:color w:val="000000" w:themeColor="text1"/>
          <w:sz w:val="22"/>
          <w:szCs w:val="22"/>
        </w:rPr>
        <w:t>„</w:t>
      </w:r>
      <w:r w:rsidR="00315B45" w:rsidRPr="00A56FA1">
        <w:rPr>
          <w:rFonts w:asciiTheme="minorHAnsi" w:hAnsiTheme="minorHAnsi" w:cstheme="minorHAnsi"/>
          <w:bCs/>
          <w:i/>
          <w:color w:val="000000" w:themeColor="text1"/>
          <w:sz w:val="22"/>
          <w:szCs w:val="22"/>
        </w:rPr>
        <w:t>Profesionalno iskustvo HDT 2 Ponude</w:t>
      </w:r>
      <w:r w:rsidR="00315B45" w:rsidRPr="00A56FA1">
        <w:rPr>
          <w:rFonts w:asciiTheme="minorHAnsi" w:hAnsiTheme="minorHAnsi" w:cstheme="minorHAnsi"/>
          <w:bCs/>
          <w:color w:val="000000" w:themeColor="text1"/>
          <w:sz w:val="22"/>
          <w:szCs w:val="22"/>
        </w:rPr>
        <w:t>“</w:t>
      </w:r>
      <w:r w:rsidR="00530D7D" w:rsidRPr="00A56FA1">
        <w:rPr>
          <w:rFonts w:asciiTheme="minorHAnsi" w:hAnsiTheme="minorHAnsi" w:cstheme="minorHAnsi"/>
          <w:bCs/>
          <w:color w:val="000000" w:themeColor="text1"/>
          <w:sz w:val="22"/>
          <w:szCs w:val="22"/>
        </w:rPr>
        <w:t xml:space="preserve"> – list „</w:t>
      </w:r>
      <w:r w:rsidR="00530D7D" w:rsidRPr="00A56FA1">
        <w:rPr>
          <w:rFonts w:asciiTheme="minorHAnsi" w:hAnsiTheme="minorHAnsi" w:cstheme="minorHAnsi"/>
          <w:bCs/>
          <w:i/>
          <w:color w:val="000000" w:themeColor="text1"/>
          <w:sz w:val="22"/>
          <w:szCs w:val="22"/>
        </w:rPr>
        <w:t>Podaci o ponuditelju</w:t>
      </w:r>
      <w:r w:rsidR="00530D7D" w:rsidRPr="00A56FA1">
        <w:rPr>
          <w:rFonts w:asciiTheme="minorHAnsi" w:hAnsiTheme="minorHAnsi" w:cstheme="minorHAnsi"/>
          <w:bCs/>
          <w:color w:val="000000" w:themeColor="text1"/>
          <w:sz w:val="22"/>
          <w:szCs w:val="22"/>
        </w:rPr>
        <w:t xml:space="preserve">“  </w:t>
      </w:r>
      <w:r w:rsidR="00447263" w:rsidRPr="00A56FA1">
        <w:rPr>
          <w:rFonts w:asciiTheme="minorHAnsi" w:hAnsiTheme="minorHAnsi" w:cstheme="minorHAnsi"/>
          <w:bCs/>
          <w:color w:val="000000" w:themeColor="text1"/>
          <w:sz w:val="22"/>
          <w:szCs w:val="22"/>
        </w:rPr>
        <w:t xml:space="preserve">) </w:t>
      </w:r>
    </w:p>
    <w:p w14:paraId="660429AE" w14:textId="0350FFDD" w:rsidR="00447263" w:rsidRPr="00A56FA1" w:rsidRDefault="00737357" w:rsidP="00447263">
      <w:pPr>
        <w:pStyle w:val="ListParagraph"/>
        <w:numPr>
          <w:ilvl w:val="0"/>
          <w:numId w:val="16"/>
        </w:numPr>
        <w:rPr>
          <w:rFonts w:asciiTheme="minorHAnsi" w:hAnsiTheme="minorHAnsi" w:cstheme="minorHAnsi"/>
          <w:bCs/>
          <w:color w:val="000000" w:themeColor="text1"/>
          <w:sz w:val="22"/>
          <w:szCs w:val="22"/>
        </w:rPr>
      </w:pPr>
      <w:r w:rsidRPr="00A56FA1">
        <w:rPr>
          <w:rFonts w:asciiTheme="minorHAnsi" w:hAnsiTheme="minorHAnsi" w:cstheme="minorHAnsi"/>
          <w:bCs/>
          <w:color w:val="000000" w:themeColor="text1"/>
          <w:sz w:val="22"/>
          <w:szCs w:val="22"/>
        </w:rPr>
        <w:t xml:space="preserve">Profesionalno </w:t>
      </w:r>
      <w:r w:rsidR="00447263" w:rsidRPr="00A56FA1">
        <w:rPr>
          <w:rFonts w:asciiTheme="minorHAnsi" w:hAnsiTheme="minorHAnsi" w:cstheme="minorHAnsi"/>
          <w:bCs/>
          <w:color w:val="000000" w:themeColor="text1"/>
          <w:sz w:val="22"/>
          <w:szCs w:val="22"/>
        </w:rPr>
        <w:t xml:space="preserve">iskustvo stručnjaka koje se ispunjava u </w:t>
      </w:r>
      <w:r w:rsidR="00F46DBA" w:rsidRPr="00A56FA1">
        <w:rPr>
          <w:rFonts w:asciiTheme="minorHAnsi" w:hAnsiTheme="minorHAnsi" w:cstheme="minorHAnsi"/>
          <w:bCs/>
          <w:color w:val="000000" w:themeColor="text1"/>
          <w:sz w:val="22"/>
          <w:szCs w:val="22"/>
        </w:rPr>
        <w:t>XLS</w:t>
      </w:r>
      <w:r w:rsidR="00447263" w:rsidRPr="00A56FA1">
        <w:rPr>
          <w:rFonts w:asciiTheme="minorHAnsi" w:hAnsiTheme="minorHAnsi" w:cstheme="minorHAnsi"/>
          <w:bCs/>
          <w:color w:val="000000" w:themeColor="text1"/>
          <w:sz w:val="22"/>
          <w:szCs w:val="22"/>
        </w:rPr>
        <w:t xml:space="preserve"> tablici pod nazivom „</w:t>
      </w:r>
      <w:r w:rsidR="00447263" w:rsidRPr="00A56FA1">
        <w:rPr>
          <w:rFonts w:asciiTheme="minorHAnsi" w:hAnsiTheme="minorHAnsi" w:cstheme="minorHAnsi"/>
          <w:bCs/>
          <w:i/>
          <w:color w:val="000000" w:themeColor="text1"/>
          <w:sz w:val="22"/>
          <w:szCs w:val="22"/>
        </w:rPr>
        <w:t>Profesionalno iskustvo HDT 2 Ponude</w:t>
      </w:r>
      <w:r w:rsidR="00447263" w:rsidRPr="00A56FA1">
        <w:rPr>
          <w:rFonts w:asciiTheme="minorHAnsi" w:hAnsiTheme="minorHAnsi" w:cstheme="minorHAnsi"/>
          <w:bCs/>
          <w:color w:val="000000" w:themeColor="text1"/>
          <w:sz w:val="22"/>
          <w:szCs w:val="22"/>
        </w:rPr>
        <w:t>“</w:t>
      </w:r>
      <w:r w:rsidR="00FD4023" w:rsidRPr="00A56FA1">
        <w:rPr>
          <w:rFonts w:asciiTheme="minorHAnsi" w:hAnsiTheme="minorHAnsi" w:cstheme="minorHAnsi"/>
          <w:bCs/>
          <w:color w:val="000000" w:themeColor="text1"/>
          <w:sz w:val="22"/>
          <w:szCs w:val="22"/>
        </w:rPr>
        <w:t>. Ocjenjuju se tri stručnjaka</w:t>
      </w:r>
      <w:r w:rsidR="00704506" w:rsidRPr="00A56FA1">
        <w:rPr>
          <w:rFonts w:asciiTheme="minorHAnsi" w:hAnsiTheme="minorHAnsi" w:cstheme="minorHAnsi"/>
          <w:bCs/>
          <w:color w:val="000000" w:themeColor="text1"/>
          <w:sz w:val="22"/>
          <w:szCs w:val="22"/>
        </w:rPr>
        <w:t xml:space="preserve"> koje je ponuditelj </w:t>
      </w:r>
      <w:proofErr w:type="spellStart"/>
      <w:r w:rsidR="00704506" w:rsidRPr="00A56FA1">
        <w:rPr>
          <w:rFonts w:asciiTheme="minorHAnsi" w:hAnsiTheme="minorHAnsi" w:cstheme="minorHAnsi"/>
          <w:bCs/>
          <w:color w:val="000000" w:themeColor="text1"/>
          <w:sz w:val="22"/>
          <w:szCs w:val="22"/>
        </w:rPr>
        <w:t>poimenice</w:t>
      </w:r>
      <w:proofErr w:type="spellEnd"/>
      <w:r w:rsidR="00704506" w:rsidRPr="00A56FA1">
        <w:rPr>
          <w:rFonts w:asciiTheme="minorHAnsi" w:hAnsiTheme="minorHAnsi" w:cstheme="minorHAnsi"/>
          <w:bCs/>
          <w:color w:val="000000" w:themeColor="text1"/>
          <w:sz w:val="22"/>
          <w:szCs w:val="22"/>
        </w:rPr>
        <w:t xml:space="preserve"> naveo u</w:t>
      </w:r>
      <w:r w:rsidR="00FD4023" w:rsidRPr="00A56FA1">
        <w:rPr>
          <w:rFonts w:asciiTheme="minorHAnsi" w:hAnsiTheme="minorHAnsi" w:cstheme="minorHAnsi"/>
          <w:bCs/>
          <w:color w:val="000000" w:themeColor="text1"/>
          <w:sz w:val="22"/>
          <w:szCs w:val="22"/>
        </w:rPr>
        <w:t xml:space="preserve"> </w:t>
      </w:r>
      <w:r w:rsidR="00704506" w:rsidRPr="00A56FA1">
        <w:rPr>
          <w:rFonts w:asciiTheme="minorHAnsi" w:hAnsiTheme="minorHAnsi" w:cstheme="minorHAnsi"/>
          <w:bCs/>
          <w:color w:val="000000" w:themeColor="text1"/>
          <w:sz w:val="22"/>
          <w:szCs w:val="22"/>
        </w:rPr>
        <w:t xml:space="preserve">XLS </w:t>
      </w:r>
      <w:r w:rsidR="00FD4023" w:rsidRPr="00A56FA1">
        <w:rPr>
          <w:rFonts w:asciiTheme="minorHAnsi" w:hAnsiTheme="minorHAnsi" w:cstheme="minorHAnsi"/>
          <w:bCs/>
          <w:color w:val="000000" w:themeColor="text1"/>
          <w:sz w:val="22"/>
          <w:szCs w:val="22"/>
        </w:rPr>
        <w:t>tablicu u listovima „</w:t>
      </w:r>
      <w:r w:rsidR="00FD4023" w:rsidRPr="00A56FA1">
        <w:rPr>
          <w:rFonts w:asciiTheme="minorHAnsi" w:hAnsiTheme="minorHAnsi" w:cstheme="minorHAnsi"/>
          <w:bCs/>
          <w:i/>
          <w:color w:val="000000" w:themeColor="text1"/>
          <w:sz w:val="22"/>
          <w:szCs w:val="22"/>
        </w:rPr>
        <w:t>GRUPA 1 Profesionalno iskustvo</w:t>
      </w:r>
      <w:r w:rsidR="00FD4023" w:rsidRPr="00A56FA1">
        <w:rPr>
          <w:rFonts w:asciiTheme="minorHAnsi" w:hAnsiTheme="minorHAnsi" w:cstheme="minorHAnsi"/>
          <w:bCs/>
          <w:color w:val="000000" w:themeColor="text1"/>
          <w:sz w:val="22"/>
          <w:szCs w:val="22"/>
        </w:rPr>
        <w:t>“ i „</w:t>
      </w:r>
      <w:r w:rsidR="00FD4023" w:rsidRPr="00A56FA1">
        <w:rPr>
          <w:rFonts w:asciiTheme="minorHAnsi" w:hAnsiTheme="minorHAnsi" w:cstheme="minorHAnsi"/>
          <w:bCs/>
          <w:i/>
          <w:color w:val="000000" w:themeColor="text1"/>
          <w:sz w:val="22"/>
          <w:szCs w:val="22"/>
        </w:rPr>
        <w:t>GRUPA 2 Profesionalno iskustvo</w:t>
      </w:r>
      <w:r w:rsidR="00FD4023" w:rsidRPr="00A56FA1">
        <w:rPr>
          <w:rFonts w:asciiTheme="minorHAnsi" w:hAnsiTheme="minorHAnsi" w:cstheme="minorHAnsi"/>
          <w:bCs/>
          <w:color w:val="000000" w:themeColor="text1"/>
          <w:sz w:val="22"/>
          <w:szCs w:val="22"/>
        </w:rPr>
        <w:t>“</w:t>
      </w:r>
      <w:r w:rsidR="00BB4A97" w:rsidRPr="00A56FA1">
        <w:rPr>
          <w:rFonts w:asciiTheme="minorHAnsi" w:hAnsiTheme="minorHAnsi" w:cstheme="minorHAnsi"/>
          <w:bCs/>
          <w:color w:val="000000" w:themeColor="text1"/>
          <w:sz w:val="22"/>
          <w:szCs w:val="22"/>
        </w:rPr>
        <w:t>.</w:t>
      </w:r>
      <w:r w:rsidR="007710DA" w:rsidRPr="00A56FA1">
        <w:rPr>
          <w:rFonts w:asciiTheme="minorHAnsi" w:hAnsiTheme="minorHAnsi" w:cstheme="minorHAnsi"/>
          <w:bCs/>
          <w:color w:val="000000" w:themeColor="text1"/>
          <w:sz w:val="22"/>
          <w:szCs w:val="22"/>
        </w:rPr>
        <w:t xml:space="preserve"> </w:t>
      </w:r>
    </w:p>
    <w:p w14:paraId="48BFD858" w14:textId="67B832CE" w:rsidR="00447263" w:rsidRPr="00A56FA1" w:rsidRDefault="00737357" w:rsidP="00447263">
      <w:pPr>
        <w:pStyle w:val="ListParagraph"/>
        <w:numPr>
          <w:ilvl w:val="0"/>
          <w:numId w:val="16"/>
        </w:numPr>
        <w:rPr>
          <w:rFonts w:asciiTheme="minorHAnsi" w:hAnsiTheme="minorHAnsi" w:cstheme="minorHAnsi"/>
          <w:bCs/>
          <w:color w:val="000000" w:themeColor="text1"/>
          <w:sz w:val="22"/>
          <w:szCs w:val="22"/>
        </w:rPr>
      </w:pPr>
      <w:r w:rsidRPr="00A56FA1">
        <w:rPr>
          <w:rFonts w:asciiTheme="minorHAnsi" w:hAnsiTheme="minorHAnsi" w:cstheme="minorHAnsi"/>
          <w:bCs/>
          <w:color w:val="000000" w:themeColor="text1"/>
          <w:sz w:val="22"/>
          <w:szCs w:val="22"/>
        </w:rPr>
        <w:t xml:space="preserve">Organizacija </w:t>
      </w:r>
      <w:r w:rsidR="00447263" w:rsidRPr="00A56FA1">
        <w:rPr>
          <w:rFonts w:asciiTheme="minorHAnsi" w:hAnsiTheme="minorHAnsi" w:cstheme="minorHAnsi"/>
          <w:bCs/>
          <w:color w:val="000000" w:themeColor="text1"/>
          <w:sz w:val="22"/>
          <w:szCs w:val="22"/>
        </w:rPr>
        <w:t xml:space="preserve">i metodologija rada koja se ispunjava </w:t>
      </w:r>
      <w:r w:rsidR="00315B45" w:rsidRPr="00A56FA1">
        <w:rPr>
          <w:rFonts w:asciiTheme="minorHAnsi" w:hAnsiTheme="minorHAnsi" w:cstheme="minorHAnsi"/>
          <w:bCs/>
          <w:sz w:val="22"/>
          <w:szCs w:val="22"/>
        </w:rPr>
        <w:t xml:space="preserve">u </w:t>
      </w:r>
      <w:proofErr w:type="spellStart"/>
      <w:r w:rsidR="00315B45" w:rsidRPr="00A56FA1">
        <w:rPr>
          <w:rFonts w:asciiTheme="minorHAnsi" w:hAnsiTheme="minorHAnsi" w:cstheme="minorHAnsi"/>
          <w:bCs/>
          <w:sz w:val="22"/>
          <w:szCs w:val="22"/>
        </w:rPr>
        <w:t>excel</w:t>
      </w:r>
      <w:proofErr w:type="spellEnd"/>
      <w:r w:rsidR="00315B45" w:rsidRPr="00A56FA1">
        <w:rPr>
          <w:rFonts w:asciiTheme="minorHAnsi" w:hAnsiTheme="minorHAnsi" w:cstheme="minorHAnsi"/>
          <w:bCs/>
          <w:sz w:val="22"/>
          <w:szCs w:val="22"/>
        </w:rPr>
        <w:t xml:space="preserve"> tablici pod nazivom </w:t>
      </w:r>
      <w:r w:rsidR="00315B45" w:rsidRPr="00A56FA1">
        <w:rPr>
          <w:rFonts w:asciiTheme="minorHAnsi" w:hAnsiTheme="minorHAnsi" w:cstheme="minorHAnsi"/>
          <w:bCs/>
          <w:color w:val="000000" w:themeColor="text1"/>
          <w:sz w:val="22"/>
          <w:szCs w:val="22"/>
        </w:rPr>
        <w:t>„</w:t>
      </w:r>
      <w:r w:rsidR="00315B45" w:rsidRPr="00A56FA1">
        <w:rPr>
          <w:rFonts w:asciiTheme="minorHAnsi" w:hAnsiTheme="minorHAnsi" w:cstheme="minorHAnsi"/>
          <w:bCs/>
          <w:i/>
          <w:color w:val="000000" w:themeColor="text1"/>
          <w:sz w:val="22"/>
          <w:szCs w:val="22"/>
        </w:rPr>
        <w:t>Profesionalno iskustvo HDT 2 Ponude</w:t>
      </w:r>
      <w:r w:rsidR="00315B45" w:rsidRPr="00A56FA1">
        <w:rPr>
          <w:rFonts w:asciiTheme="minorHAnsi" w:hAnsiTheme="minorHAnsi" w:cstheme="minorHAnsi"/>
          <w:bCs/>
          <w:color w:val="000000" w:themeColor="text1"/>
          <w:sz w:val="22"/>
          <w:szCs w:val="22"/>
        </w:rPr>
        <w:t>“</w:t>
      </w:r>
      <w:r w:rsidR="00530D7D" w:rsidRPr="00A56FA1">
        <w:rPr>
          <w:rFonts w:asciiTheme="minorHAnsi" w:hAnsiTheme="minorHAnsi" w:cstheme="minorHAnsi"/>
          <w:bCs/>
          <w:color w:val="000000" w:themeColor="text1"/>
          <w:sz w:val="22"/>
          <w:szCs w:val="22"/>
        </w:rPr>
        <w:t xml:space="preserve"> u listove </w:t>
      </w:r>
      <w:r w:rsidR="007801CA" w:rsidRPr="00A56FA1">
        <w:rPr>
          <w:rFonts w:asciiTheme="minorHAnsi" w:hAnsiTheme="minorHAnsi" w:cstheme="minorHAnsi"/>
          <w:bCs/>
          <w:color w:val="000000" w:themeColor="text1"/>
          <w:sz w:val="22"/>
          <w:szCs w:val="22"/>
        </w:rPr>
        <w:t>„</w:t>
      </w:r>
      <w:r w:rsidR="00530D7D" w:rsidRPr="00A56FA1">
        <w:rPr>
          <w:rFonts w:asciiTheme="minorHAnsi" w:hAnsiTheme="minorHAnsi" w:cstheme="minorHAnsi"/>
          <w:bCs/>
          <w:i/>
          <w:color w:val="000000" w:themeColor="text1"/>
          <w:sz w:val="22"/>
          <w:szCs w:val="22"/>
        </w:rPr>
        <w:t>GRUPA 1 – OMR</w:t>
      </w:r>
      <w:r w:rsidR="007801CA" w:rsidRPr="00A56FA1">
        <w:rPr>
          <w:rFonts w:asciiTheme="minorHAnsi" w:hAnsiTheme="minorHAnsi" w:cstheme="minorHAnsi"/>
          <w:bCs/>
          <w:color w:val="000000" w:themeColor="text1"/>
          <w:sz w:val="22"/>
          <w:szCs w:val="22"/>
        </w:rPr>
        <w:t>“</w:t>
      </w:r>
      <w:r w:rsidR="00530D7D" w:rsidRPr="00A56FA1">
        <w:rPr>
          <w:rFonts w:asciiTheme="minorHAnsi" w:hAnsiTheme="minorHAnsi" w:cstheme="minorHAnsi"/>
          <w:bCs/>
          <w:color w:val="000000" w:themeColor="text1"/>
          <w:sz w:val="22"/>
          <w:szCs w:val="22"/>
        </w:rPr>
        <w:t xml:space="preserve"> i </w:t>
      </w:r>
      <w:r w:rsidR="007801CA" w:rsidRPr="00A56FA1">
        <w:rPr>
          <w:rFonts w:asciiTheme="minorHAnsi" w:hAnsiTheme="minorHAnsi" w:cstheme="minorHAnsi"/>
          <w:bCs/>
          <w:color w:val="000000" w:themeColor="text1"/>
          <w:sz w:val="22"/>
          <w:szCs w:val="22"/>
        </w:rPr>
        <w:t>„</w:t>
      </w:r>
      <w:r w:rsidR="00530D7D" w:rsidRPr="00A56FA1">
        <w:rPr>
          <w:rFonts w:asciiTheme="minorHAnsi" w:hAnsiTheme="minorHAnsi" w:cstheme="minorHAnsi"/>
          <w:bCs/>
          <w:i/>
          <w:color w:val="000000" w:themeColor="text1"/>
          <w:sz w:val="22"/>
          <w:szCs w:val="22"/>
        </w:rPr>
        <w:t xml:space="preserve">GRUPA 2 </w:t>
      </w:r>
      <w:r w:rsidR="007801CA" w:rsidRPr="00A56FA1">
        <w:rPr>
          <w:rFonts w:asciiTheme="minorHAnsi" w:hAnsiTheme="minorHAnsi" w:cstheme="minorHAnsi"/>
          <w:bCs/>
          <w:i/>
          <w:color w:val="000000" w:themeColor="text1"/>
          <w:sz w:val="22"/>
          <w:szCs w:val="22"/>
        </w:rPr>
        <w:t>–</w:t>
      </w:r>
      <w:r w:rsidR="00530D7D" w:rsidRPr="00A56FA1">
        <w:rPr>
          <w:rFonts w:asciiTheme="minorHAnsi" w:hAnsiTheme="minorHAnsi" w:cstheme="minorHAnsi"/>
          <w:bCs/>
          <w:i/>
          <w:color w:val="000000" w:themeColor="text1"/>
          <w:sz w:val="22"/>
          <w:szCs w:val="22"/>
        </w:rPr>
        <w:t xml:space="preserve"> OMR</w:t>
      </w:r>
      <w:r w:rsidR="007801CA" w:rsidRPr="00A56FA1">
        <w:rPr>
          <w:rFonts w:asciiTheme="minorHAnsi" w:hAnsiTheme="minorHAnsi" w:cstheme="minorHAnsi"/>
          <w:bCs/>
          <w:color w:val="000000" w:themeColor="text1"/>
          <w:sz w:val="22"/>
          <w:szCs w:val="22"/>
        </w:rPr>
        <w:t>“</w:t>
      </w:r>
    </w:p>
    <w:p w14:paraId="04C0C619" w14:textId="77777777" w:rsidR="00813024" w:rsidRPr="00A56FA1" w:rsidRDefault="00813024" w:rsidP="00447263">
      <w:pPr>
        <w:ind w:left="708"/>
        <w:rPr>
          <w:rFonts w:asciiTheme="minorHAnsi" w:hAnsiTheme="minorHAnsi" w:cstheme="minorHAnsi"/>
          <w:b/>
          <w:bCs/>
          <w:color w:val="000000" w:themeColor="text1"/>
          <w:sz w:val="22"/>
          <w:szCs w:val="22"/>
        </w:rPr>
      </w:pPr>
    </w:p>
    <w:p w14:paraId="6C0963A0" w14:textId="3B24904E" w:rsidR="00447263" w:rsidRPr="00A56FA1" w:rsidRDefault="00447263" w:rsidP="00447263">
      <w:pPr>
        <w:ind w:left="708"/>
        <w:rPr>
          <w:rFonts w:asciiTheme="minorHAnsi" w:hAnsiTheme="minorHAnsi" w:cstheme="minorHAnsi"/>
          <w:b/>
          <w:bCs/>
          <w:color w:val="000000" w:themeColor="text1"/>
          <w:sz w:val="22"/>
          <w:szCs w:val="22"/>
        </w:rPr>
      </w:pPr>
      <w:r w:rsidRPr="00A56FA1">
        <w:rPr>
          <w:rFonts w:asciiTheme="minorHAnsi" w:hAnsiTheme="minorHAnsi" w:cstheme="minorHAnsi"/>
          <w:b/>
          <w:bCs/>
          <w:color w:val="000000" w:themeColor="text1"/>
          <w:sz w:val="22"/>
          <w:szCs w:val="22"/>
        </w:rPr>
        <w:t>Ukupna ocjena (T)</w:t>
      </w:r>
    </w:p>
    <w:p w14:paraId="3F3FE4AA" w14:textId="77777777" w:rsidR="00447263" w:rsidRPr="00A56FA1" w:rsidRDefault="00447263" w:rsidP="00447263">
      <w:pPr>
        <w:ind w:left="708"/>
        <w:rPr>
          <w:rFonts w:asciiTheme="minorHAnsi" w:hAnsiTheme="minorHAnsi" w:cstheme="minorHAnsi"/>
          <w:bCs/>
          <w:color w:val="000000" w:themeColor="text1"/>
          <w:sz w:val="22"/>
          <w:szCs w:val="22"/>
        </w:rPr>
      </w:pPr>
    </w:p>
    <w:p w14:paraId="11342B32" w14:textId="0F874AE7" w:rsidR="00447263" w:rsidRPr="00A56FA1" w:rsidRDefault="00447263" w:rsidP="00447263">
      <w:pPr>
        <w:ind w:left="708"/>
        <w:rPr>
          <w:rFonts w:asciiTheme="minorHAnsi" w:hAnsiTheme="minorHAnsi" w:cstheme="minorHAnsi"/>
          <w:bCs/>
          <w:color w:val="000000" w:themeColor="text1"/>
          <w:sz w:val="22"/>
          <w:szCs w:val="22"/>
        </w:rPr>
      </w:pPr>
      <w:r w:rsidRPr="00A56FA1">
        <w:rPr>
          <w:rFonts w:asciiTheme="minorHAnsi" w:hAnsiTheme="minorHAnsi" w:cstheme="minorHAnsi"/>
          <w:bCs/>
          <w:color w:val="000000" w:themeColor="text1"/>
          <w:sz w:val="22"/>
          <w:szCs w:val="22"/>
        </w:rPr>
        <w:t>T1 = PI1 + CI1</w:t>
      </w:r>
      <w:r w:rsidR="0047259C" w:rsidRPr="00A56FA1">
        <w:rPr>
          <w:rFonts w:asciiTheme="minorHAnsi" w:hAnsiTheme="minorHAnsi" w:cstheme="minorHAnsi"/>
          <w:bCs/>
          <w:color w:val="000000" w:themeColor="text1"/>
          <w:sz w:val="22"/>
          <w:szCs w:val="22"/>
        </w:rPr>
        <w:t xml:space="preserve"> + OM1</w:t>
      </w:r>
    </w:p>
    <w:p w14:paraId="1969E40D" w14:textId="77777777" w:rsidR="00447263" w:rsidRPr="00A56FA1" w:rsidRDefault="00447263" w:rsidP="00447263">
      <w:pPr>
        <w:ind w:left="708"/>
        <w:rPr>
          <w:rFonts w:asciiTheme="minorHAnsi" w:hAnsiTheme="minorHAnsi" w:cstheme="minorHAnsi"/>
          <w:bCs/>
          <w:color w:val="000000" w:themeColor="text1"/>
          <w:sz w:val="22"/>
          <w:szCs w:val="22"/>
        </w:rPr>
      </w:pPr>
      <w:r w:rsidRPr="00A56FA1">
        <w:rPr>
          <w:rFonts w:asciiTheme="minorHAnsi" w:hAnsiTheme="minorHAnsi" w:cstheme="minorHAnsi"/>
          <w:bCs/>
          <w:color w:val="000000" w:themeColor="text1"/>
          <w:sz w:val="22"/>
          <w:szCs w:val="22"/>
        </w:rPr>
        <w:t>PI1 = (stručnjak 1 + stručnjak 2 + stručnjak 3) / 3</w:t>
      </w:r>
    </w:p>
    <w:p w14:paraId="0E5E73C2" w14:textId="77777777" w:rsidR="00447263" w:rsidRPr="00A56FA1" w:rsidRDefault="00447263" w:rsidP="00447263">
      <w:pPr>
        <w:ind w:left="708"/>
        <w:rPr>
          <w:rFonts w:asciiTheme="minorHAnsi" w:hAnsiTheme="minorHAnsi" w:cstheme="minorHAnsi"/>
          <w:bCs/>
          <w:color w:val="000000" w:themeColor="text1"/>
          <w:sz w:val="22"/>
          <w:szCs w:val="22"/>
        </w:rPr>
      </w:pPr>
    </w:p>
    <w:p w14:paraId="588B9352" w14:textId="77777777" w:rsidR="00447263" w:rsidRPr="00A56FA1" w:rsidRDefault="00447263" w:rsidP="00447263">
      <w:pPr>
        <w:ind w:left="708"/>
        <w:rPr>
          <w:rFonts w:asciiTheme="minorHAnsi" w:hAnsiTheme="minorHAnsi" w:cstheme="minorHAnsi"/>
          <w:bCs/>
          <w:color w:val="000000" w:themeColor="text1"/>
          <w:sz w:val="22"/>
          <w:szCs w:val="22"/>
        </w:rPr>
      </w:pPr>
      <w:r w:rsidRPr="00A56FA1">
        <w:rPr>
          <w:rFonts w:asciiTheme="minorHAnsi" w:hAnsiTheme="minorHAnsi" w:cstheme="minorHAnsi"/>
          <w:bCs/>
          <w:color w:val="000000" w:themeColor="text1"/>
          <w:sz w:val="22"/>
          <w:szCs w:val="22"/>
        </w:rPr>
        <w:t xml:space="preserve">T1 </w:t>
      </w:r>
      <w:r w:rsidRPr="00A56FA1">
        <w:rPr>
          <w:rFonts w:asciiTheme="minorHAnsi" w:hAnsiTheme="minorHAnsi" w:cstheme="minorHAnsi"/>
          <w:bCs/>
          <w:color w:val="000000" w:themeColor="text1"/>
          <w:sz w:val="22"/>
          <w:szCs w:val="22"/>
        </w:rPr>
        <w:tab/>
        <w:t>- ukupan broj bodova – Grupa 1 (</w:t>
      </w:r>
      <w:proofErr w:type="spellStart"/>
      <w:r w:rsidRPr="00A56FA1">
        <w:rPr>
          <w:rFonts w:asciiTheme="minorHAnsi" w:hAnsiTheme="minorHAnsi" w:cstheme="minorHAnsi"/>
          <w:bCs/>
          <w:color w:val="000000" w:themeColor="text1"/>
          <w:sz w:val="22"/>
          <w:szCs w:val="22"/>
        </w:rPr>
        <w:t>max</w:t>
      </w:r>
      <w:proofErr w:type="spellEnd"/>
      <w:r w:rsidRPr="00A56FA1">
        <w:rPr>
          <w:rFonts w:asciiTheme="minorHAnsi" w:hAnsiTheme="minorHAnsi" w:cstheme="minorHAnsi"/>
          <w:bCs/>
          <w:color w:val="000000" w:themeColor="text1"/>
          <w:sz w:val="22"/>
          <w:szCs w:val="22"/>
        </w:rPr>
        <w:t xml:space="preserve"> 100 bodova)</w:t>
      </w:r>
    </w:p>
    <w:p w14:paraId="7D9F9351" w14:textId="5811D04C" w:rsidR="00447263" w:rsidRPr="00A56FA1" w:rsidRDefault="00447263" w:rsidP="00447263">
      <w:pPr>
        <w:ind w:left="708"/>
        <w:rPr>
          <w:rFonts w:asciiTheme="minorHAnsi" w:hAnsiTheme="minorHAnsi" w:cstheme="minorHAnsi"/>
          <w:bCs/>
          <w:color w:val="000000" w:themeColor="text1"/>
          <w:sz w:val="22"/>
          <w:szCs w:val="22"/>
        </w:rPr>
      </w:pPr>
      <w:r w:rsidRPr="00A56FA1">
        <w:rPr>
          <w:rFonts w:asciiTheme="minorHAnsi" w:hAnsiTheme="minorHAnsi" w:cstheme="minorHAnsi"/>
          <w:bCs/>
          <w:color w:val="000000" w:themeColor="text1"/>
          <w:sz w:val="22"/>
          <w:szCs w:val="22"/>
        </w:rPr>
        <w:t xml:space="preserve">PI1 </w:t>
      </w:r>
      <w:r w:rsidRPr="00A56FA1">
        <w:rPr>
          <w:rFonts w:asciiTheme="minorHAnsi" w:hAnsiTheme="minorHAnsi" w:cstheme="minorHAnsi"/>
          <w:bCs/>
          <w:color w:val="000000" w:themeColor="text1"/>
          <w:sz w:val="22"/>
          <w:szCs w:val="22"/>
        </w:rPr>
        <w:tab/>
        <w:t xml:space="preserve">- profesionalno iskustvo </w:t>
      </w:r>
      <w:r w:rsidR="0047259C" w:rsidRPr="00A56FA1">
        <w:rPr>
          <w:rFonts w:asciiTheme="minorHAnsi" w:hAnsiTheme="minorHAnsi" w:cstheme="minorHAnsi"/>
          <w:bCs/>
          <w:color w:val="000000" w:themeColor="text1"/>
          <w:sz w:val="22"/>
          <w:szCs w:val="22"/>
        </w:rPr>
        <w:t xml:space="preserve">– </w:t>
      </w:r>
      <w:r w:rsidRPr="00A56FA1">
        <w:rPr>
          <w:rFonts w:asciiTheme="minorHAnsi" w:hAnsiTheme="minorHAnsi" w:cstheme="minorHAnsi"/>
          <w:bCs/>
          <w:color w:val="000000" w:themeColor="text1"/>
          <w:sz w:val="22"/>
          <w:szCs w:val="22"/>
        </w:rPr>
        <w:t>Grupa 1 (</w:t>
      </w:r>
      <w:proofErr w:type="spellStart"/>
      <w:r w:rsidRPr="00A56FA1">
        <w:rPr>
          <w:rFonts w:asciiTheme="minorHAnsi" w:hAnsiTheme="minorHAnsi" w:cstheme="minorHAnsi"/>
          <w:bCs/>
          <w:color w:val="000000" w:themeColor="text1"/>
          <w:sz w:val="22"/>
          <w:szCs w:val="22"/>
        </w:rPr>
        <w:t>max</w:t>
      </w:r>
      <w:proofErr w:type="spellEnd"/>
      <w:r w:rsidRPr="00A56FA1">
        <w:rPr>
          <w:rFonts w:asciiTheme="minorHAnsi" w:hAnsiTheme="minorHAnsi" w:cstheme="minorHAnsi"/>
          <w:bCs/>
          <w:color w:val="000000" w:themeColor="text1"/>
          <w:sz w:val="22"/>
          <w:szCs w:val="22"/>
        </w:rPr>
        <w:t xml:space="preserve"> </w:t>
      </w:r>
      <w:r w:rsidR="00774EAE" w:rsidRPr="00A56FA1">
        <w:rPr>
          <w:rFonts w:asciiTheme="minorHAnsi" w:hAnsiTheme="minorHAnsi" w:cstheme="minorHAnsi"/>
          <w:bCs/>
          <w:color w:val="000000" w:themeColor="text1"/>
          <w:sz w:val="22"/>
          <w:szCs w:val="22"/>
        </w:rPr>
        <w:t>4</w:t>
      </w:r>
      <w:r w:rsidRPr="00A56FA1">
        <w:rPr>
          <w:rFonts w:asciiTheme="minorHAnsi" w:hAnsiTheme="minorHAnsi" w:cstheme="minorHAnsi"/>
          <w:bCs/>
          <w:color w:val="000000" w:themeColor="text1"/>
          <w:sz w:val="22"/>
          <w:szCs w:val="22"/>
        </w:rPr>
        <w:t xml:space="preserve">0 bodova) </w:t>
      </w:r>
    </w:p>
    <w:p w14:paraId="43BDA971" w14:textId="72228734" w:rsidR="00774EAE" w:rsidRPr="00A56FA1" w:rsidRDefault="00774EAE" w:rsidP="00447263">
      <w:pPr>
        <w:ind w:left="708"/>
        <w:rPr>
          <w:rFonts w:asciiTheme="minorHAnsi" w:hAnsiTheme="minorHAnsi" w:cstheme="minorHAnsi"/>
          <w:bCs/>
          <w:color w:val="000000" w:themeColor="text1"/>
          <w:sz w:val="22"/>
          <w:szCs w:val="22"/>
        </w:rPr>
      </w:pPr>
      <w:r w:rsidRPr="00A56FA1">
        <w:rPr>
          <w:rFonts w:asciiTheme="minorHAnsi" w:hAnsiTheme="minorHAnsi" w:cstheme="minorHAnsi"/>
          <w:bCs/>
          <w:color w:val="000000" w:themeColor="text1"/>
          <w:sz w:val="22"/>
          <w:szCs w:val="22"/>
        </w:rPr>
        <w:t>OM1</w:t>
      </w:r>
      <w:r w:rsidRPr="00A56FA1">
        <w:rPr>
          <w:rFonts w:asciiTheme="minorHAnsi" w:hAnsiTheme="minorHAnsi" w:cstheme="minorHAnsi"/>
          <w:bCs/>
          <w:color w:val="000000" w:themeColor="text1"/>
          <w:sz w:val="22"/>
          <w:szCs w:val="22"/>
        </w:rPr>
        <w:tab/>
        <w:t xml:space="preserve">- organizacija i metodologija rada </w:t>
      </w:r>
      <w:r w:rsidR="0047259C" w:rsidRPr="00A56FA1">
        <w:rPr>
          <w:rFonts w:asciiTheme="minorHAnsi" w:hAnsiTheme="minorHAnsi" w:cstheme="minorHAnsi"/>
          <w:bCs/>
          <w:color w:val="000000" w:themeColor="text1"/>
          <w:sz w:val="22"/>
          <w:szCs w:val="22"/>
        </w:rPr>
        <w:t xml:space="preserve">– </w:t>
      </w:r>
      <w:r w:rsidRPr="00A56FA1">
        <w:rPr>
          <w:rFonts w:asciiTheme="minorHAnsi" w:hAnsiTheme="minorHAnsi" w:cstheme="minorHAnsi"/>
          <w:bCs/>
          <w:color w:val="000000" w:themeColor="text1"/>
          <w:sz w:val="22"/>
          <w:szCs w:val="22"/>
        </w:rPr>
        <w:t>Grupa 1 (</w:t>
      </w:r>
      <w:proofErr w:type="spellStart"/>
      <w:r w:rsidRPr="00A56FA1">
        <w:rPr>
          <w:rFonts w:asciiTheme="minorHAnsi" w:hAnsiTheme="minorHAnsi" w:cstheme="minorHAnsi"/>
          <w:bCs/>
          <w:color w:val="000000" w:themeColor="text1"/>
          <w:sz w:val="22"/>
          <w:szCs w:val="22"/>
        </w:rPr>
        <w:t>max</w:t>
      </w:r>
      <w:proofErr w:type="spellEnd"/>
      <w:r w:rsidRPr="00A56FA1">
        <w:rPr>
          <w:rFonts w:asciiTheme="minorHAnsi" w:hAnsiTheme="minorHAnsi" w:cstheme="minorHAnsi"/>
          <w:bCs/>
          <w:color w:val="000000" w:themeColor="text1"/>
          <w:sz w:val="22"/>
          <w:szCs w:val="22"/>
        </w:rPr>
        <w:t xml:space="preserve"> 40 bodova)</w:t>
      </w:r>
    </w:p>
    <w:p w14:paraId="6DE38528" w14:textId="7436A41D" w:rsidR="00447263" w:rsidRPr="00A56FA1" w:rsidRDefault="00447263" w:rsidP="00447263">
      <w:pPr>
        <w:ind w:left="708"/>
        <w:rPr>
          <w:rFonts w:asciiTheme="minorHAnsi" w:hAnsiTheme="minorHAnsi" w:cstheme="minorHAnsi"/>
          <w:bCs/>
          <w:color w:val="000000" w:themeColor="text1"/>
          <w:sz w:val="22"/>
          <w:szCs w:val="22"/>
        </w:rPr>
      </w:pPr>
      <w:r w:rsidRPr="00A56FA1">
        <w:rPr>
          <w:rFonts w:asciiTheme="minorHAnsi" w:hAnsiTheme="minorHAnsi" w:cstheme="minorHAnsi"/>
          <w:bCs/>
          <w:color w:val="000000" w:themeColor="text1"/>
          <w:sz w:val="22"/>
          <w:szCs w:val="22"/>
        </w:rPr>
        <w:t xml:space="preserve">CI1 </w:t>
      </w:r>
      <w:r w:rsidRPr="00A56FA1">
        <w:rPr>
          <w:rFonts w:asciiTheme="minorHAnsi" w:hAnsiTheme="minorHAnsi" w:cstheme="minorHAnsi"/>
          <w:bCs/>
          <w:color w:val="000000" w:themeColor="text1"/>
          <w:sz w:val="22"/>
          <w:szCs w:val="22"/>
        </w:rPr>
        <w:tab/>
        <w:t xml:space="preserve">- bodovi za cijenu </w:t>
      </w:r>
      <w:r w:rsidR="0047259C" w:rsidRPr="00A56FA1">
        <w:rPr>
          <w:rFonts w:asciiTheme="minorHAnsi" w:hAnsiTheme="minorHAnsi" w:cstheme="minorHAnsi"/>
          <w:bCs/>
          <w:color w:val="000000" w:themeColor="text1"/>
          <w:sz w:val="22"/>
          <w:szCs w:val="22"/>
        </w:rPr>
        <w:t xml:space="preserve">– </w:t>
      </w:r>
      <w:r w:rsidRPr="00A56FA1">
        <w:rPr>
          <w:rFonts w:asciiTheme="minorHAnsi" w:hAnsiTheme="minorHAnsi" w:cstheme="minorHAnsi"/>
          <w:bCs/>
          <w:color w:val="000000" w:themeColor="text1"/>
          <w:sz w:val="22"/>
          <w:szCs w:val="22"/>
        </w:rPr>
        <w:t>Grupa 1 (</w:t>
      </w:r>
      <w:proofErr w:type="spellStart"/>
      <w:r w:rsidRPr="00A56FA1">
        <w:rPr>
          <w:rFonts w:asciiTheme="minorHAnsi" w:hAnsiTheme="minorHAnsi" w:cstheme="minorHAnsi"/>
          <w:bCs/>
          <w:color w:val="000000" w:themeColor="text1"/>
          <w:sz w:val="22"/>
          <w:szCs w:val="22"/>
        </w:rPr>
        <w:t>max</w:t>
      </w:r>
      <w:proofErr w:type="spellEnd"/>
      <w:r w:rsidRPr="00A56FA1">
        <w:rPr>
          <w:rFonts w:asciiTheme="minorHAnsi" w:hAnsiTheme="minorHAnsi" w:cstheme="minorHAnsi"/>
          <w:bCs/>
          <w:color w:val="000000" w:themeColor="text1"/>
          <w:sz w:val="22"/>
          <w:szCs w:val="22"/>
        </w:rPr>
        <w:t xml:space="preserve"> </w:t>
      </w:r>
      <w:r w:rsidR="00774EAE" w:rsidRPr="00A56FA1">
        <w:rPr>
          <w:rFonts w:asciiTheme="minorHAnsi" w:hAnsiTheme="minorHAnsi" w:cstheme="minorHAnsi"/>
          <w:bCs/>
          <w:color w:val="000000" w:themeColor="text1"/>
          <w:sz w:val="22"/>
          <w:szCs w:val="22"/>
        </w:rPr>
        <w:t>2</w:t>
      </w:r>
      <w:r w:rsidRPr="00A56FA1">
        <w:rPr>
          <w:rFonts w:asciiTheme="minorHAnsi" w:hAnsiTheme="minorHAnsi" w:cstheme="minorHAnsi"/>
          <w:bCs/>
          <w:color w:val="000000" w:themeColor="text1"/>
          <w:sz w:val="22"/>
          <w:szCs w:val="22"/>
        </w:rPr>
        <w:t xml:space="preserve">0 bodova) </w:t>
      </w:r>
    </w:p>
    <w:p w14:paraId="4C783DC0" w14:textId="77777777" w:rsidR="00447263" w:rsidRPr="00A56FA1" w:rsidRDefault="00447263" w:rsidP="00447263">
      <w:pPr>
        <w:ind w:left="708"/>
        <w:rPr>
          <w:rFonts w:asciiTheme="minorHAnsi" w:hAnsiTheme="minorHAnsi" w:cstheme="minorHAnsi"/>
          <w:bCs/>
          <w:color w:val="000000" w:themeColor="text1"/>
          <w:sz w:val="22"/>
          <w:szCs w:val="22"/>
        </w:rPr>
      </w:pPr>
    </w:p>
    <w:p w14:paraId="3BE5D015" w14:textId="165DC76A" w:rsidR="00447263" w:rsidRPr="00A56FA1" w:rsidRDefault="00447263" w:rsidP="00447263">
      <w:pPr>
        <w:ind w:left="708"/>
        <w:rPr>
          <w:rFonts w:asciiTheme="minorHAnsi" w:hAnsiTheme="minorHAnsi" w:cstheme="minorHAnsi"/>
          <w:bCs/>
          <w:color w:val="000000" w:themeColor="text1"/>
          <w:sz w:val="22"/>
          <w:szCs w:val="22"/>
        </w:rPr>
      </w:pPr>
      <w:r w:rsidRPr="00A56FA1">
        <w:rPr>
          <w:rFonts w:asciiTheme="minorHAnsi" w:hAnsiTheme="minorHAnsi" w:cstheme="minorHAnsi"/>
          <w:bCs/>
          <w:color w:val="000000" w:themeColor="text1"/>
          <w:sz w:val="22"/>
          <w:szCs w:val="22"/>
        </w:rPr>
        <w:t xml:space="preserve">T2 = PI2 + CI2 </w:t>
      </w:r>
      <w:r w:rsidR="0047259C" w:rsidRPr="00A56FA1">
        <w:rPr>
          <w:rFonts w:asciiTheme="minorHAnsi" w:hAnsiTheme="minorHAnsi" w:cstheme="minorHAnsi"/>
          <w:bCs/>
          <w:color w:val="000000" w:themeColor="text1"/>
          <w:sz w:val="22"/>
          <w:szCs w:val="22"/>
        </w:rPr>
        <w:t>+ OM2</w:t>
      </w:r>
    </w:p>
    <w:p w14:paraId="7A6C8D97" w14:textId="77777777" w:rsidR="00447263" w:rsidRPr="00A56FA1" w:rsidRDefault="00447263" w:rsidP="00447263">
      <w:pPr>
        <w:ind w:left="708"/>
        <w:rPr>
          <w:rFonts w:asciiTheme="minorHAnsi" w:hAnsiTheme="minorHAnsi" w:cstheme="minorHAnsi"/>
          <w:bCs/>
          <w:color w:val="000000" w:themeColor="text1"/>
          <w:sz w:val="22"/>
          <w:szCs w:val="22"/>
        </w:rPr>
      </w:pPr>
      <w:r w:rsidRPr="00A56FA1">
        <w:rPr>
          <w:rFonts w:asciiTheme="minorHAnsi" w:hAnsiTheme="minorHAnsi" w:cstheme="minorHAnsi"/>
          <w:bCs/>
          <w:color w:val="000000" w:themeColor="text1"/>
          <w:sz w:val="22"/>
          <w:szCs w:val="22"/>
        </w:rPr>
        <w:t>PI2 = (stručnjak 1 + stručnjak 2 + stručnjak 3) / 3</w:t>
      </w:r>
    </w:p>
    <w:p w14:paraId="3180E380" w14:textId="77777777" w:rsidR="00447263" w:rsidRPr="00A56FA1" w:rsidRDefault="00447263" w:rsidP="00447263">
      <w:pPr>
        <w:ind w:left="708"/>
        <w:rPr>
          <w:rFonts w:asciiTheme="minorHAnsi" w:hAnsiTheme="minorHAnsi" w:cstheme="minorHAnsi"/>
          <w:bCs/>
          <w:color w:val="000000" w:themeColor="text1"/>
          <w:sz w:val="22"/>
          <w:szCs w:val="22"/>
        </w:rPr>
      </w:pPr>
    </w:p>
    <w:p w14:paraId="38A472E7" w14:textId="77777777" w:rsidR="00447263" w:rsidRPr="00A56FA1" w:rsidRDefault="00447263" w:rsidP="00447263">
      <w:pPr>
        <w:ind w:left="708"/>
        <w:rPr>
          <w:rFonts w:asciiTheme="minorHAnsi" w:hAnsiTheme="minorHAnsi" w:cstheme="minorHAnsi"/>
          <w:bCs/>
          <w:color w:val="000000" w:themeColor="text1"/>
          <w:sz w:val="22"/>
          <w:szCs w:val="22"/>
        </w:rPr>
      </w:pPr>
      <w:r w:rsidRPr="00A56FA1">
        <w:rPr>
          <w:rFonts w:asciiTheme="minorHAnsi" w:hAnsiTheme="minorHAnsi" w:cstheme="minorHAnsi"/>
          <w:bCs/>
          <w:color w:val="000000" w:themeColor="text1"/>
          <w:sz w:val="22"/>
          <w:szCs w:val="22"/>
        </w:rPr>
        <w:lastRenderedPageBreak/>
        <w:t xml:space="preserve">T2 </w:t>
      </w:r>
      <w:r w:rsidRPr="00A56FA1">
        <w:rPr>
          <w:rFonts w:asciiTheme="minorHAnsi" w:hAnsiTheme="minorHAnsi" w:cstheme="minorHAnsi"/>
          <w:bCs/>
          <w:color w:val="000000" w:themeColor="text1"/>
          <w:sz w:val="22"/>
          <w:szCs w:val="22"/>
        </w:rPr>
        <w:tab/>
        <w:t>- ukupan broj bodova – Grupa 2 (</w:t>
      </w:r>
      <w:proofErr w:type="spellStart"/>
      <w:r w:rsidRPr="00A56FA1">
        <w:rPr>
          <w:rFonts w:asciiTheme="minorHAnsi" w:hAnsiTheme="minorHAnsi" w:cstheme="minorHAnsi"/>
          <w:bCs/>
          <w:color w:val="000000" w:themeColor="text1"/>
          <w:sz w:val="22"/>
          <w:szCs w:val="22"/>
        </w:rPr>
        <w:t>max</w:t>
      </w:r>
      <w:proofErr w:type="spellEnd"/>
      <w:r w:rsidRPr="00A56FA1">
        <w:rPr>
          <w:rFonts w:asciiTheme="minorHAnsi" w:hAnsiTheme="minorHAnsi" w:cstheme="minorHAnsi"/>
          <w:bCs/>
          <w:color w:val="000000" w:themeColor="text1"/>
          <w:sz w:val="22"/>
          <w:szCs w:val="22"/>
        </w:rPr>
        <w:t xml:space="preserve"> 100 bodova)</w:t>
      </w:r>
    </w:p>
    <w:p w14:paraId="17D8D3C0" w14:textId="05AB238F" w:rsidR="00447263" w:rsidRPr="00A56FA1" w:rsidRDefault="00447263" w:rsidP="00447263">
      <w:pPr>
        <w:ind w:left="708"/>
        <w:rPr>
          <w:rFonts w:asciiTheme="minorHAnsi" w:hAnsiTheme="minorHAnsi" w:cstheme="minorHAnsi"/>
          <w:bCs/>
          <w:color w:val="000000" w:themeColor="text1"/>
          <w:sz w:val="22"/>
          <w:szCs w:val="22"/>
        </w:rPr>
      </w:pPr>
      <w:r w:rsidRPr="00A56FA1">
        <w:rPr>
          <w:rFonts w:asciiTheme="minorHAnsi" w:hAnsiTheme="minorHAnsi" w:cstheme="minorHAnsi"/>
          <w:bCs/>
          <w:color w:val="000000" w:themeColor="text1"/>
          <w:sz w:val="22"/>
          <w:szCs w:val="22"/>
        </w:rPr>
        <w:t xml:space="preserve">PI2 </w:t>
      </w:r>
      <w:r w:rsidRPr="00A56FA1">
        <w:rPr>
          <w:rFonts w:asciiTheme="minorHAnsi" w:hAnsiTheme="minorHAnsi" w:cstheme="minorHAnsi"/>
          <w:bCs/>
          <w:color w:val="000000" w:themeColor="text1"/>
          <w:sz w:val="22"/>
          <w:szCs w:val="22"/>
        </w:rPr>
        <w:tab/>
        <w:t xml:space="preserve">- profesionalno iskustvo </w:t>
      </w:r>
      <w:r w:rsidR="0047259C" w:rsidRPr="00A56FA1">
        <w:rPr>
          <w:rFonts w:asciiTheme="minorHAnsi" w:hAnsiTheme="minorHAnsi" w:cstheme="minorHAnsi"/>
          <w:bCs/>
          <w:color w:val="000000" w:themeColor="text1"/>
          <w:sz w:val="22"/>
          <w:szCs w:val="22"/>
        </w:rPr>
        <w:t>–</w:t>
      </w:r>
      <w:r w:rsidRPr="00A56FA1">
        <w:rPr>
          <w:rFonts w:asciiTheme="minorHAnsi" w:hAnsiTheme="minorHAnsi" w:cstheme="minorHAnsi"/>
          <w:bCs/>
          <w:color w:val="000000" w:themeColor="text1"/>
          <w:sz w:val="22"/>
          <w:szCs w:val="22"/>
        </w:rPr>
        <w:t xml:space="preserve"> Grupa 2 (</w:t>
      </w:r>
      <w:proofErr w:type="spellStart"/>
      <w:r w:rsidRPr="00A56FA1">
        <w:rPr>
          <w:rFonts w:asciiTheme="minorHAnsi" w:hAnsiTheme="minorHAnsi" w:cstheme="minorHAnsi"/>
          <w:bCs/>
          <w:color w:val="000000" w:themeColor="text1"/>
          <w:sz w:val="22"/>
          <w:szCs w:val="22"/>
        </w:rPr>
        <w:t>max</w:t>
      </w:r>
      <w:proofErr w:type="spellEnd"/>
      <w:r w:rsidRPr="00A56FA1">
        <w:rPr>
          <w:rFonts w:asciiTheme="minorHAnsi" w:hAnsiTheme="minorHAnsi" w:cstheme="minorHAnsi"/>
          <w:bCs/>
          <w:color w:val="000000" w:themeColor="text1"/>
          <w:sz w:val="22"/>
          <w:szCs w:val="22"/>
        </w:rPr>
        <w:t xml:space="preserve"> </w:t>
      </w:r>
      <w:r w:rsidR="0047259C" w:rsidRPr="00A56FA1">
        <w:rPr>
          <w:rFonts w:asciiTheme="minorHAnsi" w:hAnsiTheme="minorHAnsi" w:cstheme="minorHAnsi"/>
          <w:bCs/>
          <w:color w:val="000000" w:themeColor="text1"/>
          <w:sz w:val="22"/>
          <w:szCs w:val="22"/>
        </w:rPr>
        <w:t>4</w:t>
      </w:r>
      <w:r w:rsidRPr="00A56FA1">
        <w:rPr>
          <w:rFonts w:asciiTheme="minorHAnsi" w:hAnsiTheme="minorHAnsi" w:cstheme="minorHAnsi"/>
          <w:bCs/>
          <w:color w:val="000000" w:themeColor="text1"/>
          <w:sz w:val="22"/>
          <w:szCs w:val="22"/>
        </w:rPr>
        <w:t xml:space="preserve">0 bodova) </w:t>
      </w:r>
    </w:p>
    <w:p w14:paraId="2E04AB3B" w14:textId="354F7ED6" w:rsidR="0047259C" w:rsidRPr="00A56FA1" w:rsidRDefault="0047259C" w:rsidP="0047259C">
      <w:pPr>
        <w:ind w:left="708"/>
        <w:rPr>
          <w:rFonts w:asciiTheme="minorHAnsi" w:hAnsiTheme="minorHAnsi" w:cstheme="minorHAnsi"/>
          <w:b/>
          <w:bCs/>
          <w:color w:val="FF0000"/>
          <w:sz w:val="22"/>
          <w:szCs w:val="22"/>
        </w:rPr>
      </w:pPr>
      <w:r w:rsidRPr="00A56FA1">
        <w:rPr>
          <w:rFonts w:asciiTheme="minorHAnsi" w:hAnsiTheme="minorHAnsi" w:cstheme="minorHAnsi"/>
          <w:bCs/>
          <w:sz w:val="22"/>
          <w:szCs w:val="22"/>
        </w:rPr>
        <w:t>OM2</w:t>
      </w:r>
      <w:r w:rsidRPr="00A56FA1">
        <w:rPr>
          <w:rFonts w:asciiTheme="minorHAnsi" w:hAnsiTheme="minorHAnsi" w:cstheme="minorHAnsi"/>
          <w:bCs/>
          <w:sz w:val="22"/>
          <w:szCs w:val="22"/>
        </w:rPr>
        <w:tab/>
        <w:t>- organizacija i metodologija rada – Grupa 2 (</w:t>
      </w:r>
      <w:proofErr w:type="spellStart"/>
      <w:r w:rsidRPr="00A56FA1">
        <w:rPr>
          <w:rFonts w:asciiTheme="minorHAnsi" w:hAnsiTheme="minorHAnsi" w:cstheme="minorHAnsi"/>
          <w:bCs/>
          <w:sz w:val="22"/>
          <w:szCs w:val="22"/>
        </w:rPr>
        <w:t>max</w:t>
      </w:r>
      <w:proofErr w:type="spellEnd"/>
      <w:r w:rsidRPr="00A56FA1">
        <w:rPr>
          <w:rFonts w:asciiTheme="minorHAnsi" w:hAnsiTheme="minorHAnsi" w:cstheme="minorHAnsi"/>
          <w:bCs/>
          <w:sz w:val="22"/>
          <w:szCs w:val="22"/>
        </w:rPr>
        <w:t xml:space="preserve"> 40 bodova)</w:t>
      </w:r>
    </w:p>
    <w:p w14:paraId="74401954" w14:textId="4A3A678B" w:rsidR="00447263" w:rsidRPr="00A56FA1" w:rsidRDefault="00447263" w:rsidP="00447263">
      <w:pPr>
        <w:ind w:left="708"/>
        <w:rPr>
          <w:rFonts w:asciiTheme="minorHAnsi" w:hAnsiTheme="minorHAnsi" w:cstheme="minorHAnsi"/>
          <w:bCs/>
          <w:color w:val="000000" w:themeColor="text1"/>
          <w:sz w:val="22"/>
          <w:szCs w:val="22"/>
        </w:rPr>
      </w:pPr>
      <w:r w:rsidRPr="00A56FA1">
        <w:rPr>
          <w:rFonts w:asciiTheme="minorHAnsi" w:hAnsiTheme="minorHAnsi" w:cstheme="minorHAnsi"/>
          <w:bCs/>
          <w:color w:val="000000" w:themeColor="text1"/>
          <w:sz w:val="22"/>
          <w:szCs w:val="22"/>
        </w:rPr>
        <w:t xml:space="preserve">CI2 </w:t>
      </w:r>
      <w:r w:rsidRPr="00A56FA1">
        <w:rPr>
          <w:rFonts w:asciiTheme="minorHAnsi" w:hAnsiTheme="minorHAnsi" w:cstheme="minorHAnsi"/>
          <w:bCs/>
          <w:color w:val="000000" w:themeColor="text1"/>
          <w:sz w:val="22"/>
          <w:szCs w:val="22"/>
        </w:rPr>
        <w:tab/>
        <w:t xml:space="preserve">- bodovi za cijenu </w:t>
      </w:r>
      <w:r w:rsidR="0047259C" w:rsidRPr="00A56FA1">
        <w:rPr>
          <w:rFonts w:asciiTheme="minorHAnsi" w:hAnsiTheme="minorHAnsi" w:cstheme="minorHAnsi"/>
          <w:bCs/>
          <w:color w:val="000000" w:themeColor="text1"/>
          <w:sz w:val="22"/>
          <w:szCs w:val="22"/>
        </w:rPr>
        <w:t xml:space="preserve">– </w:t>
      </w:r>
      <w:r w:rsidRPr="00A56FA1">
        <w:rPr>
          <w:rFonts w:asciiTheme="minorHAnsi" w:hAnsiTheme="minorHAnsi" w:cstheme="minorHAnsi"/>
          <w:bCs/>
          <w:color w:val="000000" w:themeColor="text1"/>
          <w:sz w:val="22"/>
          <w:szCs w:val="22"/>
        </w:rPr>
        <w:t>Grupa 2 (</w:t>
      </w:r>
      <w:proofErr w:type="spellStart"/>
      <w:r w:rsidRPr="00A56FA1">
        <w:rPr>
          <w:rFonts w:asciiTheme="minorHAnsi" w:hAnsiTheme="minorHAnsi" w:cstheme="minorHAnsi"/>
          <w:bCs/>
          <w:color w:val="000000" w:themeColor="text1"/>
          <w:sz w:val="22"/>
          <w:szCs w:val="22"/>
        </w:rPr>
        <w:t>max</w:t>
      </w:r>
      <w:proofErr w:type="spellEnd"/>
      <w:r w:rsidRPr="00A56FA1">
        <w:rPr>
          <w:rFonts w:asciiTheme="minorHAnsi" w:hAnsiTheme="minorHAnsi" w:cstheme="minorHAnsi"/>
          <w:bCs/>
          <w:color w:val="000000" w:themeColor="text1"/>
          <w:sz w:val="22"/>
          <w:szCs w:val="22"/>
        </w:rPr>
        <w:t xml:space="preserve"> </w:t>
      </w:r>
      <w:r w:rsidR="00D94C79" w:rsidRPr="00A56FA1">
        <w:rPr>
          <w:rFonts w:asciiTheme="minorHAnsi" w:hAnsiTheme="minorHAnsi" w:cstheme="minorHAnsi"/>
          <w:bCs/>
          <w:color w:val="000000" w:themeColor="text1"/>
          <w:sz w:val="22"/>
          <w:szCs w:val="22"/>
        </w:rPr>
        <w:t>2</w:t>
      </w:r>
      <w:r w:rsidRPr="00A56FA1">
        <w:rPr>
          <w:rFonts w:asciiTheme="minorHAnsi" w:hAnsiTheme="minorHAnsi" w:cstheme="minorHAnsi"/>
          <w:bCs/>
          <w:color w:val="000000" w:themeColor="text1"/>
          <w:sz w:val="22"/>
          <w:szCs w:val="22"/>
        </w:rPr>
        <w:t xml:space="preserve">0 bodova) </w:t>
      </w:r>
    </w:p>
    <w:p w14:paraId="5A18AEA4" w14:textId="77777777" w:rsidR="00447263" w:rsidRPr="00A56FA1" w:rsidRDefault="00447263" w:rsidP="00447263">
      <w:pPr>
        <w:ind w:left="708"/>
        <w:rPr>
          <w:rFonts w:asciiTheme="minorHAnsi" w:hAnsiTheme="minorHAnsi" w:cstheme="minorHAnsi"/>
          <w:bCs/>
          <w:color w:val="000000" w:themeColor="text1"/>
          <w:sz w:val="22"/>
          <w:szCs w:val="22"/>
        </w:rPr>
      </w:pPr>
    </w:p>
    <w:p w14:paraId="7FF09E9E" w14:textId="77777777" w:rsidR="00447263" w:rsidRPr="00A56FA1" w:rsidRDefault="00447263" w:rsidP="00447263">
      <w:pPr>
        <w:ind w:left="708"/>
        <w:rPr>
          <w:rFonts w:asciiTheme="minorHAnsi" w:hAnsiTheme="minorHAnsi" w:cstheme="minorHAnsi"/>
          <w:bCs/>
          <w:color w:val="000000" w:themeColor="text1"/>
          <w:sz w:val="22"/>
          <w:szCs w:val="22"/>
        </w:rPr>
      </w:pPr>
      <w:r w:rsidRPr="00A56FA1">
        <w:rPr>
          <w:rFonts w:asciiTheme="minorHAnsi" w:hAnsiTheme="minorHAnsi" w:cstheme="minorHAnsi"/>
          <w:bCs/>
          <w:color w:val="000000" w:themeColor="text1"/>
          <w:sz w:val="22"/>
          <w:szCs w:val="22"/>
        </w:rPr>
        <w:t xml:space="preserve">T (ukupan broj bodova) = T1 + T2 </w:t>
      </w:r>
    </w:p>
    <w:p w14:paraId="4D0219D2" w14:textId="77777777" w:rsidR="00447263" w:rsidRPr="00A56FA1" w:rsidRDefault="00447263" w:rsidP="00447263">
      <w:pPr>
        <w:ind w:left="708"/>
        <w:rPr>
          <w:rFonts w:asciiTheme="minorHAnsi" w:hAnsiTheme="minorHAnsi" w:cstheme="minorHAnsi"/>
          <w:bCs/>
          <w:color w:val="000000" w:themeColor="text1"/>
          <w:sz w:val="22"/>
          <w:szCs w:val="22"/>
        </w:rPr>
      </w:pPr>
    </w:p>
    <w:p w14:paraId="64A56208" w14:textId="19E8F2D9" w:rsidR="00447263" w:rsidRPr="00A56FA1" w:rsidRDefault="00447263" w:rsidP="00447263">
      <w:pPr>
        <w:ind w:left="708"/>
        <w:rPr>
          <w:rFonts w:asciiTheme="minorHAnsi" w:hAnsiTheme="minorHAnsi" w:cstheme="minorHAnsi"/>
          <w:bCs/>
          <w:color w:val="000000" w:themeColor="text1"/>
          <w:sz w:val="22"/>
          <w:szCs w:val="22"/>
        </w:rPr>
      </w:pPr>
      <w:r w:rsidRPr="00A56FA1">
        <w:rPr>
          <w:rFonts w:asciiTheme="minorHAnsi" w:hAnsiTheme="minorHAnsi" w:cstheme="minorHAnsi"/>
          <w:bCs/>
          <w:color w:val="000000" w:themeColor="text1"/>
          <w:sz w:val="22"/>
          <w:szCs w:val="22"/>
        </w:rPr>
        <w:t>Ponude će se rangirati prema broju ostvarenih bodova (T – ukupan broj bodova) počevši od najvećeg prema najmanjem.</w:t>
      </w:r>
    </w:p>
    <w:p w14:paraId="37AEB775" w14:textId="77777777" w:rsidR="00447263" w:rsidRPr="00A56FA1" w:rsidRDefault="00447263" w:rsidP="00447263">
      <w:pPr>
        <w:rPr>
          <w:rFonts w:asciiTheme="minorHAnsi" w:hAnsiTheme="minorHAnsi" w:cstheme="minorHAnsi"/>
          <w:bCs/>
          <w:color w:val="000000" w:themeColor="text1"/>
          <w:sz w:val="22"/>
          <w:szCs w:val="22"/>
        </w:rPr>
      </w:pPr>
    </w:p>
    <w:p w14:paraId="44C0C238" w14:textId="4B08982A" w:rsidR="00447263" w:rsidRPr="00A56FA1" w:rsidRDefault="00447263" w:rsidP="00447263">
      <w:pPr>
        <w:ind w:left="708"/>
        <w:rPr>
          <w:rFonts w:asciiTheme="minorHAnsi" w:hAnsiTheme="minorHAnsi" w:cstheme="minorHAnsi"/>
          <w:b/>
          <w:bCs/>
          <w:color w:val="000000" w:themeColor="text1"/>
          <w:sz w:val="22"/>
          <w:szCs w:val="22"/>
        </w:rPr>
      </w:pPr>
      <w:r w:rsidRPr="00A56FA1">
        <w:rPr>
          <w:rFonts w:asciiTheme="minorHAnsi" w:hAnsiTheme="minorHAnsi" w:cstheme="minorHAnsi"/>
          <w:b/>
          <w:bCs/>
          <w:color w:val="000000" w:themeColor="text1"/>
          <w:sz w:val="22"/>
          <w:szCs w:val="22"/>
        </w:rPr>
        <w:t>Bodovi za cijenu za Grupu</w:t>
      </w:r>
      <w:r w:rsidR="003774E8" w:rsidRPr="00A56FA1">
        <w:rPr>
          <w:rFonts w:asciiTheme="minorHAnsi" w:hAnsiTheme="minorHAnsi" w:cstheme="minorHAnsi"/>
          <w:b/>
          <w:bCs/>
          <w:color w:val="000000" w:themeColor="text1"/>
          <w:sz w:val="22"/>
          <w:szCs w:val="22"/>
        </w:rPr>
        <w:t xml:space="preserve"> </w:t>
      </w:r>
    </w:p>
    <w:p w14:paraId="31E7B975" w14:textId="114383ED" w:rsidR="00447263" w:rsidRPr="00A56FA1" w:rsidRDefault="00447263" w:rsidP="00447263">
      <w:pPr>
        <w:ind w:left="708"/>
        <w:rPr>
          <w:rFonts w:asciiTheme="minorHAnsi" w:hAnsiTheme="minorHAnsi" w:cstheme="minorHAnsi"/>
          <w:bCs/>
          <w:color w:val="000000" w:themeColor="text1"/>
          <w:sz w:val="22"/>
          <w:szCs w:val="22"/>
          <w:u w:val="single"/>
        </w:rPr>
      </w:pPr>
      <w:r w:rsidRPr="00A56FA1">
        <w:rPr>
          <w:rFonts w:asciiTheme="minorHAnsi" w:hAnsiTheme="minorHAnsi" w:cstheme="minorHAnsi"/>
          <w:bCs/>
          <w:color w:val="000000" w:themeColor="text1"/>
          <w:sz w:val="22"/>
          <w:szCs w:val="22"/>
        </w:rPr>
        <w:t>Maksimalan broj bodova (</w:t>
      </w:r>
      <w:r w:rsidR="0047259C" w:rsidRPr="00A56FA1">
        <w:rPr>
          <w:rFonts w:asciiTheme="minorHAnsi" w:hAnsiTheme="minorHAnsi" w:cstheme="minorHAnsi"/>
          <w:bCs/>
          <w:color w:val="000000" w:themeColor="text1"/>
          <w:sz w:val="22"/>
          <w:szCs w:val="22"/>
        </w:rPr>
        <w:t>2</w:t>
      </w:r>
      <w:r w:rsidRPr="00A56FA1">
        <w:rPr>
          <w:rFonts w:asciiTheme="minorHAnsi" w:hAnsiTheme="minorHAnsi" w:cstheme="minorHAnsi"/>
          <w:bCs/>
          <w:color w:val="000000" w:themeColor="text1"/>
          <w:sz w:val="22"/>
          <w:szCs w:val="22"/>
        </w:rPr>
        <w:t>0) dodijelit će se valjanoj ponudi s najnižom cijenom, a ostale valjane ponude dobit će manji broj bodova, sukladno formuli za izračun bodovne vrijednosti ponuđene cijene kako slijedi:</w:t>
      </w:r>
    </w:p>
    <w:p w14:paraId="21C2928D" w14:textId="4821DCB6" w:rsidR="00447263" w:rsidRPr="00A56FA1" w:rsidRDefault="00447263" w:rsidP="00447263">
      <w:pPr>
        <w:ind w:left="708"/>
        <w:rPr>
          <w:rFonts w:asciiTheme="minorHAnsi" w:hAnsiTheme="minorHAnsi" w:cstheme="minorHAnsi"/>
          <w:bCs/>
          <w:color w:val="000000" w:themeColor="text1"/>
          <w:sz w:val="22"/>
          <w:szCs w:val="22"/>
        </w:rPr>
      </w:pPr>
      <w:r w:rsidRPr="00A56FA1">
        <w:rPr>
          <w:rFonts w:asciiTheme="minorHAnsi" w:hAnsiTheme="minorHAnsi" w:cstheme="minorHAnsi"/>
          <w:bCs/>
          <w:color w:val="000000" w:themeColor="text1"/>
          <w:sz w:val="22"/>
          <w:szCs w:val="22"/>
        </w:rPr>
        <w:t xml:space="preserve">P = </w:t>
      </w:r>
      <w:proofErr w:type="spellStart"/>
      <w:r w:rsidRPr="00A56FA1">
        <w:rPr>
          <w:rFonts w:asciiTheme="minorHAnsi" w:hAnsiTheme="minorHAnsi" w:cstheme="minorHAnsi"/>
          <w:bCs/>
          <w:color w:val="000000" w:themeColor="text1"/>
          <w:sz w:val="22"/>
          <w:szCs w:val="22"/>
        </w:rPr>
        <w:t>Pl</w:t>
      </w:r>
      <w:proofErr w:type="spellEnd"/>
      <w:r w:rsidRPr="00A56FA1">
        <w:rPr>
          <w:rFonts w:asciiTheme="minorHAnsi" w:hAnsiTheme="minorHAnsi" w:cstheme="minorHAnsi"/>
          <w:bCs/>
          <w:color w:val="000000" w:themeColor="text1"/>
          <w:sz w:val="22"/>
          <w:szCs w:val="22"/>
        </w:rPr>
        <w:t xml:space="preserve"> / Pt x </w:t>
      </w:r>
      <w:r w:rsidR="0047259C" w:rsidRPr="00A56FA1">
        <w:rPr>
          <w:rFonts w:asciiTheme="minorHAnsi" w:hAnsiTheme="minorHAnsi" w:cstheme="minorHAnsi"/>
          <w:bCs/>
          <w:color w:val="000000" w:themeColor="text1"/>
          <w:sz w:val="22"/>
          <w:szCs w:val="22"/>
        </w:rPr>
        <w:t>2</w:t>
      </w:r>
      <w:r w:rsidRPr="00A56FA1">
        <w:rPr>
          <w:rFonts w:asciiTheme="minorHAnsi" w:hAnsiTheme="minorHAnsi" w:cstheme="minorHAnsi"/>
          <w:bCs/>
          <w:color w:val="000000" w:themeColor="text1"/>
          <w:sz w:val="22"/>
          <w:szCs w:val="22"/>
        </w:rPr>
        <w:t>0</w:t>
      </w:r>
    </w:p>
    <w:p w14:paraId="407CE4EB" w14:textId="77777777" w:rsidR="00447263" w:rsidRPr="00A56FA1" w:rsidRDefault="00447263" w:rsidP="00447263">
      <w:pPr>
        <w:ind w:left="708"/>
        <w:rPr>
          <w:rFonts w:asciiTheme="minorHAnsi" w:hAnsiTheme="minorHAnsi" w:cstheme="minorHAnsi"/>
          <w:bCs/>
          <w:color w:val="000000" w:themeColor="text1"/>
          <w:sz w:val="22"/>
          <w:szCs w:val="22"/>
        </w:rPr>
      </w:pPr>
    </w:p>
    <w:p w14:paraId="1266DFF8" w14:textId="77777777" w:rsidR="00447263" w:rsidRPr="00A56FA1" w:rsidRDefault="00447263" w:rsidP="00447263">
      <w:pPr>
        <w:ind w:left="708"/>
        <w:rPr>
          <w:rFonts w:asciiTheme="minorHAnsi" w:hAnsiTheme="minorHAnsi" w:cstheme="minorHAnsi"/>
          <w:bCs/>
          <w:color w:val="000000" w:themeColor="text1"/>
          <w:sz w:val="22"/>
          <w:szCs w:val="22"/>
        </w:rPr>
      </w:pPr>
      <w:r w:rsidRPr="00A56FA1">
        <w:rPr>
          <w:rFonts w:asciiTheme="minorHAnsi" w:hAnsiTheme="minorHAnsi" w:cstheme="minorHAnsi"/>
          <w:bCs/>
          <w:color w:val="000000" w:themeColor="text1"/>
          <w:sz w:val="22"/>
          <w:szCs w:val="22"/>
        </w:rPr>
        <w:t>P</w:t>
      </w:r>
      <w:r w:rsidRPr="00A56FA1">
        <w:rPr>
          <w:rFonts w:asciiTheme="minorHAnsi" w:hAnsiTheme="minorHAnsi" w:cstheme="minorHAnsi"/>
          <w:bCs/>
          <w:color w:val="000000" w:themeColor="text1"/>
          <w:sz w:val="22"/>
          <w:szCs w:val="22"/>
        </w:rPr>
        <w:tab/>
        <w:t>- broj bodova koji je ponuda dobila za ponuđenu cijenu (zaokružena na cijeli broj);</w:t>
      </w:r>
    </w:p>
    <w:p w14:paraId="0FAAE358" w14:textId="77777777" w:rsidR="00447263" w:rsidRPr="00A56FA1" w:rsidRDefault="00447263" w:rsidP="00447263">
      <w:pPr>
        <w:ind w:left="708"/>
        <w:rPr>
          <w:rFonts w:asciiTheme="minorHAnsi" w:hAnsiTheme="minorHAnsi" w:cstheme="minorHAnsi"/>
          <w:bCs/>
          <w:color w:val="000000" w:themeColor="text1"/>
          <w:sz w:val="22"/>
          <w:szCs w:val="22"/>
        </w:rPr>
      </w:pPr>
      <w:proofErr w:type="spellStart"/>
      <w:r w:rsidRPr="00A56FA1">
        <w:rPr>
          <w:rFonts w:asciiTheme="minorHAnsi" w:hAnsiTheme="minorHAnsi" w:cstheme="minorHAnsi"/>
          <w:bCs/>
          <w:color w:val="000000" w:themeColor="text1"/>
          <w:sz w:val="22"/>
          <w:szCs w:val="22"/>
        </w:rPr>
        <w:t>Pl</w:t>
      </w:r>
      <w:proofErr w:type="spellEnd"/>
      <w:r w:rsidRPr="00A56FA1">
        <w:rPr>
          <w:rFonts w:asciiTheme="minorHAnsi" w:hAnsiTheme="minorHAnsi" w:cstheme="minorHAnsi"/>
          <w:bCs/>
          <w:color w:val="000000" w:themeColor="text1"/>
          <w:sz w:val="22"/>
          <w:szCs w:val="22"/>
        </w:rPr>
        <w:t xml:space="preserve"> </w:t>
      </w:r>
      <w:r w:rsidRPr="00A56FA1">
        <w:rPr>
          <w:rFonts w:asciiTheme="minorHAnsi" w:hAnsiTheme="minorHAnsi" w:cstheme="minorHAnsi"/>
          <w:bCs/>
          <w:color w:val="000000" w:themeColor="text1"/>
          <w:sz w:val="22"/>
          <w:szCs w:val="22"/>
        </w:rPr>
        <w:tab/>
        <w:t>- najniža cijena ponuđena u postupku javne nabave;</w:t>
      </w:r>
    </w:p>
    <w:p w14:paraId="29E06DED" w14:textId="77777777" w:rsidR="00447263" w:rsidRPr="00A56FA1" w:rsidRDefault="00447263" w:rsidP="00447263">
      <w:pPr>
        <w:ind w:left="708"/>
        <w:rPr>
          <w:rFonts w:asciiTheme="minorHAnsi" w:hAnsiTheme="minorHAnsi" w:cstheme="minorHAnsi"/>
          <w:bCs/>
          <w:color w:val="000000" w:themeColor="text1"/>
          <w:sz w:val="22"/>
          <w:szCs w:val="22"/>
        </w:rPr>
      </w:pPr>
      <w:r w:rsidRPr="00A56FA1">
        <w:rPr>
          <w:rFonts w:asciiTheme="minorHAnsi" w:hAnsiTheme="minorHAnsi" w:cstheme="minorHAnsi"/>
          <w:bCs/>
          <w:color w:val="000000" w:themeColor="text1"/>
          <w:sz w:val="22"/>
          <w:szCs w:val="22"/>
        </w:rPr>
        <w:t xml:space="preserve">Pt </w:t>
      </w:r>
      <w:r w:rsidRPr="00A56FA1">
        <w:rPr>
          <w:rFonts w:asciiTheme="minorHAnsi" w:hAnsiTheme="minorHAnsi" w:cstheme="minorHAnsi"/>
          <w:bCs/>
          <w:color w:val="000000" w:themeColor="text1"/>
          <w:sz w:val="22"/>
          <w:szCs w:val="22"/>
        </w:rPr>
        <w:tab/>
        <w:t>- cijena ponude koja je predmet ocjene.</w:t>
      </w:r>
    </w:p>
    <w:p w14:paraId="21E5F777" w14:textId="77777777" w:rsidR="00447263" w:rsidRPr="00A56FA1" w:rsidRDefault="00447263" w:rsidP="00447263">
      <w:pPr>
        <w:ind w:left="708"/>
        <w:rPr>
          <w:rFonts w:asciiTheme="minorHAnsi" w:hAnsiTheme="minorHAnsi" w:cstheme="minorHAnsi"/>
          <w:bCs/>
          <w:color w:val="000000" w:themeColor="text1"/>
          <w:sz w:val="22"/>
          <w:szCs w:val="22"/>
        </w:rPr>
      </w:pPr>
    </w:p>
    <w:p w14:paraId="0E5345F5" w14:textId="77777777" w:rsidR="00447263" w:rsidRPr="00A56FA1" w:rsidRDefault="00447263" w:rsidP="00447263">
      <w:pPr>
        <w:rPr>
          <w:rFonts w:asciiTheme="minorHAnsi" w:hAnsiTheme="minorHAnsi" w:cstheme="minorHAnsi"/>
          <w:bCs/>
          <w:color w:val="000000" w:themeColor="text1"/>
          <w:sz w:val="22"/>
          <w:szCs w:val="22"/>
        </w:rPr>
      </w:pPr>
    </w:p>
    <w:p w14:paraId="2BAF848C" w14:textId="7E7F6CD9" w:rsidR="00447263" w:rsidRPr="00A56FA1" w:rsidRDefault="00447263" w:rsidP="00447263">
      <w:pPr>
        <w:jc w:val="both"/>
        <w:rPr>
          <w:rFonts w:asciiTheme="minorHAnsi" w:hAnsiTheme="minorHAnsi" w:cstheme="minorHAnsi"/>
          <w:b/>
          <w:sz w:val="22"/>
          <w:szCs w:val="22"/>
        </w:rPr>
      </w:pPr>
      <w:r w:rsidRPr="00A56FA1">
        <w:rPr>
          <w:rFonts w:asciiTheme="minorHAnsi" w:hAnsiTheme="minorHAnsi" w:cstheme="minorHAnsi"/>
          <w:b/>
          <w:sz w:val="22"/>
          <w:szCs w:val="22"/>
        </w:rPr>
        <w:t>Organizacija i metodologija rada</w:t>
      </w:r>
    </w:p>
    <w:p w14:paraId="077CBFB6" w14:textId="77777777" w:rsidR="00447263" w:rsidRPr="00A56FA1" w:rsidRDefault="00447263" w:rsidP="00447263">
      <w:pPr>
        <w:jc w:val="both"/>
        <w:rPr>
          <w:rFonts w:asciiTheme="minorHAnsi" w:hAnsiTheme="minorHAnsi" w:cstheme="minorHAnsi"/>
          <w:sz w:val="22"/>
          <w:szCs w:val="22"/>
        </w:rPr>
      </w:pPr>
    </w:p>
    <w:p w14:paraId="57D35C38" w14:textId="79CE733A" w:rsidR="00447263" w:rsidRPr="00A56FA1" w:rsidRDefault="00447263" w:rsidP="00447263">
      <w:pPr>
        <w:jc w:val="both"/>
        <w:rPr>
          <w:rFonts w:asciiTheme="minorHAnsi" w:hAnsiTheme="minorHAnsi" w:cstheme="minorHAnsi"/>
          <w:sz w:val="22"/>
          <w:szCs w:val="22"/>
        </w:rPr>
      </w:pPr>
      <w:r w:rsidRPr="00A56FA1">
        <w:rPr>
          <w:rFonts w:asciiTheme="minorHAnsi" w:hAnsiTheme="minorHAnsi" w:cstheme="minorHAnsi"/>
          <w:sz w:val="22"/>
          <w:szCs w:val="22"/>
        </w:rPr>
        <w:t xml:space="preserve">Naručitelj je kao </w:t>
      </w:r>
      <w:r w:rsidR="00C42340" w:rsidRPr="00A56FA1">
        <w:rPr>
          <w:rFonts w:asciiTheme="minorHAnsi" w:hAnsiTheme="minorHAnsi" w:cstheme="minorHAnsi"/>
          <w:sz w:val="22"/>
          <w:szCs w:val="22"/>
        </w:rPr>
        <w:t>jedan od kriterija</w:t>
      </w:r>
      <w:r w:rsidR="00C42340" w:rsidRPr="00A56FA1" w:rsidDel="00C42340">
        <w:rPr>
          <w:rFonts w:asciiTheme="minorHAnsi" w:hAnsiTheme="minorHAnsi" w:cstheme="minorHAnsi"/>
          <w:sz w:val="22"/>
          <w:szCs w:val="22"/>
        </w:rPr>
        <w:t xml:space="preserve"> </w:t>
      </w:r>
      <w:r w:rsidRPr="00A56FA1">
        <w:rPr>
          <w:rFonts w:asciiTheme="minorHAnsi" w:hAnsiTheme="minorHAnsi" w:cstheme="minorHAnsi"/>
          <w:sz w:val="22"/>
          <w:szCs w:val="22"/>
        </w:rPr>
        <w:t>odredio organizaciju i metodologiju rada. Maksimalni broj bodova koji ponuditelj može dobiti po ovom kriteriju</w:t>
      </w:r>
      <w:r w:rsidR="00AC09A9" w:rsidRPr="00A56FA1">
        <w:rPr>
          <w:rFonts w:asciiTheme="minorHAnsi" w:hAnsiTheme="minorHAnsi" w:cstheme="minorHAnsi"/>
          <w:sz w:val="22"/>
          <w:szCs w:val="22"/>
        </w:rPr>
        <w:t xml:space="preserve"> za svaku od grupa</w:t>
      </w:r>
      <w:r w:rsidRPr="00A56FA1">
        <w:rPr>
          <w:rFonts w:asciiTheme="minorHAnsi" w:hAnsiTheme="minorHAnsi" w:cstheme="minorHAnsi"/>
          <w:sz w:val="22"/>
          <w:szCs w:val="22"/>
        </w:rPr>
        <w:t xml:space="preserve"> je 40 bodova.</w:t>
      </w:r>
    </w:p>
    <w:p w14:paraId="6285A589" w14:textId="002761B9" w:rsidR="00447263" w:rsidRPr="00A56FA1" w:rsidRDefault="00447263" w:rsidP="00447263">
      <w:pPr>
        <w:jc w:val="both"/>
        <w:rPr>
          <w:rFonts w:asciiTheme="minorHAnsi" w:hAnsiTheme="minorHAnsi" w:cstheme="minorHAnsi"/>
          <w:sz w:val="22"/>
          <w:szCs w:val="22"/>
        </w:rPr>
      </w:pPr>
      <w:r w:rsidRPr="00A56FA1">
        <w:rPr>
          <w:rFonts w:asciiTheme="minorHAnsi" w:hAnsiTheme="minorHAnsi" w:cstheme="minorHAnsi"/>
          <w:sz w:val="22"/>
          <w:szCs w:val="22"/>
        </w:rPr>
        <w:t xml:space="preserve">Ponuditelj je u svojoj ponudi dužan dostaviti Organizaciju i metodologiju rada sukladno </w:t>
      </w:r>
      <w:r w:rsidR="00271984" w:rsidRPr="00A56FA1">
        <w:rPr>
          <w:rFonts w:asciiTheme="minorHAnsi" w:hAnsiTheme="minorHAnsi" w:cstheme="minorHAnsi"/>
          <w:sz w:val="22"/>
          <w:szCs w:val="22"/>
        </w:rPr>
        <w:t xml:space="preserve">XSL tablici </w:t>
      </w:r>
      <w:r w:rsidR="003C2E7D" w:rsidRPr="00A56FA1">
        <w:rPr>
          <w:rFonts w:asciiTheme="minorHAnsi" w:hAnsiTheme="minorHAnsi" w:cstheme="minorHAnsi"/>
          <w:sz w:val="22"/>
          <w:szCs w:val="22"/>
        </w:rPr>
        <w:t>„</w:t>
      </w:r>
      <w:r w:rsidR="003C2E7D" w:rsidRPr="00A56FA1">
        <w:rPr>
          <w:rFonts w:asciiTheme="minorHAnsi" w:hAnsiTheme="minorHAnsi" w:cstheme="minorHAnsi"/>
          <w:i/>
          <w:sz w:val="22"/>
          <w:szCs w:val="22"/>
        </w:rPr>
        <w:t>Profesionalno iskustvo HDT 2 Ponude</w:t>
      </w:r>
      <w:r w:rsidR="003C2E7D" w:rsidRPr="00A56FA1">
        <w:rPr>
          <w:rFonts w:asciiTheme="minorHAnsi" w:hAnsiTheme="minorHAnsi" w:cstheme="minorHAnsi"/>
          <w:sz w:val="22"/>
          <w:szCs w:val="22"/>
        </w:rPr>
        <w:t>“ u listov</w:t>
      </w:r>
      <w:r w:rsidR="00C42340" w:rsidRPr="00A56FA1">
        <w:rPr>
          <w:rFonts w:asciiTheme="minorHAnsi" w:hAnsiTheme="minorHAnsi" w:cstheme="minorHAnsi"/>
          <w:sz w:val="22"/>
          <w:szCs w:val="22"/>
        </w:rPr>
        <w:t>ima</w:t>
      </w:r>
      <w:r w:rsidR="003C2E7D" w:rsidRPr="00A56FA1">
        <w:rPr>
          <w:rFonts w:asciiTheme="minorHAnsi" w:hAnsiTheme="minorHAnsi" w:cstheme="minorHAnsi"/>
          <w:sz w:val="22"/>
          <w:szCs w:val="22"/>
        </w:rPr>
        <w:t xml:space="preserve"> „</w:t>
      </w:r>
      <w:r w:rsidR="003C2E7D" w:rsidRPr="00A56FA1">
        <w:rPr>
          <w:rFonts w:asciiTheme="minorHAnsi" w:hAnsiTheme="minorHAnsi" w:cstheme="minorHAnsi"/>
          <w:i/>
          <w:sz w:val="22"/>
          <w:szCs w:val="22"/>
        </w:rPr>
        <w:t>GRUPA 1 – OMR</w:t>
      </w:r>
      <w:r w:rsidR="003C2E7D" w:rsidRPr="00A56FA1">
        <w:rPr>
          <w:rFonts w:asciiTheme="minorHAnsi" w:hAnsiTheme="minorHAnsi" w:cstheme="minorHAnsi"/>
          <w:sz w:val="22"/>
          <w:szCs w:val="22"/>
        </w:rPr>
        <w:t>“ i „</w:t>
      </w:r>
      <w:r w:rsidR="003C2E7D" w:rsidRPr="00A56FA1">
        <w:rPr>
          <w:rFonts w:asciiTheme="minorHAnsi" w:hAnsiTheme="minorHAnsi" w:cstheme="minorHAnsi"/>
          <w:i/>
          <w:sz w:val="22"/>
          <w:szCs w:val="22"/>
        </w:rPr>
        <w:t>GRUPA 2 – OMR</w:t>
      </w:r>
      <w:r w:rsidR="003C2E7D" w:rsidRPr="00A56FA1">
        <w:rPr>
          <w:rFonts w:asciiTheme="minorHAnsi" w:hAnsiTheme="minorHAnsi" w:cstheme="minorHAnsi"/>
          <w:sz w:val="22"/>
          <w:szCs w:val="22"/>
        </w:rPr>
        <w:t>“</w:t>
      </w:r>
      <w:r w:rsidRPr="00A56FA1">
        <w:rPr>
          <w:rFonts w:asciiTheme="minorHAnsi" w:hAnsiTheme="minorHAnsi" w:cstheme="minorHAnsi"/>
          <w:color w:val="000000" w:themeColor="text1"/>
          <w:sz w:val="22"/>
          <w:szCs w:val="22"/>
        </w:rPr>
        <w:t xml:space="preserve"> </w:t>
      </w:r>
      <w:r w:rsidRPr="00A56FA1">
        <w:rPr>
          <w:rFonts w:asciiTheme="minorHAnsi" w:hAnsiTheme="minorHAnsi" w:cstheme="minorHAnsi"/>
          <w:sz w:val="22"/>
          <w:szCs w:val="22"/>
        </w:rPr>
        <w:t xml:space="preserve">u kojem </w:t>
      </w:r>
      <w:r w:rsidR="00C42340" w:rsidRPr="00A56FA1">
        <w:rPr>
          <w:rFonts w:asciiTheme="minorHAnsi" w:hAnsiTheme="minorHAnsi" w:cstheme="minorHAnsi"/>
          <w:sz w:val="22"/>
          <w:szCs w:val="22"/>
        </w:rPr>
        <w:t>navodi prijedlog</w:t>
      </w:r>
      <w:r w:rsidRPr="00A56FA1">
        <w:rPr>
          <w:rFonts w:asciiTheme="minorHAnsi" w:hAnsiTheme="minorHAnsi" w:cstheme="minorHAnsi"/>
          <w:sz w:val="22"/>
          <w:szCs w:val="22"/>
        </w:rPr>
        <w:t xml:space="preserve"> izrade Organizacije i metodologije rada.</w:t>
      </w:r>
    </w:p>
    <w:p w14:paraId="3C2C66C4" w14:textId="77777777" w:rsidR="00447263" w:rsidRPr="00A56FA1" w:rsidRDefault="00447263" w:rsidP="00447263">
      <w:pPr>
        <w:jc w:val="both"/>
        <w:rPr>
          <w:rFonts w:asciiTheme="minorHAnsi" w:hAnsiTheme="minorHAnsi" w:cstheme="minorHAnsi"/>
          <w:sz w:val="22"/>
          <w:szCs w:val="22"/>
        </w:rPr>
      </w:pPr>
    </w:p>
    <w:p w14:paraId="0E6F398F" w14:textId="318E2ADB" w:rsidR="00447263" w:rsidRPr="00A56FA1" w:rsidRDefault="00447263" w:rsidP="00447263">
      <w:pPr>
        <w:jc w:val="both"/>
        <w:rPr>
          <w:rFonts w:asciiTheme="minorHAnsi" w:hAnsiTheme="minorHAnsi" w:cstheme="minorHAnsi"/>
          <w:b/>
          <w:sz w:val="22"/>
          <w:szCs w:val="22"/>
          <w:highlight w:val="yellow"/>
        </w:rPr>
      </w:pPr>
      <w:r w:rsidRPr="00A56FA1">
        <w:rPr>
          <w:rFonts w:asciiTheme="minorHAnsi" w:hAnsiTheme="minorHAnsi" w:cstheme="minorHAnsi"/>
          <w:b/>
          <w:sz w:val="22"/>
          <w:szCs w:val="22"/>
        </w:rPr>
        <w:t>Bodovanje Organizacije i metodologije rada izvršiti će se na sljedeći način:</w:t>
      </w:r>
    </w:p>
    <w:p w14:paraId="360EE801" w14:textId="77777777" w:rsidR="007E6281" w:rsidRPr="00A56FA1" w:rsidRDefault="007E6281" w:rsidP="00447263">
      <w:pPr>
        <w:jc w:val="both"/>
        <w:rPr>
          <w:rFonts w:asciiTheme="minorHAnsi" w:hAnsiTheme="minorHAnsi" w:cstheme="minorHAnsi"/>
          <w:b/>
          <w:sz w:val="22"/>
          <w:szCs w:val="22"/>
          <w:highlight w:val="yellow"/>
        </w:rPr>
      </w:pPr>
    </w:p>
    <w:p w14:paraId="4587116B" w14:textId="7BF2ED7F" w:rsidR="007E6281" w:rsidRPr="00A56FA1" w:rsidRDefault="007E6281" w:rsidP="007E6281">
      <w:pPr>
        <w:ind w:left="360" w:firstLine="348"/>
        <w:rPr>
          <w:rFonts w:asciiTheme="minorHAnsi" w:hAnsiTheme="minorHAnsi" w:cstheme="minorHAnsi"/>
          <w:b/>
          <w:bCs/>
          <w:i/>
          <w:color w:val="000000" w:themeColor="text1"/>
          <w:sz w:val="22"/>
          <w:szCs w:val="22"/>
        </w:rPr>
      </w:pPr>
      <w:r w:rsidRPr="00A56FA1">
        <w:rPr>
          <w:rFonts w:asciiTheme="minorHAnsi" w:hAnsiTheme="minorHAnsi" w:cstheme="minorHAnsi"/>
          <w:b/>
          <w:bCs/>
          <w:i/>
          <w:color w:val="000000" w:themeColor="text1"/>
          <w:sz w:val="22"/>
          <w:szCs w:val="22"/>
        </w:rPr>
        <w:t>Organizacija i metodologija rada (OMR) – Grupa 1</w:t>
      </w:r>
    </w:p>
    <w:p w14:paraId="6FD47B32" w14:textId="77777777" w:rsidR="007E6281" w:rsidRPr="00A56FA1" w:rsidRDefault="007E6281" w:rsidP="00447263">
      <w:pPr>
        <w:jc w:val="both"/>
        <w:rPr>
          <w:rFonts w:asciiTheme="minorHAnsi" w:hAnsiTheme="minorHAnsi" w:cstheme="minorHAnsi"/>
          <w:b/>
          <w:sz w:val="22"/>
          <w:szCs w:val="22"/>
        </w:rPr>
      </w:pPr>
    </w:p>
    <w:tbl>
      <w:tblPr>
        <w:tblStyle w:val="TableGrid"/>
        <w:tblW w:w="9209" w:type="dxa"/>
        <w:tblLayout w:type="fixed"/>
        <w:tblLook w:val="04A0" w:firstRow="1" w:lastRow="0" w:firstColumn="1" w:lastColumn="0" w:noHBand="0" w:noVBand="1"/>
      </w:tblPr>
      <w:tblGrid>
        <w:gridCol w:w="697"/>
        <w:gridCol w:w="2984"/>
        <w:gridCol w:w="3373"/>
        <w:gridCol w:w="1021"/>
        <w:gridCol w:w="1134"/>
      </w:tblGrid>
      <w:tr w:rsidR="00447263" w:rsidRPr="00A56FA1" w14:paraId="224198CF" w14:textId="77777777" w:rsidTr="00C47D07">
        <w:tc>
          <w:tcPr>
            <w:tcW w:w="697" w:type="dxa"/>
          </w:tcPr>
          <w:p w14:paraId="0158FF32" w14:textId="77777777" w:rsidR="00447263" w:rsidRPr="00A56FA1" w:rsidRDefault="00447263" w:rsidP="00C47D07">
            <w:pPr>
              <w:rPr>
                <w:rFonts w:asciiTheme="minorHAnsi" w:hAnsiTheme="minorHAnsi" w:cstheme="minorHAnsi"/>
                <w:b/>
                <w:sz w:val="22"/>
                <w:szCs w:val="22"/>
                <w:lang w:val="hr-HR"/>
              </w:rPr>
            </w:pPr>
            <w:r w:rsidRPr="00A56FA1">
              <w:rPr>
                <w:rFonts w:asciiTheme="minorHAnsi" w:hAnsiTheme="minorHAnsi" w:cstheme="minorHAnsi"/>
                <w:b/>
                <w:sz w:val="22"/>
                <w:szCs w:val="22"/>
                <w:lang w:val="hr-HR"/>
              </w:rPr>
              <w:t>R.br</w:t>
            </w:r>
          </w:p>
        </w:tc>
        <w:tc>
          <w:tcPr>
            <w:tcW w:w="2984" w:type="dxa"/>
          </w:tcPr>
          <w:p w14:paraId="4E42D251" w14:textId="4C18546B" w:rsidR="00447263" w:rsidRPr="00A56FA1" w:rsidRDefault="00447263" w:rsidP="00C47D07">
            <w:pPr>
              <w:jc w:val="center"/>
              <w:rPr>
                <w:rFonts w:asciiTheme="minorHAnsi" w:hAnsiTheme="minorHAnsi" w:cstheme="minorHAnsi"/>
                <w:b/>
                <w:sz w:val="22"/>
                <w:szCs w:val="22"/>
                <w:lang w:val="hr-HR"/>
              </w:rPr>
            </w:pPr>
            <w:r w:rsidRPr="00A56FA1">
              <w:rPr>
                <w:rFonts w:asciiTheme="minorHAnsi" w:hAnsiTheme="minorHAnsi" w:cstheme="minorHAnsi"/>
                <w:b/>
                <w:sz w:val="22"/>
                <w:szCs w:val="22"/>
                <w:lang w:val="hr-HR"/>
              </w:rPr>
              <w:t>Organizacija i metodologija rada (OMR)</w:t>
            </w:r>
            <w:r w:rsidR="007E6281" w:rsidRPr="00A56FA1">
              <w:rPr>
                <w:rFonts w:asciiTheme="minorHAnsi" w:hAnsiTheme="minorHAnsi" w:cstheme="minorHAnsi"/>
                <w:b/>
                <w:sz w:val="22"/>
                <w:szCs w:val="22"/>
                <w:lang w:val="hr-HR"/>
              </w:rPr>
              <w:t xml:space="preserve"> </w:t>
            </w:r>
          </w:p>
        </w:tc>
        <w:tc>
          <w:tcPr>
            <w:tcW w:w="3373" w:type="dxa"/>
          </w:tcPr>
          <w:p w14:paraId="748B4D42" w14:textId="77777777" w:rsidR="00447263" w:rsidRPr="00A56FA1" w:rsidRDefault="00447263" w:rsidP="00C47D07">
            <w:pPr>
              <w:jc w:val="center"/>
              <w:rPr>
                <w:rFonts w:asciiTheme="minorHAnsi" w:hAnsiTheme="minorHAnsi" w:cstheme="minorHAnsi"/>
                <w:b/>
                <w:sz w:val="22"/>
                <w:szCs w:val="22"/>
                <w:lang w:val="hr-HR"/>
              </w:rPr>
            </w:pPr>
            <w:proofErr w:type="spellStart"/>
            <w:r w:rsidRPr="00A56FA1">
              <w:rPr>
                <w:rFonts w:asciiTheme="minorHAnsi" w:hAnsiTheme="minorHAnsi" w:cstheme="minorHAnsi"/>
                <w:b/>
                <w:sz w:val="22"/>
                <w:szCs w:val="22"/>
                <w:lang w:val="hr-HR"/>
              </w:rPr>
              <w:t>Kvantifikator</w:t>
            </w:r>
            <w:proofErr w:type="spellEnd"/>
            <w:r w:rsidRPr="00A56FA1">
              <w:rPr>
                <w:rFonts w:asciiTheme="minorHAnsi" w:hAnsiTheme="minorHAnsi" w:cstheme="minorHAnsi"/>
                <w:b/>
                <w:sz w:val="22"/>
                <w:szCs w:val="22"/>
                <w:lang w:val="hr-HR"/>
              </w:rPr>
              <w:t>/grupa bodova</w:t>
            </w:r>
          </w:p>
        </w:tc>
        <w:tc>
          <w:tcPr>
            <w:tcW w:w="2155" w:type="dxa"/>
            <w:gridSpan w:val="2"/>
          </w:tcPr>
          <w:p w14:paraId="1F1FCE7F" w14:textId="77777777" w:rsidR="00447263" w:rsidRPr="00A56FA1" w:rsidRDefault="00447263" w:rsidP="00C47D07">
            <w:pPr>
              <w:jc w:val="center"/>
              <w:rPr>
                <w:rFonts w:asciiTheme="minorHAnsi" w:hAnsiTheme="minorHAnsi" w:cstheme="minorHAnsi"/>
                <w:b/>
                <w:sz w:val="22"/>
                <w:szCs w:val="22"/>
                <w:lang w:val="hr-HR"/>
              </w:rPr>
            </w:pPr>
            <w:r w:rsidRPr="00A56FA1">
              <w:rPr>
                <w:rFonts w:asciiTheme="minorHAnsi" w:hAnsiTheme="minorHAnsi" w:cstheme="minorHAnsi"/>
                <w:b/>
                <w:sz w:val="22"/>
                <w:szCs w:val="22"/>
                <w:lang w:val="hr-HR"/>
              </w:rPr>
              <w:t>Bodovi maksimum</w:t>
            </w:r>
          </w:p>
        </w:tc>
      </w:tr>
      <w:tr w:rsidR="00447263" w:rsidRPr="00A56FA1" w14:paraId="6B255546" w14:textId="77777777" w:rsidTr="00C47D07">
        <w:trPr>
          <w:trHeight w:val="464"/>
        </w:trPr>
        <w:tc>
          <w:tcPr>
            <w:tcW w:w="697" w:type="dxa"/>
            <w:vMerge w:val="restart"/>
          </w:tcPr>
          <w:p w14:paraId="498FF94B" w14:textId="77777777" w:rsidR="00447263" w:rsidRPr="00A56FA1" w:rsidRDefault="00447263" w:rsidP="00C47D07">
            <w:pPr>
              <w:rPr>
                <w:rFonts w:asciiTheme="minorHAnsi" w:hAnsiTheme="minorHAnsi" w:cstheme="minorHAnsi"/>
                <w:b/>
                <w:sz w:val="22"/>
                <w:szCs w:val="22"/>
                <w:lang w:val="hr-HR"/>
              </w:rPr>
            </w:pPr>
            <w:r w:rsidRPr="00A56FA1">
              <w:rPr>
                <w:rFonts w:asciiTheme="minorHAnsi" w:hAnsiTheme="minorHAnsi" w:cstheme="minorHAnsi"/>
                <w:b/>
                <w:sz w:val="22"/>
                <w:szCs w:val="22"/>
                <w:lang w:val="hr-HR"/>
              </w:rPr>
              <w:t>1.</w:t>
            </w:r>
          </w:p>
        </w:tc>
        <w:tc>
          <w:tcPr>
            <w:tcW w:w="2984" w:type="dxa"/>
            <w:vMerge w:val="restart"/>
          </w:tcPr>
          <w:p w14:paraId="123F9E79" w14:textId="77777777" w:rsidR="002E7205" w:rsidRPr="00A56FA1" w:rsidRDefault="002E7205" w:rsidP="00C47D07">
            <w:pPr>
              <w:jc w:val="center"/>
              <w:rPr>
                <w:rFonts w:asciiTheme="minorHAnsi" w:hAnsiTheme="minorHAnsi" w:cstheme="minorHAnsi"/>
                <w:sz w:val="22"/>
                <w:szCs w:val="22"/>
                <w:lang w:val="hr-HR"/>
              </w:rPr>
            </w:pPr>
          </w:p>
          <w:p w14:paraId="335B7FA6" w14:textId="6FE729E8" w:rsidR="00447263" w:rsidRPr="00A56FA1" w:rsidRDefault="00447263" w:rsidP="00C47D07">
            <w:pPr>
              <w:jc w:val="center"/>
              <w:rPr>
                <w:rFonts w:asciiTheme="minorHAnsi" w:hAnsiTheme="minorHAnsi" w:cstheme="minorHAnsi"/>
                <w:sz w:val="22"/>
                <w:szCs w:val="22"/>
                <w:lang w:val="hr-HR"/>
              </w:rPr>
            </w:pPr>
            <w:r w:rsidRPr="00A56FA1">
              <w:rPr>
                <w:rFonts w:asciiTheme="minorHAnsi" w:hAnsiTheme="minorHAnsi" w:cstheme="minorHAnsi"/>
                <w:sz w:val="22"/>
                <w:szCs w:val="22"/>
                <w:lang w:val="hr-HR"/>
              </w:rPr>
              <w:t>Projektni tim</w:t>
            </w:r>
          </w:p>
          <w:p w14:paraId="583CCF22" w14:textId="77777777" w:rsidR="00447263" w:rsidRPr="00A56FA1" w:rsidRDefault="00447263" w:rsidP="00C47D07">
            <w:pPr>
              <w:jc w:val="center"/>
              <w:rPr>
                <w:rFonts w:asciiTheme="minorHAnsi" w:hAnsiTheme="minorHAnsi" w:cstheme="minorHAnsi"/>
                <w:sz w:val="22"/>
                <w:szCs w:val="22"/>
                <w:lang w:val="hr-HR"/>
              </w:rPr>
            </w:pPr>
          </w:p>
        </w:tc>
        <w:tc>
          <w:tcPr>
            <w:tcW w:w="3373" w:type="dxa"/>
          </w:tcPr>
          <w:p w14:paraId="2FE31E4C" w14:textId="3C2E2BD7" w:rsidR="00447263" w:rsidRPr="00A56FA1" w:rsidRDefault="00447263" w:rsidP="00C47D07">
            <w:pPr>
              <w:rPr>
                <w:rFonts w:asciiTheme="minorHAnsi" w:hAnsiTheme="minorHAnsi" w:cstheme="minorHAnsi"/>
                <w:sz w:val="22"/>
                <w:szCs w:val="22"/>
                <w:lang w:val="hr-HR"/>
              </w:rPr>
            </w:pPr>
            <w:r w:rsidRPr="00A56FA1">
              <w:rPr>
                <w:rFonts w:asciiTheme="minorHAnsi" w:hAnsiTheme="minorHAnsi" w:cstheme="minorHAnsi"/>
                <w:sz w:val="22"/>
                <w:szCs w:val="22"/>
                <w:lang w:val="hr-HR"/>
              </w:rPr>
              <w:t xml:space="preserve">OMR nije jasno proceduralno i tehnički razrađen, te ne ispunjava  sve postavljene ciljeve.                                                                        </w:t>
            </w:r>
          </w:p>
        </w:tc>
        <w:tc>
          <w:tcPr>
            <w:tcW w:w="1021" w:type="dxa"/>
          </w:tcPr>
          <w:p w14:paraId="370E265F" w14:textId="12A3F377" w:rsidR="00447263" w:rsidRPr="00A56FA1" w:rsidRDefault="002E12FC" w:rsidP="00C47D07">
            <w:pPr>
              <w:jc w:val="center"/>
              <w:rPr>
                <w:rFonts w:asciiTheme="minorHAnsi" w:hAnsiTheme="minorHAnsi" w:cstheme="minorHAnsi"/>
                <w:sz w:val="22"/>
                <w:szCs w:val="22"/>
                <w:lang w:val="hr-HR"/>
              </w:rPr>
            </w:pPr>
            <w:r w:rsidRPr="00A56FA1">
              <w:rPr>
                <w:rFonts w:asciiTheme="minorHAnsi" w:hAnsiTheme="minorHAnsi" w:cstheme="minorHAnsi"/>
                <w:color w:val="000000" w:themeColor="text1"/>
                <w:sz w:val="22"/>
                <w:szCs w:val="22"/>
                <w:lang w:val="hr-HR"/>
              </w:rPr>
              <w:t>0</w:t>
            </w:r>
          </w:p>
        </w:tc>
        <w:tc>
          <w:tcPr>
            <w:tcW w:w="1134" w:type="dxa"/>
            <w:vMerge w:val="restart"/>
          </w:tcPr>
          <w:p w14:paraId="34E2DF68" w14:textId="77777777" w:rsidR="00447263" w:rsidRPr="00A56FA1" w:rsidRDefault="00447263" w:rsidP="00C47D07">
            <w:pPr>
              <w:jc w:val="center"/>
              <w:rPr>
                <w:rFonts w:asciiTheme="minorHAnsi" w:hAnsiTheme="minorHAnsi" w:cstheme="minorHAnsi"/>
                <w:b/>
                <w:sz w:val="22"/>
                <w:szCs w:val="22"/>
                <w:lang w:val="hr-HR"/>
              </w:rPr>
            </w:pPr>
          </w:p>
          <w:p w14:paraId="7EA16AE6" w14:textId="77777777" w:rsidR="00447263" w:rsidRPr="00A56FA1" w:rsidRDefault="00447263" w:rsidP="00C47D07">
            <w:pPr>
              <w:jc w:val="center"/>
              <w:rPr>
                <w:rFonts w:asciiTheme="minorHAnsi" w:hAnsiTheme="minorHAnsi" w:cstheme="minorHAnsi"/>
                <w:b/>
                <w:sz w:val="22"/>
                <w:szCs w:val="22"/>
                <w:lang w:val="hr-HR"/>
              </w:rPr>
            </w:pPr>
          </w:p>
          <w:p w14:paraId="118EFCC2" w14:textId="77777777" w:rsidR="00447263" w:rsidRPr="00A56FA1" w:rsidRDefault="00447263" w:rsidP="00C47D07">
            <w:pPr>
              <w:jc w:val="center"/>
              <w:rPr>
                <w:rFonts w:asciiTheme="minorHAnsi" w:hAnsiTheme="minorHAnsi" w:cstheme="minorHAnsi"/>
                <w:b/>
                <w:sz w:val="22"/>
                <w:szCs w:val="22"/>
                <w:lang w:val="hr-HR"/>
              </w:rPr>
            </w:pPr>
          </w:p>
          <w:p w14:paraId="3583540D" w14:textId="77777777" w:rsidR="00447263" w:rsidRPr="00A56FA1" w:rsidRDefault="00447263" w:rsidP="00C47D07">
            <w:pPr>
              <w:jc w:val="center"/>
              <w:rPr>
                <w:rFonts w:asciiTheme="minorHAnsi" w:hAnsiTheme="minorHAnsi" w:cstheme="minorHAnsi"/>
                <w:b/>
                <w:sz w:val="22"/>
                <w:szCs w:val="22"/>
                <w:lang w:val="hr-HR"/>
              </w:rPr>
            </w:pPr>
          </w:p>
          <w:p w14:paraId="0A3C4BB2" w14:textId="77777777" w:rsidR="00447263" w:rsidRPr="00A56FA1" w:rsidRDefault="00447263" w:rsidP="00C47D07">
            <w:pPr>
              <w:jc w:val="center"/>
              <w:rPr>
                <w:rFonts w:asciiTheme="minorHAnsi" w:hAnsiTheme="minorHAnsi" w:cstheme="minorHAnsi"/>
                <w:b/>
                <w:sz w:val="22"/>
                <w:szCs w:val="22"/>
                <w:lang w:val="hr-HR"/>
              </w:rPr>
            </w:pPr>
          </w:p>
          <w:p w14:paraId="46309E64" w14:textId="77777777" w:rsidR="00447263" w:rsidRPr="00A56FA1" w:rsidRDefault="00447263" w:rsidP="00C47D07">
            <w:pPr>
              <w:jc w:val="center"/>
              <w:rPr>
                <w:rFonts w:asciiTheme="minorHAnsi" w:hAnsiTheme="minorHAnsi" w:cstheme="minorHAnsi"/>
                <w:b/>
                <w:sz w:val="22"/>
                <w:szCs w:val="22"/>
                <w:lang w:val="hr-HR"/>
              </w:rPr>
            </w:pPr>
          </w:p>
          <w:p w14:paraId="52393B0B" w14:textId="77777777" w:rsidR="00447263" w:rsidRPr="00A56FA1" w:rsidRDefault="00447263" w:rsidP="00C47D07">
            <w:pPr>
              <w:jc w:val="center"/>
              <w:rPr>
                <w:rFonts w:asciiTheme="minorHAnsi" w:hAnsiTheme="minorHAnsi" w:cstheme="minorHAnsi"/>
                <w:b/>
                <w:sz w:val="22"/>
                <w:szCs w:val="22"/>
                <w:lang w:val="hr-HR"/>
              </w:rPr>
            </w:pPr>
          </w:p>
          <w:p w14:paraId="789AF13B" w14:textId="77777777" w:rsidR="00447263" w:rsidRPr="00A56FA1" w:rsidRDefault="00447263" w:rsidP="00C47D07">
            <w:pPr>
              <w:jc w:val="center"/>
              <w:rPr>
                <w:rFonts w:asciiTheme="minorHAnsi" w:hAnsiTheme="minorHAnsi" w:cstheme="minorHAnsi"/>
                <w:b/>
                <w:sz w:val="22"/>
                <w:szCs w:val="22"/>
                <w:lang w:val="hr-HR"/>
              </w:rPr>
            </w:pPr>
            <w:r w:rsidRPr="00A56FA1">
              <w:rPr>
                <w:rFonts w:asciiTheme="minorHAnsi" w:hAnsiTheme="minorHAnsi" w:cstheme="minorHAnsi"/>
                <w:b/>
                <w:sz w:val="22"/>
                <w:szCs w:val="22"/>
                <w:lang w:val="hr-HR"/>
              </w:rPr>
              <w:t>40</w:t>
            </w:r>
          </w:p>
        </w:tc>
      </w:tr>
      <w:tr w:rsidR="00447263" w:rsidRPr="00A56FA1" w14:paraId="38BFA9A1" w14:textId="77777777" w:rsidTr="00C47D07">
        <w:trPr>
          <w:trHeight w:val="469"/>
        </w:trPr>
        <w:tc>
          <w:tcPr>
            <w:tcW w:w="697" w:type="dxa"/>
            <w:vMerge/>
          </w:tcPr>
          <w:p w14:paraId="12454D8D" w14:textId="77777777" w:rsidR="00447263" w:rsidRPr="00A56FA1" w:rsidRDefault="00447263" w:rsidP="00C47D07">
            <w:pPr>
              <w:rPr>
                <w:rFonts w:asciiTheme="minorHAnsi" w:hAnsiTheme="minorHAnsi" w:cstheme="minorHAnsi"/>
                <w:b/>
                <w:sz w:val="22"/>
                <w:szCs w:val="22"/>
                <w:lang w:val="hr-HR"/>
              </w:rPr>
            </w:pPr>
          </w:p>
        </w:tc>
        <w:tc>
          <w:tcPr>
            <w:tcW w:w="2984" w:type="dxa"/>
            <w:vMerge/>
          </w:tcPr>
          <w:p w14:paraId="07BCDC17" w14:textId="77777777" w:rsidR="00447263" w:rsidRPr="00A56FA1" w:rsidRDefault="00447263" w:rsidP="00C47D07">
            <w:pPr>
              <w:jc w:val="center"/>
              <w:rPr>
                <w:rFonts w:asciiTheme="minorHAnsi" w:hAnsiTheme="minorHAnsi" w:cstheme="minorHAnsi"/>
                <w:b/>
                <w:sz w:val="22"/>
                <w:szCs w:val="22"/>
                <w:lang w:val="hr-HR"/>
              </w:rPr>
            </w:pPr>
          </w:p>
        </w:tc>
        <w:tc>
          <w:tcPr>
            <w:tcW w:w="3373" w:type="dxa"/>
          </w:tcPr>
          <w:p w14:paraId="735404DE" w14:textId="77777777" w:rsidR="00447263" w:rsidRPr="00A56FA1" w:rsidRDefault="00447263" w:rsidP="00C47D07">
            <w:pPr>
              <w:rPr>
                <w:rFonts w:asciiTheme="minorHAnsi" w:hAnsiTheme="minorHAnsi" w:cstheme="minorHAnsi"/>
                <w:b/>
                <w:sz w:val="22"/>
                <w:szCs w:val="22"/>
                <w:lang w:val="hr-HR"/>
              </w:rPr>
            </w:pPr>
            <w:r w:rsidRPr="00A56FA1">
              <w:rPr>
                <w:rFonts w:asciiTheme="minorHAnsi" w:hAnsiTheme="minorHAnsi" w:cstheme="minorHAnsi"/>
                <w:sz w:val="22"/>
                <w:szCs w:val="22"/>
                <w:lang w:val="hr-HR"/>
              </w:rPr>
              <w:t>OMR je proceduralno i tehnički razrađen, te ispunjava osnovne ciljeve uz prihvatljive nedostatke i moguću doradu.</w:t>
            </w:r>
          </w:p>
        </w:tc>
        <w:tc>
          <w:tcPr>
            <w:tcW w:w="1021" w:type="dxa"/>
          </w:tcPr>
          <w:p w14:paraId="794BA06C" w14:textId="77777777" w:rsidR="00447263" w:rsidRPr="00A56FA1" w:rsidRDefault="00447263" w:rsidP="00C47D07">
            <w:pPr>
              <w:jc w:val="center"/>
              <w:rPr>
                <w:rFonts w:asciiTheme="minorHAnsi" w:hAnsiTheme="minorHAnsi" w:cstheme="minorHAnsi"/>
                <w:b/>
                <w:sz w:val="22"/>
                <w:szCs w:val="22"/>
                <w:lang w:val="hr-HR"/>
              </w:rPr>
            </w:pPr>
            <w:r w:rsidRPr="00A56FA1">
              <w:rPr>
                <w:rFonts w:asciiTheme="minorHAnsi" w:hAnsiTheme="minorHAnsi" w:cstheme="minorHAnsi"/>
                <w:sz w:val="22"/>
                <w:szCs w:val="22"/>
                <w:lang w:val="hr-HR"/>
              </w:rPr>
              <w:t>3</w:t>
            </w:r>
          </w:p>
        </w:tc>
        <w:tc>
          <w:tcPr>
            <w:tcW w:w="1134" w:type="dxa"/>
            <w:vMerge/>
          </w:tcPr>
          <w:p w14:paraId="65563F1A" w14:textId="77777777" w:rsidR="00447263" w:rsidRPr="00A56FA1" w:rsidRDefault="00447263" w:rsidP="00C47D07">
            <w:pPr>
              <w:jc w:val="center"/>
              <w:rPr>
                <w:rFonts w:asciiTheme="minorHAnsi" w:hAnsiTheme="minorHAnsi" w:cstheme="minorHAnsi"/>
                <w:b/>
                <w:sz w:val="22"/>
                <w:szCs w:val="22"/>
                <w:lang w:val="hr-HR"/>
              </w:rPr>
            </w:pPr>
          </w:p>
        </w:tc>
      </w:tr>
      <w:tr w:rsidR="00447263" w:rsidRPr="00A56FA1" w14:paraId="0443C084" w14:textId="77777777" w:rsidTr="00C47D07">
        <w:tc>
          <w:tcPr>
            <w:tcW w:w="697" w:type="dxa"/>
            <w:vMerge/>
          </w:tcPr>
          <w:p w14:paraId="2BDB4F85" w14:textId="77777777" w:rsidR="00447263" w:rsidRPr="00A56FA1" w:rsidRDefault="00447263" w:rsidP="00C47D07">
            <w:pPr>
              <w:rPr>
                <w:rFonts w:asciiTheme="minorHAnsi" w:hAnsiTheme="minorHAnsi" w:cstheme="minorHAnsi"/>
                <w:b/>
                <w:sz w:val="22"/>
                <w:szCs w:val="22"/>
                <w:lang w:val="hr-HR"/>
              </w:rPr>
            </w:pPr>
          </w:p>
        </w:tc>
        <w:tc>
          <w:tcPr>
            <w:tcW w:w="2984" w:type="dxa"/>
            <w:vMerge/>
          </w:tcPr>
          <w:p w14:paraId="1786667A" w14:textId="77777777" w:rsidR="00447263" w:rsidRPr="00A56FA1" w:rsidRDefault="00447263" w:rsidP="00C47D07">
            <w:pPr>
              <w:jc w:val="center"/>
              <w:rPr>
                <w:rFonts w:asciiTheme="minorHAnsi" w:hAnsiTheme="minorHAnsi" w:cstheme="minorHAnsi"/>
                <w:b/>
                <w:sz w:val="22"/>
                <w:szCs w:val="22"/>
                <w:lang w:val="hr-HR"/>
              </w:rPr>
            </w:pPr>
          </w:p>
        </w:tc>
        <w:tc>
          <w:tcPr>
            <w:tcW w:w="3373" w:type="dxa"/>
          </w:tcPr>
          <w:p w14:paraId="1A1622E6" w14:textId="220A3099" w:rsidR="00447263" w:rsidRPr="00A56FA1" w:rsidRDefault="00447263" w:rsidP="00C47D07">
            <w:pPr>
              <w:rPr>
                <w:rFonts w:asciiTheme="minorHAnsi" w:hAnsiTheme="minorHAnsi" w:cstheme="minorHAnsi"/>
                <w:b/>
                <w:sz w:val="22"/>
                <w:szCs w:val="22"/>
                <w:lang w:val="hr-HR"/>
              </w:rPr>
            </w:pPr>
            <w:r w:rsidRPr="00A56FA1">
              <w:rPr>
                <w:rFonts w:asciiTheme="minorHAnsi" w:hAnsiTheme="minorHAnsi" w:cstheme="minorHAnsi"/>
                <w:sz w:val="22"/>
                <w:szCs w:val="22"/>
                <w:lang w:val="hr-HR"/>
              </w:rPr>
              <w:t>OMR je proceduralno i tehnički detaljno i jasno razrađen, te ispunjava sve postavljene ciljeve navedene u Opisu projekta.</w:t>
            </w:r>
          </w:p>
        </w:tc>
        <w:tc>
          <w:tcPr>
            <w:tcW w:w="1021" w:type="dxa"/>
          </w:tcPr>
          <w:p w14:paraId="5E459D75" w14:textId="77777777" w:rsidR="00447263" w:rsidRPr="00A56FA1" w:rsidRDefault="00447263" w:rsidP="00C47D07">
            <w:pPr>
              <w:jc w:val="center"/>
              <w:rPr>
                <w:rFonts w:asciiTheme="minorHAnsi" w:hAnsiTheme="minorHAnsi" w:cstheme="minorHAnsi"/>
                <w:b/>
                <w:sz w:val="22"/>
                <w:szCs w:val="22"/>
                <w:lang w:val="hr-HR"/>
              </w:rPr>
            </w:pPr>
            <w:r w:rsidRPr="00A56FA1">
              <w:rPr>
                <w:rFonts w:asciiTheme="minorHAnsi" w:hAnsiTheme="minorHAnsi" w:cstheme="minorHAnsi"/>
                <w:b/>
                <w:sz w:val="22"/>
                <w:szCs w:val="22"/>
                <w:lang w:val="hr-HR"/>
              </w:rPr>
              <w:t>5</w:t>
            </w:r>
          </w:p>
        </w:tc>
        <w:tc>
          <w:tcPr>
            <w:tcW w:w="1134" w:type="dxa"/>
            <w:vMerge/>
          </w:tcPr>
          <w:p w14:paraId="2FB66B6B" w14:textId="77777777" w:rsidR="00447263" w:rsidRPr="00A56FA1" w:rsidRDefault="00447263" w:rsidP="00C47D07">
            <w:pPr>
              <w:jc w:val="center"/>
              <w:rPr>
                <w:rFonts w:asciiTheme="minorHAnsi" w:hAnsiTheme="minorHAnsi" w:cstheme="minorHAnsi"/>
                <w:b/>
                <w:sz w:val="22"/>
                <w:szCs w:val="22"/>
                <w:lang w:val="hr-HR"/>
              </w:rPr>
            </w:pPr>
          </w:p>
        </w:tc>
      </w:tr>
      <w:tr w:rsidR="00447263" w:rsidRPr="00A56FA1" w14:paraId="6C4B6CA3" w14:textId="77777777" w:rsidTr="00C47D07">
        <w:trPr>
          <w:trHeight w:val="499"/>
        </w:trPr>
        <w:tc>
          <w:tcPr>
            <w:tcW w:w="697" w:type="dxa"/>
            <w:vMerge w:val="restart"/>
          </w:tcPr>
          <w:p w14:paraId="363D36DC" w14:textId="77777777" w:rsidR="00447263" w:rsidRPr="00A56FA1" w:rsidRDefault="00447263" w:rsidP="00C47D07">
            <w:pPr>
              <w:rPr>
                <w:rFonts w:asciiTheme="minorHAnsi" w:hAnsiTheme="minorHAnsi" w:cstheme="minorHAnsi"/>
                <w:b/>
                <w:sz w:val="22"/>
                <w:szCs w:val="22"/>
                <w:lang w:val="hr-HR"/>
              </w:rPr>
            </w:pPr>
            <w:r w:rsidRPr="00A56FA1">
              <w:rPr>
                <w:rFonts w:asciiTheme="minorHAnsi" w:hAnsiTheme="minorHAnsi" w:cstheme="minorHAnsi"/>
                <w:b/>
                <w:sz w:val="22"/>
                <w:szCs w:val="22"/>
                <w:lang w:val="hr-HR"/>
              </w:rPr>
              <w:lastRenderedPageBreak/>
              <w:t>2.</w:t>
            </w:r>
          </w:p>
        </w:tc>
        <w:tc>
          <w:tcPr>
            <w:tcW w:w="2984" w:type="dxa"/>
            <w:vMerge w:val="restart"/>
          </w:tcPr>
          <w:p w14:paraId="1518C327" w14:textId="77777777" w:rsidR="002E7205" w:rsidRPr="00A56FA1" w:rsidRDefault="002E7205" w:rsidP="00C47D07">
            <w:pPr>
              <w:jc w:val="center"/>
              <w:rPr>
                <w:rFonts w:asciiTheme="minorHAnsi" w:hAnsiTheme="minorHAnsi" w:cstheme="minorHAnsi"/>
                <w:strike/>
                <w:sz w:val="22"/>
                <w:szCs w:val="22"/>
                <w:highlight w:val="red"/>
                <w:lang w:val="hr-HR"/>
              </w:rPr>
            </w:pPr>
          </w:p>
          <w:p w14:paraId="7B92705E" w14:textId="77777777" w:rsidR="002E7205" w:rsidRPr="00A56FA1" w:rsidRDefault="002E7205" w:rsidP="002E7205">
            <w:pPr>
              <w:jc w:val="center"/>
              <w:rPr>
                <w:rFonts w:asciiTheme="minorHAnsi" w:hAnsiTheme="minorHAnsi" w:cstheme="minorHAnsi"/>
                <w:sz w:val="22"/>
                <w:szCs w:val="22"/>
                <w:lang w:val="hr-HR"/>
              </w:rPr>
            </w:pPr>
            <w:r w:rsidRPr="00A56FA1">
              <w:rPr>
                <w:rFonts w:asciiTheme="minorHAnsi" w:hAnsiTheme="minorHAnsi" w:cstheme="minorHAnsi"/>
                <w:sz w:val="22"/>
                <w:szCs w:val="22"/>
                <w:lang w:val="hr-HR"/>
              </w:rPr>
              <w:t>Razrada plana provedbe projektnog zadatka</w:t>
            </w:r>
          </w:p>
          <w:p w14:paraId="571330E9" w14:textId="3BEDAD53" w:rsidR="002E7205" w:rsidRPr="00A56FA1" w:rsidRDefault="002E7205" w:rsidP="002E7205">
            <w:pPr>
              <w:jc w:val="center"/>
              <w:rPr>
                <w:rFonts w:asciiTheme="minorHAnsi" w:hAnsiTheme="minorHAnsi" w:cstheme="minorHAnsi"/>
                <w:sz w:val="22"/>
                <w:szCs w:val="22"/>
                <w:lang w:val="hr-HR"/>
              </w:rPr>
            </w:pPr>
            <w:r w:rsidRPr="00A56FA1">
              <w:rPr>
                <w:rFonts w:asciiTheme="minorHAnsi" w:hAnsiTheme="minorHAnsi" w:cstheme="minorHAnsi"/>
                <w:sz w:val="22"/>
                <w:szCs w:val="22"/>
                <w:lang w:val="hr-HR"/>
              </w:rPr>
              <w:t>(na tjednoj razini)</w:t>
            </w:r>
          </w:p>
        </w:tc>
        <w:tc>
          <w:tcPr>
            <w:tcW w:w="3373" w:type="dxa"/>
          </w:tcPr>
          <w:p w14:paraId="16483862" w14:textId="165C2A68" w:rsidR="00447263" w:rsidRPr="00A56FA1" w:rsidRDefault="002E7205" w:rsidP="00C47D07">
            <w:pPr>
              <w:rPr>
                <w:rFonts w:asciiTheme="minorHAnsi" w:hAnsiTheme="minorHAnsi" w:cstheme="minorHAnsi"/>
                <w:sz w:val="22"/>
                <w:szCs w:val="22"/>
                <w:lang w:val="hr-HR"/>
              </w:rPr>
            </w:pPr>
            <w:r w:rsidRPr="00A56FA1">
              <w:rPr>
                <w:rFonts w:asciiTheme="minorHAnsi" w:hAnsiTheme="minorHAnsi" w:cstheme="minorHAnsi"/>
                <w:sz w:val="22"/>
                <w:szCs w:val="22"/>
                <w:lang w:val="hr-HR"/>
              </w:rPr>
              <w:t xml:space="preserve">Plan provedbe </w:t>
            </w:r>
            <w:r w:rsidR="002E12FC" w:rsidRPr="00A56FA1">
              <w:rPr>
                <w:rFonts w:asciiTheme="minorHAnsi" w:hAnsiTheme="minorHAnsi" w:cstheme="minorHAnsi"/>
                <w:sz w:val="22"/>
                <w:szCs w:val="22"/>
                <w:lang w:val="hr-HR"/>
              </w:rPr>
              <w:t xml:space="preserve">projektnog zadatka </w:t>
            </w:r>
            <w:r w:rsidR="00447263" w:rsidRPr="00A56FA1">
              <w:rPr>
                <w:rFonts w:asciiTheme="minorHAnsi" w:hAnsiTheme="minorHAnsi" w:cstheme="minorHAnsi"/>
                <w:sz w:val="22"/>
                <w:szCs w:val="22"/>
                <w:lang w:val="hr-HR"/>
              </w:rPr>
              <w:t xml:space="preserve">nije jasno proceduralno i tehnički razrađen, te ne ispunjava sve postavljene ciljeve.                                                                       </w:t>
            </w:r>
          </w:p>
        </w:tc>
        <w:tc>
          <w:tcPr>
            <w:tcW w:w="1021" w:type="dxa"/>
          </w:tcPr>
          <w:p w14:paraId="6BA7C3FE" w14:textId="36BFD660" w:rsidR="00447263" w:rsidRPr="00A56FA1" w:rsidRDefault="002E12FC" w:rsidP="00C47D07">
            <w:pPr>
              <w:jc w:val="center"/>
              <w:rPr>
                <w:rFonts w:asciiTheme="minorHAnsi" w:hAnsiTheme="minorHAnsi" w:cstheme="minorHAnsi"/>
                <w:sz w:val="22"/>
                <w:szCs w:val="22"/>
                <w:lang w:val="hr-HR"/>
              </w:rPr>
            </w:pPr>
            <w:r w:rsidRPr="00A56FA1">
              <w:rPr>
                <w:rFonts w:asciiTheme="minorHAnsi" w:hAnsiTheme="minorHAnsi" w:cstheme="minorHAnsi"/>
                <w:sz w:val="22"/>
                <w:szCs w:val="22"/>
                <w:lang w:val="hr-HR"/>
              </w:rPr>
              <w:t>0</w:t>
            </w:r>
          </w:p>
        </w:tc>
        <w:tc>
          <w:tcPr>
            <w:tcW w:w="1134" w:type="dxa"/>
            <w:vMerge/>
          </w:tcPr>
          <w:p w14:paraId="1E16D08D" w14:textId="77777777" w:rsidR="00447263" w:rsidRPr="00A56FA1" w:rsidRDefault="00447263" w:rsidP="00C47D07">
            <w:pPr>
              <w:jc w:val="center"/>
              <w:rPr>
                <w:rFonts w:asciiTheme="minorHAnsi" w:hAnsiTheme="minorHAnsi" w:cstheme="minorHAnsi"/>
                <w:b/>
                <w:sz w:val="22"/>
                <w:szCs w:val="22"/>
                <w:lang w:val="hr-HR"/>
              </w:rPr>
            </w:pPr>
          </w:p>
        </w:tc>
      </w:tr>
      <w:tr w:rsidR="00447263" w:rsidRPr="00A56FA1" w14:paraId="6C97DE19" w14:textId="77777777" w:rsidTr="00C47D07">
        <w:tc>
          <w:tcPr>
            <w:tcW w:w="697" w:type="dxa"/>
            <w:vMerge/>
          </w:tcPr>
          <w:p w14:paraId="2493AAFE" w14:textId="77777777" w:rsidR="00447263" w:rsidRPr="00A56FA1" w:rsidRDefault="00447263" w:rsidP="00C47D07">
            <w:pPr>
              <w:rPr>
                <w:rFonts w:asciiTheme="minorHAnsi" w:hAnsiTheme="minorHAnsi" w:cstheme="minorHAnsi"/>
                <w:b/>
                <w:sz w:val="22"/>
                <w:szCs w:val="22"/>
                <w:lang w:val="hr-HR"/>
              </w:rPr>
            </w:pPr>
          </w:p>
        </w:tc>
        <w:tc>
          <w:tcPr>
            <w:tcW w:w="2984" w:type="dxa"/>
            <w:vMerge/>
          </w:tcPr>
          <w:p w14:paraId="50139CD4" w14:textId="77777777" w:rsidR="00447263" w:rsidRPr="00A56FA1" w:rsidRDefault="00447263" w:rsidP="00C47D07">
            <w:pPr>
              <w:jc w:val="center"/>
              <w:rPr>
                <w:rFonts w:asciiTheme="minorHAnsi" w:hAnsiTheme="minorHAnsi" w:cstheme="minorHAnsi"/>
                <w:b/>
                <w:sz w:val="22"/>
                <w:szCs w:val="22"/>
                <w:lang w:val="hr-HR"/>
              </w:rPr>
            </w:pPr>
          </w:p>
        </w:tc>
        <w:tc>
          <w:tcPr>
            <w:tcW w:w="3373" w:type="dxa"/>
          </w:tcPr>
          <w:p w14:paraId="1B744098" w14:textId="5946761A" w:rsidR="00447263" w:rsidRPr="00A56FA1" w:rsidRDefault="002E7205" w:rsidP="00C47D07">
            <w:pPr>
              <w:rPr>
                <w:rFonts w:asciiTheme="minorHAnsi" w:hAnsiTheme="minorHAnsi" w:cstheme="minorHAnsi"/>
                <w:b/>
                <w:sz w:val="22"/>
                <w:szCs w:val="22"/>
                <w:lang w:val="hr-HR"/>
              </w:rPr>
            </w:pPr>
            <w:r w:rsidRPr="00A56FA1">
              <w:rPr>
                <w:rFonts w:asciiTheme="minorHAnsi" w:hAnsiTheme="minorHAnsi" w:cstheme="minorHAnsi"/>
                <w:sz w:val="22"/>
                <w:szCs w:val="22"/>
                <w:lang w:val="hr-HR"/>
              </w:rPr>
              <w:t xml:space="preserve">Plan provedbe </w:t>
            </w:r>
            <w:r w:rsidR="002E12FC" w:rsidRPr="00A56FA1">
              <w:rPr>
                <w:rFonts w:asciiTheme="minorHAnsi" w:hAnsiTheme="minorHAnsi" w:cstheme="minorHAnsi"/>
                <w:sz w:val="22"/>
                <w:szCs w:val="22"/>
                <w:lang w:val="hr-HR"/>
              </w:rPr>
              <w:t xml:space="preserve">projektnog zadatka </w:t>
            </w:r>
            <w:r w:rsidR="00447263" w:rsidRPr="00A56FA1">
              <w:rPr>
                <w:rFonts w:asciiTheme="minorHAnsi" w:hAnsiTheme="minorHAnsi" w:cstheme="minorHAnsi"/>
                <w:sz w:val="22"/>
                <w:szCs w:val="22"/>
                <w:lang w:val="hr-HR"/>
              </w:rPr>
              <w:t>je proceduralno i tehnički razrađen, te ispunjava osnovne ciljeve uz prihvatljive nedostatke i moguću doradu.</w:t>
            </w:r>
          </w:p>
        </w:tc>
        <w:tc>
          <w:tcPr>
            <w:tcW w:w="1021" w:type="dxa"/>
          </w:tcPr>
          <w:p w14:paraId="55DEB6F2" w14:textId="77777777" w:rsidR="00447263" w:rsidRPr="00A56FA1" w:rsidRDefault="00447263" w:rsidP="00C47D07">
            <w:pPr>
              <w:jc w:val="center"/>
              <w:rPr>
                <w:rFonts w:asciiTheme="minorHAnsi" w:hAnsiTheme="minorHAnsi" w:cstheme="minorHAnsi"/>
                <w:b/>
                <w:sz w:val="22"/>
                <w:szCs w:val="22"/>
                <w:lang w:val="hr-HR"/>
              </w:rPr>
            </w:pPr>
            <w:r w:rsidRPr="00A56FA1">
              <w:rPr>
                <w:rFonts w:asciiTheme="minorHAnsi" w:hAnsiTheme="minorHAnsi" w:cstheme="minorHAnsi"/>
                <w:sz w:val="22"/>
                <w:szCs w:val="22"/>
                <w:lang w:val="hr-HR"/>
              </w:rPr>
              <w:t>4</w:t>
            </w:r>
          </w:p>
        </w:tc>
        <w:tc>
          <w:tcPr>
            <w:tcW w:w="1134" w:type="dxa"/>
            <w:vMerge/>
          </w:tcPr>
          <w:p w14:paraId="5C1D56CD" w14:textId="77777777" w:rsidR="00447263" w:rsidRPr="00A56FA1" w:rsidRDefault="00447263" w:rsidP="00C47D07">
            <w:pPr>
              <w:jc w:val="center"/>
              <w:rPr>
                <w:rFonts w:asciiTheme="minorHAnsi" w:hAnsiTheme="minorHAnsi" w:cstheme="minorHAnsi"/>
                <w:b/>
                <w:sz w:val="22"/>
                <w:szCs w:val="22"/>
                <w:lang w:val="hr-HR"/>
              </w:rPr>
            </w:pPr>
          </w:p>
        </w:tc>
      </w:tr>
      <w:tr w:rsidR="00447263" w:rsidRPr="00A56FA1" w14:paraId="7A2FFEFF" w14:textId="77777777" w:rsidTr="00C47D07">
        <w:trPr>
          <w:trHeight w:val="503"/>
        </w:trPr>
        <w:tc>
          <w:tcPr>
            <w:tcW w:w="697" w:type="dxa"/>
            <w:vMerge/>
          </w:tcPr>
          <w:p w14:paraId="193046F1" w14:textId="77777777" w:rsidR="00447263" w:rsidRPr="00A56FA1" w:rsidRDefault="00447263" w:rsidP="00C47D07">
            <w:pPr>
              <w:rPr>
                <w:rFonts w:asciiTheme="minorHAnsi" w:hAnsiTheme="minorHAnsi" w:cstheme="minorHAnsi"/>
                <w:b/>
                <w:sz w:val="22"/>
                <w:szCs w:val="22"/>
                <w:lang w:val="hr-HR"/>
              </w:rPr>
            </w:pPr>
          </w:p>
        </w:tc>
        <w:tc>
          <w:tcPr>
            <w:tcW w:w="2984" w:type="dxa"/>
            <w:vMerge/>
          </w:tcPr>
          <w:p w14:paraId="6C1E47B7" w14:textId="77777777" w:rsidR="00447263" w:rsidRPr="00A56FA1" w:rsidRDefault="00447263" w:rsidP="00C47D07">
            <w:pPr>
              <w:jc w:val="center"/>
              <w:rPr>
                <w:rFonts w:asciiTheme="minorHAnsi" w:hAnsiTheme="minorHAnsi" w:cstheme="minorHAnsi"/>
                <w:b/>
                <w:sz w:val="22"/>
                <w:szCs w:val="22"/>
                <w:lang w:val="hr-HR"/>
              </w:rPr>
            </w:pPr>
          </w:p>
        </w:tc>
        <w:tc>
          <w:tcPr>
            <w:tcW w:w="3373" w:type="dxa"/>
          </w:tcPr>
          <w:p w14:paraId="60B23236" w14:textId="68D399A4" w:rsidR="00447263" w:rsidRPr="00A56FA1" w:rsidRDefault="002E7205" w:rsidP="00C47D07">
            <w:pPr>
              <w:rPr>
                <w:rFonts w:asciiTheme="minorHAnsi" w:hAnsiTheme="minorHAnsi" w:cstheme="minorHAnsi"/>
                <w:b/>
                <w:sz w:val="22"/>
                <w:szCs w:val="22"/>
                <w:lang w:val="hr-HR"/>
              </w:rPr>
            </w:pPr>
            <w:r w:rsidRPr="00A56FA1">
              <w:rPr>
                <w:rFonts w:asciiTheme="minorHAnsi" w:hAnsiTheme="minorHAnsi" w:cstheme="minorHAnsi"/>
                <w:sz w:val="22"/>
                <w:szCs w:val="22"/>
                <w:lang w:val="hr-HR"/>
              </w:rPr>
              <w:t xml:space="preserve">Plan provedbe </w:t>
            </w:r>
            <w:r w:rsidR="002E12FC" w:rsidRPr="00A56FA1">
              <w:rPr>
                <w:rFonts w:asciiTheme="minorHAnsi" w:hAnsiTheme="minorHAnsi" w:cstheme="minorHAnsi"/>
                <w:sz w:val="22"/>
                <w:szCs w:val="22"/>
                <w:lang w:val="hr-HR"/>
              </w:rPr>
              <w:t xml:space="preserve">projektnog zadatka </w:t>
            </w:r>
            <w:r w:rsidR="00447263" w:rsidRPr="00A56FA1">
              <w:rPr>
                <w:rFonts w:asciiTheme="minorHAnsi" w:hAnsiTheme="minorHAnsi" w:cstheme="minorHAnsi"/>
                <w:sz w:val="22"/>
                <w:szCs w:val="22"/>
                <w:lang w:val="hr-HR"/>
              </w:rPr>
              <w:t>je proceduralno i tehnički detaljno i jasno razrađen, te ispunjava sve postavljene ciljeve navedene u Opisu projekta.</w:t>
            </w:r>
          </w:p>
        </w:tc>
        <w:tc>
          <w:tcPr>
            <w:tcW w:w="1021" w:type="dxa"/>
          </w:tcPr>
          <w:p w14:paraId="2F3D2FD7" w14:textId="77777777" w:rsidR="00447263" w:rsidRPr="00A56FA1" w:rsidRDefault="00447263" w:rsidP="00C47D07">
            <w:pPr>
              <w:jc w:val="center"/>
              <w:rPr>
                <w:rFonts w:asciiTheme="minorHAnsi" w:hAnsiTheme="minorHAnsi" w:cstheme="minorHAnsi"/>
                <w:sz w:val="22"/>
                <w:szCs w:val="22"/>
                <w:lang w:val="hr-HR"/>
              </w:rPr>
            </w:pPr>
            <w:r w:rsidRPr="00A56FA1">
              <w:rPr>
                <w:rFonts w:asciiTheme="minorHAnsi" w:hAnsiTheme="minorHAnsi" w:cstheme="minorHAnsi"/>
                <w:sz w:val="22"/>
                <w:szCs w:val="22"/>
                <w:lang w:val="hr-HR"/>
              </w:rPr>
              <w:t>6</w:t>
            </w:r>
          </w:p>
        </w:tc>
        <w:tc>
          <w:tcPr>
            <w:tcW w:w="1134" w:type="dxa"/>
            <w:vMerge/>
          </w:tcPr>
          <w:p w14:paraId="596105FF" w14:textId="77777777" w:rsidR="00447263" w:rsidRPr="00A56FA1" w:rsidRDefault="00447263" w:rsidP="00C47D07">
            <w:pPr>
              <w:jc w:val="center"/>
              <w:rPr>
                <w:rFonts w:asciiTheme="minorHAnsi" w:hAnsiTheme="minorHAnsi" w:cstheme="minorHAnsi"/>
                <w:b/>
                <w:sz w:val="22"/>
                <w:szCs w:val="22"/>
                <w:lang w:val="hr-HR"/>
              </w:rPr>
            </w:pPr>
          </w:p>
        </w:tc>
      </w:tr>
      <w:tr w:rsidR="00447263" w:rsidRPr="00A56FA1" w14:paraId="2891BDCC" w14:textId="77777777" w:rsidTr="00C47D07">
        <w:trPr>
          <w:trHeight w:val="502"/>
        </w:trPr>
        <w:tc>
          <w:tcPr>
            <w:tcW w:w="697" w:type="dxa"/>
            <w:vMerge/>
          </w:tcPr>
          <w:p w14:paraId="1E56640A" w14:textId="77777777" w:rsidR="00447263" w:rsidRPr="00A56FA1" w:rsidRDefault="00447263" w:rsidP="00C47D07">
            <w:pPr>
              <w:rPr>
                <w:rFonts w:asciiTheme="minorHAnsi" w:hAnsiTheme="minorHAnsi" w:cstheme="minorHAnsi"/>
                <w:b/>
                <w:sz w:val="22"/>
                <w:szCs w:val="22"/>
                <w:lang w:val="hr-HR"/>
              </w:rPr>
            </w:pPr>
          </w:p>
        </w:tc>
        <w:tc>
          <w:tcPr>
            <w:tcW w:w="2984" w:type="dxa"/>
            <w:vMerge/>
          </w:tcPr>
          <w:p w14:paraId="7348A095" w14:textId="77777777" w:rsidR="00447263" w:rsidRPr="00A56FA1" w:rsidRDefault="00447263" w:rsidP="00C47D07">
            <w:pPr>
              <w:jc w:val="center"/>
              <w:rPr>
                <w:rFonts w:asciiTheme="minorHAnsi" w:hAnsiTheme="minorHAnsi" w:cstheme="minorHAnsi"/>
                <w:b/>
                <w:sz w:val="22"/>
                <w:szCs w:val="22"/>
                <w:lang w:val="hr-HR"/>
              </w:rPr>
            </w:pPr>
          </w:p>
        </w:tc>
        <w:tc>
          <w:tcPr>
            <w:tcW w:w="3373" w:type="dxa"/>
          </w:tcPr>
          <w:p w14:paraId="444562DF" w14:textId="798CF7DD" w:rsidR="00447263" w:rsidRPr="00A56FA1" w:rsidRDefault="002E7205" w:rsidP="00C47D07">
            <w:pPr>
              <w:rPr>
                <w:rFonts w:asciiTheme="minorHAnsi" w:hAnsiTheme="minorHAnsi" w:cstheme="minorHAnsi"/>
                <w:sz w:val="22"/>
                <w:szCs w:val="22"/>
                <w:lang w:val="hr-HR"/>
              </w:rPr>
            </w:pPr>
            <w:r w:rsidRPr="00A56FA1">
              <w:rPr>
                <w:rFonts w:asciiTheme="minorHAnsi" w:hAnsiTheme="minorHAnsi" w:cstheme="minorHAnsi"/>
                <w:sz w:val="22"/>
                <w:szCs w:val="22"/>
                <w:lang w:val="hr-HR"/>
              </w:rPr>
              <w:t xml:space="preserve">Plan provedbe </w:t>
            </w:r>
            <w:r w:rsidR="002E12FC" w:rsidRPr="00A56FA1">
              <w:rPr>
                <w:rFonts w:asciiTheme="minorHAnsi" w:hAnsiTheme="minorHAnsi" w:cstheme="minorHAnsi"/>
                <w:sz w:val="22"/>
                <w:szCs w:val="22"/>
                <w:lang w:val="hr-HR"/>
              </w:rPr>
              <w:t xml:space="preserve">projektnog zadatka </w:t>
            </w:r>
            <w:r w:rsidR="00447263" w:rsidRPr="00A56FA1">
              <w:rPr>
                <w:rFonts w:asciiTheme="minorHAnsi" w:hAnsiTheme="minorHAnsi" w:cstheme="minorHAnsi"/>
                <w:sz w:val="22"/>
                <w:szCs w:val="22"/>
                <w:lang w:val="hr-HR"/>
              </w:rPr>
              <w:t>je proceduralno i tehnički detaljno i jasno razrađena, te uz ispunjavanje postavljenih  ciljeva navedenih u Opisu projekta unosi dodatne ciljeve koji pridonose ispunjavanju glavnog cilja</w:t>
            </w:r>
          </w:p>
        </w:tc>
        <w:tc>
          <w:tcPr>
            <w:tcW w:w="1021" w:type="dxa"/>
          </w:tcPr>
          <w:p w14:paraId="34EEF0D6" w14:textId="77777777" w:rsidR="00447263" w:rsidRPr="00A56FA1" w:rsidRDefault="00447263" w:rsidP="00C47D07">
            <w:pPr>
              <w:jc w:val="center"/>
              <w:rPr>
                <w:rFonts w:asciiTheme="minorHAnsi" w:hAnsiTheme="minorHAnsi" w:cstheme="minorHAnsi"/>
                <w:b/>
                <w:sz w:val="22"/>
                <w:szCs w:val="22"/>
                <w:lang w:val="hr-HR"/>
              </w:rPr>
            </w:pPr>
            <w:r w:rsidRPr="00A56FA1">
              <w:rPr>
                <w:rFonts w:asciiTheme="minorHAnsi" w:hAnsiTheme="minorHAnsi" w:cstheme="minorHAnsi"/>
                <w:b/>
                <w:sz w:val="22"/>
                <w:szCs w:val="22"/>
                <w:lang w:val="hr-HR"/>
              </w:rPr>
              <w:t>10</w:t>
            </w:r>
          </w:p>
        </w:tc>
        <w:tc>
          <w:tcPr>
            <w:tcW w:w="1134" w:type="dxa"/>
            <w:vMerge/>
          </w:tcPr>
          <w:p w14:paraId="4D9A03D4" w14:textId="77777777" w:rsidR="00447263" w:rsidRPr="00A56FA1" w:rsidRDefault="00447263" w:rsidP="00C47D07">
            <w:pPr>
              <w:jc w:val="center"/>
              <w:rPr>
                <w:rFonts w:asciiTheme="minorHAnsi" w:hAnsiTheme="minorHAnsi" w:cstheme="minorHAnsi"/>
                <w:b/>
                <w:sz w:val="22"/>
                <w:szCs w:val="22"/>
                <w:lang w:val="hr-HR"/>
              </w:rPr>
            </w:pPr>
          </w:p>
        </w:tc>
      </w:tr>
      <w:tr w:rsidR="00447263" w:rsidRPr="00A56FA1" w14:paraId="7E805AF2" w14:textId="77777777" w:rsidTr="00C47D07">
        <w:trPr>
          <w:trHeight w:val="255"/>
        </w:trPr>
        <w:tc>
          <w:tcPr>
            <w:tcW w:w="697" w:type="dxa"/>
            <w:vMerge w:val="restart"/>
          </w:tcPr>
          <w:p w14:paraId="7A2B1685" w14:textId="77777777" w:rsidR="00447263" w:rsidRPr="00A56FA1" w:rsidRDefault="00447263" w:rsidP="00C47D07">
            <w:pPr>
              <w:rPr>
                <w:rFonts w:asciiTheme="minorHAnsi" w:hAnsiTheme="minorHAnsi" w:cstheme="minorHAnsi"/>
                <w:b/>
                <w:sz w:val="22"/>
                <w:szCs w:val="22"/>
                <w:lang w:val="hr-HR"/>
              </w:rPr>
            </w:pPr>
            <w:r w:rsidRPr="00A56FA1">
              <w:rPr>
                <w:rFonts w:asciiTheme="minorHAnsi" w:hAnsiTheme="minorHAnsi" w:cstheme="minorHAnsi"/>
                <w:b/>
                <w:sz w:val="22"/>
                <w:szCs w:val="22"/>
                <w:lang w:val="hr-HR"/>
              </w:rPr>
              <w:t xml:space="preserve">3. </w:t>
            </w:r>
          </w:p>
        </w:tc>
        <w:tc>
          <w:tcPr>
            <w:tcW w:w="2984" w:type="dxa"/>
            <w:vMerge w:val="restart"/>
            <w:vAlign w:val="center"/>
          </w:tcPr>
          <w:p w14:paraId="620BDD3B" w14:textId="08DEC0EC" w:rsidR="00483968" w:rsidRPr="00A56FA1" w:rsidRDefault="00447263" w:rsidP="00407999">
            <w:pPr>
              <w:jc w:val="center"/>
              <w:rPr>
                <w:rFonts w:asciiTheme="minorHAnsi" w:hAnsiTheme="minorHAnsi" w:cstheme="minorHAnsi"/>
                <w:sz w:val="22"/>
                <w:szCs w:val="22"/>
                <w:highlight w:val="yellow"/>
                <w:lang w:val="hr-HR"/>
              </w:rPr>
            </w:pPr>
            <w:r w:rsidRPr="00A56FA1">
              <w:rPr>
                <w:rFonts w:asciiTheme="minorHAnsi" w:hAnsiTheme="minorHAnsi" w:cstheme="minorHAnsi"/>
                <w:sz w:val="22"/>
                <w:szCs w:val="22"/>
                <w:lang w:val="hr-HR"/>
              </w:rPr>
              <w:t>Inovativnost u planu razvoja e-usluge Croatia.hr u 5 „</w:t>
            </w:r>
            <w:proofErr w:type="spellStart"/>
            <w:r w:rsidRPr="00A56FA1">
              <w:rPr>
                <w:rFonts w:asciiTheme="minorHAnsi" w:hAnsiTheme="minorHAnsi" w:cstheme="minorHAnsi"/>
                <w:sz w:val="22"/>
                <w:szCs w:val="22"/>
                <w:lang w:val="hr-HR"/>
              </w:rPr>
              <w:t>travel</w:t>
            </w:r>
            <w:proofErr w:type="spellEnd"/>
            <w:r w:rsidRPr="00A56FA1">
              <w:rPr>
                <w:rFonts w:asciiTheme="minorHAnsi" w:hAnsiTheme="minorHAnsi" w:cstheme="minorHAnsi"/>
                <w:sz w:val="22"/>
                <w:szCs w:val="22"/>
                <w:lang w:val="hr-HR"/>
              </w:rPr>
              <w:t xml:space="preserve">“ faza </w:t>
            </w:r>
          </w:p>
        </w:tc>
        <w:tc>
          <w:tcPr>
            <w:tcW w:w="3373" w:type="dxa"/>
            <w:vAlign w:val="center"/>
          </w:tcPr>
          <w:p w14:paraId="7C331671" w14:textId="56E6AC6A" w:rsidR="00447263" w:rsidRPr="00A56FA1" w:rsidRDefault="00447263" w:rsidP="00C47D07">
            <w:pPr>
              <w:rPr>
                <w:rFonts w:asciiTheme="minorHAnsi" w:hAnsiTheme="minorHAnsi" w:cstheme="minorHAnsi"/>
                <w:sz w:val="22"/>
                <w:szCs w:val="22"/>
                <w:lang w:val="hr-HR"/>
              </w:rPr>
            </w:pPr>
            <w:r w:rsidRPr="00A56FA1">
              <w:rPr>
                <w:rFonts w:asciiTheme="minorHAnsi" w:hAnsiTheme="minorHAnsi" w:cstheme="minorHAnsi"/>
                <w:sz w:val="22"/>
                <w:szCs w:val="22"/>
                <w:lang w:val="hr-HR"/>
              </w:rPr>
              <w:t xml:space="preserve">OMR ne sadrži jasno razrađene </w:t>
            </w:r>
            <w:r w:rsidR="002639D0" w:rsidRPr="00A56FA1">
              <w:rPr>
                <w:rFonts w:asciiTheme="minorHAnsi" w:hAnsiTheme="minorHAnsi" w:cstheme="minorHAnsi"/>
                <w:sz w:val="22"/>
                <w:szCs w:val="22"/>
                <w:lang w:val="hr-HR"/>
              </w:rPr>
              <w:t xml:space="preserve">smjernice za identifikaciju </w:t>
            </w:r>
            <w:r w:rsidRPr="00A56FA1">
              <w:rPr>
                <w:rFonts w:asciiTheme="minorHAnsi" w:hAnsiTheme="minorHAnsi" w:cstheme="minorHAnsi"/>
                <w:sz w:val="22"/>
                <w:szCs w:val="22"/>
                <w:lang w:val="hr-HR"/>
              </w:rPr>
              <w:t>inovativn</w:t>
            </w:r>
            <w:r w:rsidR="002639D0" w:rsidRPr="00A56FA1">
              <w:rPr>
                <w:rFonts w:asciiTheme="minorHAnsi" w:hAnsiTheme="minorHAnsi" w:cstheme="minorHAnsi"/>
                <w:sz w:val="22"/>
                <w:szCs w:val="22"/>
                <w:lang w:val="hr-HR"/>
              </w:rPr>
              <w:t>ih</w:t>
            </w:r>
            <w:r w:rsidRPr="00A56FA1">
              <w:rPr>
                <w:rFonts w:asciiTheme="minorHAnsi" w:hAnsiTheme="minorHAnsi" w:cstheme="minorHAnsi"/>
                <w:sz w:val="22"/>
                <w:szCs w:val="22"/>
                <w:lang w:val="hr-HR"/>
              </w:rPr>
              <w:t xml:space="preserve"> elemen</w:t>
            </w:r>
            <w:r w:rsidR="002639D0" w:rsidRPr="00A56FA1">
              <w:rPr>
                <w:rFonts w:asciiTheme="minorHAnsi" w:hAnsiTheme="minorHAnsi" w:cstheme="minorHAnsi"/>
                <w:sz w:val="22"/>
                <w:szCs w:val="22"/>
                <w:lang w:val="hr-HR"/>
              </w:rPr>
              <w:t>ata</w:t>
            </w:r>
            <w:r w:rsidRPr="00A56FA1">
              <w:rPr>
                <w:rFonts w:asciiTheme="minorHAnsi" w:hAnsiTheme="minorHAnsi" w:cstheme="minorHAnsi"/>
                <w:sz w:val="22"/>
                <w:szCs w:val="22"/>
                <w:lang w:val="hr-HR"/>
              </w:rPr>
              <w:t xml:space="preserve"> </w:t>
            </w:r>
            <w:r w:rsidR="00407999" w:rsidRPr="00A56FA1">
              <w:rPr>
                <w:rFonts w:asciiTheme="minorHAnsi" w:hAnsiTheme="minorHAnsi" w:cstheme="minorHAnsi"/>
                <w:sz w:val="22"/>
                <w:szCs w:val="22"/>
                <w:lang w:val="hr-HR"/>
              </w:rPr>
              <w:t>po svim</w:t>
            </w:r>
            <w:r w:rsidRPr="00A56FA1">
              <w:rPr>
                <w:rFonts w:asciiTheme="minorHAnsi" w:hAnsiTheme="minorHAnsi" w:cstheme="minorHAnsi"/>
                <w:sz w:val="22"/>
                <w:szCs w:val="22"/>
                <w:lang w:val="hr-HR"/>
              </w:rPr>
              <w:t xml:space="preserve"> „</w:t>
            </w:r>
            <w:proofErr w:type="spellStart"/>
            <w:r w:rsidRPr="00A56FA1">
              <w:rPr>
                <w:rFonts w:asciiTheme="minorHAnsi" w:hAnsiTheme="minorHAnsi" w:cstheme="minorHAnsi"/>
                <w:sz w:val="22"/>
                <w:szCs w:val="22"/>
                <w:lang w:val="hr-HR"/>
              </w:rPr>
              <w:t>travel</w:t>
            </w:r>
            <w:proofErr w:type="spellEnd"/>
            <w:r w:rsidRPr="00A56FA1">
              <w:rPr>
                <w:rFonts w:asciiTheme="minorHAnsi" w:hAnsiTheme="minorHAnsi" w:cstheme="minorHAnsi"/>
                <w:sz w:val="22"/>
                <w:szCs w:val="22"/>
                <w:lang w:val="hr-HR"/>
              </w:rPr>
              <w:t>“ faz</w:t>
            </w:r>
            <w:r w:rsidR="00407999" w:rsidRPr="00A56FA1">
              <w:rPr>
                <w:rFonts w:asciiTheme="minorHAnsi" w:hAnsiTheme="minorHAnsi" w:cstheme="minorHAnsi"/>
                <w:sz w:val="22"/>
                <w:szCs w:val="22"/>
                <w:lang w:val="hr-HR"/>
              </w:rPr>
              <w:t>ama</w:t>
            </w:r>
          </w:p>
        </w:tc>
        <w:tc>
          <w:tcPr>
            <w:tcW w:w="1021" w:type="dxa"/>
          </w:tcPr>
          <w:p w14:paraId="4EF0F079" w14:textId="07E42356" w:rsidR="00447263" w:rsidRPr="00A56FA1" w:rsidRDefault="002E12FC" w:rsidP="00C47D07">
            <w:pPr>
              <w:jc w:val="center"/>
              <w:rPr>
                <w:rFonts w:asciiTheme="minorHAnsi" w:hAnsiTheme="minorHAnsi" w:cstheme="minorHAnsi"/>
                <w:sz w:val="22"/>
                <w:szCs w:val="22"/>
                <w:lang w:val="hr-HR"/>
              </w:rPr>
            </w:pPr>
            <w:r w:rsidRPr="00A56FA1">
              <w:rPr>
                <w:rFonts w:asciiTheme="minorHAnsi" w:hAnsiTheme="minorHAnsi" w:cstheme="minorHAnsi"/>
                <w:sz w:val="22"/>
                <w:szCs w:val="22"/>
                <w:lang w:val="hr-HR"/>
              </w:rPr>
              <w:t>0</w:t>
            </w:r>
          </w:p>
        </w:tc>
        <w:tc>
          <w:tcPr>
            <w:tcW w:w="1134" w:type="dxa"/>
            <w:vMerge/>
          </w:tcPr>
          <w:p w14:paraId="0C4642E1" w14:textId="77777777" w:rsidR="00447263" w:rsidRPr="00A56FA1" w:rsidRDefault="00447263" w:rsidP="00C47D07">
            <w:pPr>
              <w:jc w:val="center"/>
              <w:rPr>
                <w:rFonts w:asciiTheme="minorHAnsi" w:hAnsiTheme="minorHAnsi" w:cstheme="minorHAnsi"/>
                <w:b/>
                <w:sz w:val="22"/>
                <w:szCs w:val="22"/>
                <w:lang w:val="hr-HR"/>
              </w:rPr>
            </w:pPr>
          </w:p>
        </w:tc>
      </w:tr>
      <w:tr w:rsidR="00447263" w:rsidRPr="00A56FA1" w14:paraId="6AB29CD3" w14:textId="77777777" w:rsidTr="00C47D07">
        <w:trPr>
          <w:trHeight w:val="255"/>
        </w:trPr>
        <w:tc>
          <w:tcPr>
            <w:tcW w:w="697" w:type="dxa"/>
            <w:vMerge/>
          </w:tcPr>
          <w:p w14:paraId="1D2DF25F" w14:textId="77777777" w:rsidR="00447263" w:rsidRPr="00A56FA1" w:rsidRDefault="00447263" w:rsidP="00C47D07">
            <w:pPr>
              <w:rPr>
                <w:rFonts w:asciiTheme="minorHAnsi" w:hAnsiTheme="minorHAnsi" w:cstheme="minorHAnsi"/>
                <w:b/>
                <w:sz w:val="22"/>
                <w:szCs w:val="22"/>
                <w:lang w:val="hr-HR"/>
              </w:rPr>
            </w:pPr>
          </w:p>
        </w:tc>
        <w:tc>
          <w:tcPr>
            <w:tcW w:w="2984" w:type="dxa"/>
            <w:vMerge/>
            <w:vAlign w:val="center"/>
          </w:tcPr>
          <w:p w14:paraId="06B7F51E" w14:textId="77777777" w:rsidR="00447263" w:rsidRPr="00A56FA1" w:rsidRDefault="00447263" w:rsidP="00C47D07">
            <w:pPr>
              <w:rPr>
                <w:rFonts w:asciiTheme="minorHAnsi" w:hAnsiTheme="minorHAnsi" w:cstheme="minorHAnsi"/>
                <w:sz w:val="22"/>
                <w:szCs w:val="22"/>
                <w:lang w:val="hr-HR"/>
              </w:rPr>
            </w:pPr>
          </w:p>
        </w:tc>
        <w:tc>
          <w:tcPr>
            <w:tcW w:w="3373" w:type="dxa"/>
            <w:vAlign w:val="center"/>
          </w:tcPr>
          <w:p w14:paraId="5A4321C4" w14:textId="0382D257" w:rsidR="00447263" w:rsidRPr="00A56FA1" w:rsidRDefault="00447263" w:rsidP="00C47D07">
            <w:pPr>
              <w:rPr>
                <w:rFonts w:asciiTheme="minorHAnsi" w:hAnsiTheme="minorHAnsi" w:cstheme="minorHAnsi"/>
                <w:sz w:val="22"/>
                <w:szCs w:val="22"/>
                <w:lang w:val="hr-HR"/>
              </w:rPr>
            </w:pPr>
            <w:r w:rsidRPr="00A56FA1">
              <w:rPr>
                <w:rFonts w:asciiTheme="minorHAnsi" w:hAnsiTheme="minorHAnsi" w:cstheme="minorHAnsi"/>
                <w:sz w:val="22"/>
                <w:szCs w:val="22"/>
                <w:lang w:val="hr-HR"/>
              </w:rPr>
              <w:t xml:space="preserve">OMR sadrži jasno razrađene </w:t>
            </w:r>
            <w:r w:rsidR="002639D0" w:rsidRPr="00A56FA1">
              <w:rPr>
                <w:rFonts w:asciiTheme="minorHAnsi" w:hAnsiTheme="minorHAnsi" w:cstheme="minorHAnsi"/>
                <w:sz w:val="22"/>
                <w:szCs w:val="22"/>
                <w:lang w:val="hr-HR"/>
              </w:rPr>
              <w:t xml:space="preserve">smjernice za identifikaciju inovativnih elemenata </w:t>
            </w:r>
            <w:r w:rsidR="00407999" w:rsidRPr="00A56FA1">
              <w:rPr>
                <w:rFonts w:asciiTheme="minorHAnsi" w:hAnsiTheme="minorHAnsi" w:cstheme="minorHAnsi"/>
                <w:sz w:val="22"/>
                <w:szCs w:val="22"/>
                <w:lang w:val="hr-HR"/>
              </w:rPr>
              <w:t>po</w:t>
            </w:r>
            <w:r w:rsidRPr="00A56FA1">
              <w:rPr>
                <w:rFonts w:asciiTheme="minorHAnsi" w:hAnsiTheme="minorHAnsi" w:cstheme="minorHAnsi"/>
                <w:sz w:val="22"/>
                <w:szCs w:val="22"/>
                <w:lang w:val="hr-HR"/>
              </w:rPr>
              <w:t xml:space="preserve"> </w:t>
            </w:r>
            <w:r w:rsidR="00407999" w:rsidRPr="00A56FA1">
              <w:rPr>
                <w:rFonts w:asciiTheme="minorHAnsi" w:hAnsiTheme="minorHAnsi" w:cstheme="minorHAnsi"/>
                <w:sz w:val="22"/>
                <w:szCs w:val="22"/>
                <w:lang w:val="hr-HR"/>
              </w:rPr>
              <w:t xml:space="preserve">svim </w:t>
            </w:r>
            <w:r w:rsidRPr="00A56FA1">
              <w:rPr>
                <w:rFonts w:asciiTheme="minorHAnsi" w:hAnsiTheme="minorHAnsi" w:cstheme="minorHAnsi"/>
                <w:sz w:val="22"/>
                <w:szCs w:val="22"/>
                <w:lang w:val="hr-HR"/>
              </w:rPr>
              <w:t>„</w:t>
            </w:r>
            <w:proofErr w:type="spellStart"/>
            <w:r w:rsidRPr="00A56FA1">
              <w:rPr>
                <w:rFonts w:asciiTheme="minorHAnsi" w:hAnsiTheme="minorHAnsi" w:cstheme="minorHAnsi"/>
                <w:sz w:val="22"/>
                <w:szCs w:val="22"/>
                <w:lang w:val="hr-HR"/>
              </w:rPr>
              <w:t>travel</w:t>
            </w:r>
            <w:proofErr w:type="spellEnd"/>
            <w:r w:rsidRPr="00A56FA1">
              <w:rPr>
                <w:rFonts w:asciiTheme="minorHAnsi" w:hAnsiTheme="minorHAnsi" w:cstheme="minorHAnsi"/>
                <w:sz w:val="22"/>
                <w:szCs w:val="22"/>
                <w:lang w:val="hr-HR"/>
              </w:rPr>
              <w:t>“ faz</w:t>
            </w:r>
            <w:r w:rsidR="00407999" w:rsidRPr="00A56FA1">
              <w:rPr>
                <w:rFonts w:asciiTheme="minorHAnsi" w:hAnsiTheme="minorHAnsi" w:cstheme="minorHAnsi"/>
                <w:sz w:val="22"/>
                <w:szCs w:val="22"/>
                <w:lang w:val="hr-HR"/>
              </w:rPr>
              <w:t>ama</w:t>
            </w:r>
          </w:p>
        </w:tc>
        <w:tc>
          <w:tcPr>
            <w:tcW w:w="1021" w:type="dxa"/>
          </w:tcPr>
          <w:p w14:paraId="5C7339F0" w14:textId="562C49BF" w:rsidR="00447263" w:rsidRPr="00A56FA1" w:rsidRDefault="00407999" w:rsidP="00C47D07">
            <w:pPr>
              <w:jc w:val="center"/>
              <w:rPr>
                <w:rFonts w:asciiTheme="minorHAnsi" w:hAnsiTheme="minorHAnsi" w:cstheme="minorHAnsi"/>
                <w:b/>
                <w:sz w:val="22"/>
                <w:szCs w:val="22"/>
                <w:lang w:val="hr-HR"/>
              </w:rPr>
            </w:pPr>
            <w:r w:rsidRPr="00A56FA1">
              <w:rPr>
                <w:rFonts w:asciiTheme="minorHAnsi" w:hAnsiTheme="minorHAnsi" w:cstheme="minorHAnsi"/>
                <w:b/>
                <w:sz w:val="22"/>
                <w:szCs w:val="22"/>
                <w:lang w:val="hr-HR"/>
              </w:rPr>
              <w:t>10</w:t>
            </w:r>
          </w:p>
        </w:tc>
        <w:tc>
          <w:tcPr>
            <w:tcW w:w="1134" w:type="dxa"/>
            <w:vMerge/>
          </w:tcPr>
          <w:p w14:paraId="4B828EF1" w14:textId="77777777" w:rsidR="00447263" w:rsidRPr="00A56FA1" w:rsidRDefault="00447263" w:rsidP="00C47D07">
            <w:pPr>
              <w:jc w:val="center"/>
              <w:rPr>
                <w:rFonts w:asciiTheme="minorHAnsi" w:hAnsiTheme="minorHAnsi" w:cstheme="minorHAnsi"/>
                <w:b/>
                <w:sz w:val="22"/>
                <w:szCs w:val="22"/>
                <w:lang w:val="hr-HR"/>
              </w:rPr>
            </w:pPr>
          </w:p>
        </w:tc>
      </w:tr>
      <w:tr w:rsidR="00447263" w:rsidRPr="00A56FA1" w14:paraId="5C5D2DE0" w14:textId="77777777" w:rsidTr="00C47D07">
        <w:trPr>
          <w:trHeight w:val="85"/>
        </w:trPr>
        <w:tc>
          <w:tcPr>
            <w:tcW w:w="697" w:type="dxa"/>
            <w:vMerge w:val="restart"/>
          </w:tcPr>
          <w:p w14:paraId="50D4C8C4" w14:textId="77777777" w:rsidR="00447263" w:rsidRPr="00A56FA1" w:rsidRDefault="00447263" w:rsidP="00C47D07">
            <w:pPr>
              <w:rPr>
                <w:rFonts w:asciiTheme="minorHAnsi" w:hAnsiTheme="minorHAnsi" w:cstheme="minorHAnsi"/>
                <w:b/>
                <w:sz w:val="22"/>
                <w:szCs w:val="22"/>
                <w:lang w:val="hr-HR"/>
              </w:rPr>
            </w:pPr>
            <w:r w:rsidRPr="00A56FA1">
              <w:rPr>
                <w:rFonts w:asciiTheme="minorHAnsi" w:hAnsiTheme="minorHAnsi" w:cstheme="minorHAnsi"/>
                <w:b/>
                <w:sz w:val="22"/>
                <w:szCs w:val="22"/>
                <w:lang w:val="hr-HR"/>
              </w:rPr>
              <w:t xml:space="preserve">4. </w:t>
            </w:r>
          </w:p>
        </w:tc>
        <w:tc>
          <w:tcPr>
            <w:tcW w:w="2984" w:type="dxa"/>
            <w:vMerge w:val="restart"/>
            <w:vAlign w:val="center"/>
          </w:tcPr>
          <w:p w14:paraId="0E26FAAC" w14:textId="77777777" w:rsidR="00447263" w:rsidRPr="00A56FA1" w:rsidRDefault="00447263" w:rsidP="00C47D07">
            <w:pPr>
              <w:jc w:val="center"/>
              <w:rPr>
                <w:rFonts w:asciiTheme="minorHAnsi" w:hAnsiTheme="minorHAnsi" w:cstheme="minorHAnsi"/>
                <w:sz w:val="22"/>
                <w:szCs w:val="22"/>
                <w:highlight w:val="yellow"/>
                <w:lang w:val="hr-HR"/>
              </w:rPr>
            </w:pPr>
            <w:r w:rsidRPr="00A56FA1">
              <w:rPr>
                <w:rFonts w:asciiTheme="minorHAnsi" w:hAnsiTheme="minorHAnsi" w:cstheme="minorHAnsi"/>
                <w:sz w:val="22"/>
                <w:szCs w:val="22"/>
                <w:lang w:val="hr-HR"/>
              </w:rPr>
              <w:t>Inovativnost u prijedlogu arhitekture i strukture e-usluge Croatia.hr</w:t>
            </w:r>
          </w:p>
        </w:tc>
        <w:tc>
          <w:tcPr>
            <w:tcW w:w="3373" w:type="dxa"/>
            <w:vAlign w:val="center"/>
          </w:tcPr>
          <w:p w14:paraId="086B4871" w14:textId="60E91F56" w:rsidR="00447263" w:rsidRPr="00A56FA1" w:rsidRDefault="00447263" w:rsidP="00C47D07">
            <w:pPr>
              <w:rPr>
                <w:rFonts w:asciiTheme="minorHAnsi" w:hAnsiTheme="minorHAnsi" w:cstheme="minorHAnsi"/>
                <w:sz w:val="22"/>
                <w:szCs w:val="22"/>
                <w:lang w:val="hr-HR"/>
              </w:rPr>
            </w:pPr>
            <w:r w:rsidRPr="00A56FA1">
              <w:rPr>
                <w:rFonts w:asciiTheme="minorHAnsi" w:hAnsiTheme="minorHAnsi" w:cstheme="minorHAnsi"/>
                <w:sz w:val="22"/>
                <w:szCs w:val="22"/>
                <w:lang w:val="hr-HR"/>
              </w:rPr>
              <w:t>OMR sadrži prijedlog arhitekture i strukture e-usluge Croatia.hr na razini trenutnog stanja bez jasno razrađenih inovativnih elemenata na višoj razini informatiziranosti</w:t>
            </w:r>
            <w:r w:rsidR="00985EB1" w:rsidRPr="00A56FA1">
              <w:rPr>
                <w:rFonts w:asciiTheme="minorHAnsi" w:hAnsiTheme="minorHAnsi" w:cstheme="minorHAnsi"/>
                <w:i/>
                <w:sz w:val="22"/>
                <w:szCs w:val="22"/>
                <w:lang w:val="hr-HR"/>
              </w:rPr>
              <w:t>*</w:t>
            </w:r>
          </w:p>
        </w:tc>
        <w:tc>
          <w:tcPr>
            <w:tcW w:w="1021" w:type="dxa"/>
          </w:tcPr>
          <w:p w14:paraId="16C6D41F" w14:textId="77777777" w:rsidR="00447263" w:rsidRPr="00A56FA1" w:rsidRDefault="00447263" w:rsidP="00C47D07">
            <w:pPr>
              <w:jc w:val="center"/>
              <w:rPr>
                <w:rFonts w:asciiTheme="minorHAnsi" w:hAnsiTheme="minorHAnsi" w:cstheme="minorHAnsi"/>
                <w:sz w:val="22"/>
                <w:szCs w:val="22"/>
                <w:lang w:val="hr-HR"/>
              </w:rPr>
            </w:pPr>
            <w:r w:rsidRPr="00A56FA1">
              <w:rPr>
                <w:rFonts w:asciiTheme="minorHAnsi" w:hAnsiTheme="minorHAnsi" w:cstheme="minorHAnsi"/>
                <w:sz w:val="22"/>
                <w:szCs w:val="22"/>
                <w:lang w:val="hr-HR"/>
              </w:rPr>
              <w:t>1</w:t>
            </w:r>
          </w:p>
        </w:tc>
        <w:tc>
          <w:tcPr>
            <w:tcW w:w="1134" w:type="dxa"/>
            <w:vMerge/>
          </w:tcPr>
          <w:p w14:paraId="64C45E29" w14:textId="77777777" w:rsidR="00447263" w:rsidRPr="00A56FA1" w:rsidRDefault="00447263" w:rsidP="00C47D07">
            <w:pPr>
              <w:jc w:val="center"/>
              <w:rPr>
                <w:rFonts w:asciiTheme="minorHAnsi" w:hAnsiTheme="minorHAnsi" w:cstheme="minorHAnsi"/>
                <w:b/>
                <w:sz w:val="22"/>
                <w:szCs w:val="22"/>
                <w:lang w:val="hr-HR"/>
              </w:rPr>
            </w:pPr>
          </w:p>
        </w:tc>
      </w:tr>
      <w:tr w:rsidR="00447263" w:rsidRPr="00A56FA1" w14:paraId="6FA041A6" w14:textId="77777777" w:rsidTr="00C47D07">
        <w:trPr>
          <w:trHeight w:val="85"/>
        </w:trPr>
        <w:tc>
          <w:tcPr>
            <w:tcW w:w="697" w:type="dxa"/>
            <w:vMerge/>
          </w:tcPr>
          <w:p w14:paraId="7DB5C230" w14:textId="77777777" w:rsidR="00447263" w:rsidRPr="00A56FA1" w:rsidRDefault="00447263" w:rsidP="00C47D07">
            <w:pPr>
              <w:rPr>
                <w:rFonts w:asciiTheme="minorHAnsi" w:hAnsiTheme="minorHAnsi" w:cstheme="minorHAnsi"/>
                <w:b/>
                <w:sz w:val="22"/>
                <w:szCs w:val="22"/>
                <w:lang w:val="hr-HR"/>
              </w:rPr>
            </w:pPr>
          </w:p>
        </w:tc>
        <w:tc>
          <w:tcPr>
            <w:tcW w:w="2984" w:type="dxa"/>
            <w:vMerge/>
            <w:vAlign w:val="center"/>
          </w:tcPr>
          <w:p w14:paraId="40E7A725" w14:textId="77777777" w:rsidR="00447263" w:rsidRPr="00A56FA1" w:rsidRDefault="00447263" w:rsidP="00C47D07">
            <w:pPr>
              <w:jc w:val="center"/>
              <w:rPr>
                <w:rFonts w:asciiTheme="minorHAnsi" w:hAnsiTheme="minorHAnsi" w:cstheme="minorHAnsi"/>
                <w:b/>
                <w:sz w:val="22"/>
                <w:szCs w:val="22"/>
                <w:highlight w:val="yellow"/>
                <w:lang w:val="hr-HR"/>
              </w:rPr>
            </w:pPr>
          </w:p>
        </w:tc>
        <w:tc>
          <w:tcPr>
            <w:tcW w:w="3373" w:type="dxa"/>
            <w:vAlign w:val="center"/>
          </w:tcPr>
          <w:p w14:paraId="12040C16" w14:textId="5B2CAC53" w:rsidR="00447263" w:rsidRPr="00A56FA1" w:rsidRDefault="00447263" w:rsidP="00C47D07">
            <w:pPr>
              <w:rPr>
                <w:rFonts w:asciiTheme="minorHAnsi" w:hAnsiTheme="minorHAnsi" w:cstheme="minorHAnsi"/>
                <w:sz w:val="22"/>
                <w:szCs w:val="22"/>
                <w:lang w:val="hr-HR"/>
              </w:rPr>
            </w:pPr>
            <w:r w:rsidRPr="00A56FA1">
              <w:rPr>
                <w:rFonts w:asciiTheme="minorHAnsi" w:hAnsiTheme="minorHAnsi" w:cstheme="minorHAnsi"/>
                <w:sz w:val="22"/>
                <w:szCs w:val="22"/>
                <w:lang w:val="hr-HR"/>
              </w:rPr>
              <w:t xml:space="preserve">OMR </w:t>
            </w:r>
            <w:r w:rsidR="002F7D12" w:rsidRPr="00A56FA1">
              <w:rPr>
                <w:rFonts w:asciiTheme="minorHAnsi" w:hAnsiTheme="minorHAnsi" w:cstheme="minorHAnsi"/>
                <w:sz w:val="22"/>
                <w:szCs w:val="22"/>
                <w:lang w:val="hr-HR"/>
              </w:rPr>
              <w:t>sadrži prijedlog arhitekture i strukture e-usluge Croatia.hr sa</w:t>
            </w:r>
            <w:r w:rsidR="0051576D" w:rsidRPr="00A56FA1">
              <w:rPr>
                <w:rFonts w:asciiTheme="minorHAnsi" w:hAnsiTheme="minorHAnsi" w:cstheme="minorHAnsi"/>
                <w:sz w:val="22"/>
                <w:szCs w:val="22"/>
                <w:lang w:val="hr-HR"/>
              </w:rPr>
              <w:t xml:space="preserve"> </w:t>
            </w:r>
            <w:r w:rsidRPr="00A56FA1">
              <w:rPr>
                <w:rFonts w:asciiTheme="minorHAnsi" w:hAnsiTheme="minorHAnsi" w:cstheme="minorHAnsi"/>
                <w:sz w:val="22"/>
                <w:szCs w:val="22"/>
                <w:lang w:val="hr-HR"/>
              </w:rPr>
              <w:t>inovativn</w:t>
            </w:r>
            <w:r w:rsidR="002F7D12" w:rsidRPr="00A56FA1">
              <w:rPr>
                <w:rFonts w:asciiTheme="minorHAnsi" w:hAnsiTheme="minorHAnsi" w:cstheme="minorHAnsi"/>
                <w:sz w:val="22"/>
                <w:szCs w:val="22"/>
                <w:lang w:val="hr-HR"/>
              </w:rPr>
              <w:t>im</w:t>
            </w:r>
            <w:r w:rsidRPr="00A56FA1">
              <w:rPr>
                <w:rFonts w:asciiTheme="minorHAnsi" w:hAnsiTheme="minorHAnsi" w:cstheme="minorHAnsi"/>
                <w:sz w:val="22"/>
                <w:szCs w:val="22"/>
                <w:lang w:val="hr-HR"/>
              </w:rPr>
              <w:t xml:space="preserve"> element</w:t>
            </w:r>
            <w:r w:rsidR="002F7D12" w:rsidRPr="00A56FA1">
              <w:rPr>
                <w:rFonts w:asciiTheme="minorHAnsi" w:hAnsiTheme="minorHAnsi" w:cstheme="minorHAnsi"/>
                <w:sz w:val="22"/>
                <w:szCs w:val="22"/>
                <w:lang w:val="hr-HR"/>
              </w:rPr>
              <w:t>ima</w:t>
            </w:r>
            <w:r w:rsidRPr="00A56FA1">
              <w:rPr>
                <w:rFonts w:asciiTheme="minorHAnsi" w:hAnsiTheme="minorHAnsi" w:cstheme="minorHAnsi"/>
                <w:sz w:val="22"/>
                <w:szCs w:val="22"/>
                <w:lang w:val="hr-HR"/>
              </w:rPr>
              <w:t xml:space="preserve"> na 4. razini informatiziranosti</w:t>
            </w:r>
            <w:r w:rsidR="00C611CE" w:rsidRPr="00A56FA1">
              <w:rPr>
                <w:rFonts w:asciiTheme="minorHAnsi" w:hAnsiTheme="minorHAnsi" w:cstheme="minorHAnsi"/>
                <w:i/>
                <w:sz w:val="22"/>
                <w:szCs w:val="22"/>
                <w:lang w:val="hr-HR"/>
              </w:rPr>
              <w:t>*</w:t>
            </w:r>
          </w:p>
        </w:tc>
        <w:tc>
          <w:tcPr>
            <w:tcW w:w="1021" w:type="dxa"/>
          </w:tcPr>
          <w:p w14:paraId="40507312" w14:textId="77777777" w:rsidR="00447263" w:rsidRPr="00A56FA1" w:rsidRDefault="00447263" w:rsidP="00C47D07">
            <w:pPr>
              <w:jc w:val="center"/>
              <w:rPr>
                <w:rFonts w:asciiTheme="minorHAnsi" w:hAnsiTheme="minorHAnsi" w:cstheme="minorHAnsi"/>
                <w:sz w:val="22"/>
                <w:szCs w:val="22"/>
                <w:lang w:val="hr-HR"/>
              </w:rPr>
            </w:pPr>
            <w:r w:rsidRPr="00A56FA1">
              <w:rPr>
                <w:rFonts w:asciiTheme="minorHAnsi" w:hAnsiTheme="minorHAnsi" w:cstheme="minorHAnsi"/>
                <w:sz w:val="22"/>
                <w:szCs w:val="22"/>
                <w:lang w:val="hr-HR"/>
              </w:rPr>
              <w:t>5</w:t>
            </w:r>
          </w:p>
        </w:tc>
        <w:tc>
          <w:tcPr>
            <w:tcW w:w="1134" w:type="dxa"/>
            <w:vMerge/>
          </w:tcPr>
          <w:p w14:paraId="695B5387" w14:textId="77777777" w:rsidR="00447263" w:rsidRPr="00A56FA1" w:rsidRDefault="00447263" w:rsidP="00C47D07">
            <w:pPr>
              <w:jc w:val="center"/>
              <w:rPr>
                <w:rFonts w:asciiTheme="minorHAnsi" w:hAnsiTheme="minorHAnsi" w:cstheme="minorHAnsi"/>
                <w:b/>
                <w:sz w:val="22"/>
                <w:szCs w:val="22"/>
                <w:lang w:val="hr-HR"/>
              </w:rPr>
            </w:pPr>
          </w:p>
        </w:tc>
      </w:tr>
      <w:tr w:rsidR="00447263" w:rsidRPr="00A56FA1" w14:paraId="06B574C9" w14:textId="77777777" w:rsidTr="00C47D07">
        <w:trPr>
          <w:trHeight w:val="85"/>
        </w:trPr>
        <w:tc>
          <w:tcPr>
            <w:tcW w:w="697" w:type="dxa"/>
            <w:vMerge/>
          </w:tcPr>
          <w:p w14:paraId="720374D0" w14:textId="77777777" w:rsidR="00447263" w:rsidRPr="00A56FA1" w:rsidRDefault="00447263" w:rsidP="00C47D07">
            <w:pPr>
              <w:rPr>
                <w:rFonts w:asciiTheme="minorHAnsi" w:hAnsiTheme="minorHAnsi" w:cstheme="minorHAnsi"/>
                <w:b/>
                <w:sz w:val="22"/>
                <w:szCs w:val="22"/>
                <w:lang w:val="hr-HR"/>
              </w:rPr>
            </w:pPr>
          </w:p>
        </w:tc>
        <w:tc>
          <w:tcPr>
            <w:tcW w:w="2984" w:type="dxa"/>
            <w:vMerge/>
            <w:vAlign w:val="center"/>
          </w:tcPr>
          <w:p w14:paraId="09A544FB" w14:textId="77777777" w:rsidR="00447263" w:rsidRPr="00A56FA1" w:rsidRDefault="00447263" w:rsidP="00C47D07">
            <w:pPr>
              <w:jc w:val="center"/>
              <w:rPr>
                <w:rFonts w:asciiTheme="minorHAnsi" w:hAnsiTheme="minorHAnsi" w:cstheme="minorHAnsi"/>
                <w:b/>
                <w:sz w:val="22"/>
                <w:szCs w:val="22"/>
                <w:highlight w:val="yellow"/>
                <w:lang w:val="hr-HR"/>
              </w:rPr>
            </w:pPr>
          </w:p>
        </w:tc>
        <w:tc>
          <w:tcPr>
            <w:tcW w:w="3373" w:type="dxa"/>
            <w:vAlign w:val="center"/>
          </w:tcPr>
          <w:p w14:paraId="2453F693" w14:textId="3F60C5B4" w:rsidR="00447263" w:rsidRPr="00A56FA1" w:rsidRDefault="00447263" w:rsidP="00C47D07">
            <w:pPr>
              <w:rPr>
                <w:rFonts w:asciiTheme="minorHAnsi" w:hAnsiTheme="minorHAnsi" w:cstheme="minorHAnsi"/>
                <w:sz w:val="22"/>
                <w:szCs w:val="22"/>
                <w:lang w:val="hr-HR"/>
              </w:rPr>
            </w:pPr>
            <w:r w:rsidRPr="00A56FA1">
              <w:rPr>
                <w:rFonts w:asciiTheme="minorHAnsi" w:hAnsiTheme="minorHAnsi" w:cstheme="minorHAnsi"/>
                <w:sz w:val="22"/>
                <w:szCs w:val="22"/>
                <w:lang w:val="hr-HR"/>
              </w:rPr>
              <w:t xml:space="preserve">OMR </w:t>
            </w:r>
            <w:r w:rsidR="002F7D12" w:rsidRPr="00A56FA1">
              <w:rPr>
                <w:rFonts w:asciiTheme="minorHAnsi" w:hAnsiTheme="minorHAnsi" w:cstheme="minorHAnsi"/>
                <w:sz w:val="22"/>
                <w:szCs w:val="22"/>
                <w:lang w:val="hr-HR"/>
              </w:rPr>
              <w:t xml:space="preserve">sadrži prijedlog arhitekture i strukture e-usluge Croatia.hr sa </w:t>
            </w:r>
            <w:r w:rsidRPr="00A56FA1">
              <w:rPr>
                <w:rFonts w:asciiTheme="minorHAnsi" w:hAnsiTheme="minorHAnsi" w:cstheme="minorHAnsi"/>
                <w:sz w:val="22"/>
                <w:szCs w:val="22"/>
                <w:lang w:val="hr-HR"/>
              </w:rPr>
              <w:t>inovativn</w:t>
            </w:r>
            <w:r w:rsidR="002F7D12" w:rsidRPr="00A56FA1">
              <w:rPr>
                <w:rFonts w:asciiTheme="minorHAnsi" w:hAnsiTheme="minorHAnsi" w:cstheme="minorHAnsi"/>
                <w:sz w:val="22"/>
                <w:szCs w:val="22"/>
                <w:lang w:val="hr-HR"/>
              </w:rPr>
              <w:t>im</w:t>
            </w:r>
            <w:r w:rsidRPr="00A56FA1">
              <w:rPr>
                <w:rFonts w:asciiTheme="minorHAnsi" w:hAnsiTheme="minorHAnsi" w:cstheme="minorHAnsi"/>
                <w:sz w:val="22"/>
                <w:szCs w:val="22"/>
                <w:lang w:val="hr-HR"/>
              </w:rPr>
              <w:t xml:space="preserve"> element</w:t>
            </w:r>
            <w:r w:rsidR="002F7D12" w:rsidRPr="00A56FA1">
              <w:rPr>
                <w:rFonts w:asciiTheme="minorHAnsi" w:hAnsiTheme="minorHAnsi" w:cstheme="minorHAnsi"/>
                <w:sz w:val="22"/>
                <w:szCs w:val="22"/>
                <w:lang w:val="hr-HR"/>
              </w:rPr>
              <w:t>ima</w:t>
            </w:r>
            <w:r w:rsidRPr="00A56FA1">
              <w:rPr>
                <w:rFonts w:asciiTheme="minorHAnsi" w:hAnsiTheme="minorHAnsi" w:cstheme="minorHAnsi"/>
                <w:sz w:val="22"/>
                <w:szCs w:val="22"/>
                <w:lang w:val="hr-HR"/>
              </w:rPr>
              <w:t xml:space="preserve"> na 5. razini informatiziranosti</w:t>
            </w:r>
            <w:r w:rsidR="00C611CE" w:rsidRPr="00A56FA1">
              <w:rPr>
                <w:rFonts w:asciiTheme="minorHAnsi" w:hAnsiTheme="minorHAnsi" w:cstheme="minorHAnsi"/>
                <w:i/>
                <w:sz w:val="22"/>
                <w:szCs w:val="22"/>
                <w:lang w:val="hr-HR"/>
              </w:rPr>
              <w:t>*</w:t>
            </w:r>
          </w:p>
        </w:tc>
        <w:tc>
          <w:tcPr>
            <w:tcW w:w="1021" w:type="dxa"/>
          </w:tcPr>
          <w:p w14:paraId="44273161" w14:textId="77777777" w:rsidR="00447263" w:rsidRPr="00A56FA1" w:rsidRDefault="00447263" w:rsidP="00C47D07">
            <w:pPr>
              <w:jc w:val="center"/>
              <w:rPr>
                <w:rFonts w:asciiTheme="minorHAnsi" w:hAnsiTheme="minorHAnsi" w:cstheme="minorHAnsi"/>
                <w:b/>
                <w:sz w:val="22"/>
                <w:szCs w:val="22"/>
                <w:lang w:val="hr-HR"/>
              </w:rPr>
            </w:pPr>
            <w:r w:rsidRPr="00A56FA1">
              <w:rPr>
                <w:rFonts w:asciiTheme="minorHAnsi" w:hAnsiTheme="minorHAnsi" w:cstheme="minorHAnsi"/>
                <w:b/>
                <w:sz w:val="22"/>
                <w:szCs w:val="22"/>
                <w:lang w:val="hr-HR"/>
              </w:rPr>
              <w:t>10</w:t>
            </w:r>
          </w:p>
        </w:tc>
        <w:tc>
          <w:tcPr>
            <w:tcW w:w="1134" w:type="dxa"/>
            <w:vMerge/>
          </w:tcPr>
          <w:p w14:paraId="2E9E371F" w14:textId="77777777" w:rsidR="00447263" w:rsidRPr="00A56FA1" w:rsidRDefault="00447263" w:rsidP="00C47D07">
            <w:pPr>
              <w:jc w:val="center"/>
              <w:rPr>
                <w:rFonts w:asciiTheme="minorHAnsi" w:hAnsiTheme="minorHAnsi" w:cstheme="minorHAnsi"/>
                <w:b/>
                <w:sz w:val="22"/>
                <w:szCs w:val="22"/>
                <w:lang w:val="hr-HR"/>
              </w:rPr>
            </w:pPr>
          </w:p>
        </w:tc>
      </w:tr>
      <w:tr w:rsidR="00447263" w:rsidRPr="00A56FA1" w14:paraId="521A6A39" w14:textId="77777777" w:rsidTr="00C47D07">
        <w:trPr>
          <w:trHeight w:val="505"/>
        </w:trPr>
        <w:tc>
          <w:tcPr>
            <w:tcW w:w="697" w:type="dxa"/>
            <w:vMerge w:val="restart"/>
          </w:tcPr>
          <w:p w14:paraId="7A4DF24C" w14:textId="77777777" w:rsidR="00447263" w:rsidRPr="00A56FA1" w:rsidRDefault="00447263" w:rsidP="00C47D07">
            <w:pPr>
              <w:rPr>
                <w:rFonts w:asciiTheme="minorHAnsi" w:hAnsiTheme="minorHAnsi" w:cstheme="minorHAnsi"/>
                <w:b/>
                <w:sz w:val="22"/>
                <w:szCs w:val="22"/>
                <w:lang w:val="hr-HR"/>
              </w:rPr>
            </w:pPr>
            <w:r w:rsidRPr="00A56FA1">
              <w:rPr>
                <w:rFonts w:asciiTheme="minorHAnsi" w:hAnsiTheme="minorHAnsi" w:cstheme="minorHAnsi"/>
                <w:b/>
                <w:sz w:val="22"/>
                <w:szCs w:val="22"/>
                <w:lang w:val="hr-HR"/>
              </w:rPr>
              <w:t>5.</w:t>
            </w:r>
          </w:p>
        </w:tc>
        <w:tc>
          <w:tcPr>
            <w:tcW w:w="2984" w:type="dxa"/>
            <w:vMerge w:val="restart"/>
            <w:vAlign w:val="center"/>
          </w:tcPr>
          <w:p w14:paraId="1B553F0E" w14:textId="0A850ECE" w:rsidR="00447263" w:rsidRPr="00A56FA1" w:rsidRDefault="00447263" w:rsidP="00C47D07">
            <w:pPr>
              <w:jc w:val="center"/>
              <w:rPr>
                <w:rFonts w:asciiTheme="minorHAnsi" w:hAnsiTheme="minorHAnsi" w:cstheme="minorHAnsi"/>
                <w:b/>
                <w:sz w:val="22"/>
                <w:szCs w:val="22"/>
                <w:highlight w:val="yellow"/>
                <w:lang w:val="hr-HR"/>
              </w:rPr>
            </w:pPr>
            <w:r w:rsidRPr="00A56FA1">
              <w:rPr>
                <w:rFonts w:asciiTheme="minorHAnsi" w:hAnsiTheme="minorHAnsi" w:cstheme="minorHAnsi"/>
                <w:sz w:val="22"/>
                <w:szCs w:val="22"/>
                <w:lang w:val="hr-HR"/>
              </w:rPr>
              <w:t xml:space="preserve">Inovativnost u načinu identifikacije i uključivanja </w:t>
            </w:r>
            <w:r w:rsidRPr="00A56FA1">
              <w:rPr>
                <w:rFonts w:asciiTheme="minorHAnsi" w:hAnsiTheme="minorHAnsi" w:cstheme="minorHAnsi"/>
                <w:sz w:val="22"/>
                <w:szCs w:val="22"/>
                <w:lang w:val="hr-HR"/>
              </w:rPr>
              <w:lastRenderedPageBreak/>
              <w:t>relevantnih dionika prilikom provedbe projekta</w:t>
            </w:r>
          </w:p>
        </w:tc>
        <w:tc>
          <w:tcPr>
            <w:tcW w:w="3373" w:type="dxa"/>
            <w:vAlign w:val="center"/>
          </w:tcPr>
          <w:p w14:paraId="3060AFDD" w14:textId="18BA1BD2" w:rsidR="00447263" w:rsidRPr="00A56FA1" w:rsidRDefault="00447263" w:rsidP="00C47D07">
            <w:pPr>
              <w:rPr>
                <w:rFonts w:asciiTheme="minorHAnsi" w:hAnsiTheme="minorHAnsi" w:cstheme="minorHAnsi"/>
                <w:b/>
                <w:sz w:val="22"/>
                <w:szCs w:val="22"/>
                <w:lang w:val="hr-HR"/>
              </w:rPr>
            </w:pPr>
            <w:r w:rsidRPr="00A56FA1">
              <w:rPr>
                <w:rFonts w:asciiTheme="minorHAnsi" w:hAnsiTheme="minorHAnsi" w:cstheme="minorHAnsi"/>
                <w:sz w:val="22"/>
                <w:szCs w:val="22"/>
                <w:lang w:val="hr-HR"/>
              </w:rPr>
              <w:lastRenderedPageBreak/>
              <w:t>U okviru OMR-a</w:t>
            </w:r>
            <w:r w:rsidR="002F7D12" w:rsidRPr="00A56FA1">
              <w:rPr>
                <w:rFonts w:asciiTheme="minorHAnsi" w:hAnsiTheme="minorHAnsi" w:cstheme="minorHAnsi"/>
                <w:sz w:val="22"/>
                <w:szCs w:val="22"/>
                <w:lang w:val="hr-HR"/>
              </w:rPr>
              <w:t xml:space="preserve"> nije jasno</w:t>
            </w:r>
            <w:r w:rsidRPr="00A56FA1">
              <w:rPr>
                <w:rFonts w:asciiTheme="minorHAnsi" w:hAnsiTheme="minorHAnsi" w:cstheme="minorHAnsi"/>
                <w:sz w:val="22"/>
                <w:szCs w:val="22"/>
                <w:lang w:val="hr-HR"/>
              </w:rPr>
              <w:t xml:space="preserve"> opisan način</w:t>
            </w:r>
            <w:r w:rsidR="002F7D12" w:rsidRPr="00A56FA1">
              <w:rPr>
                <w:rFonts w:asciiTheme="minorHAnsi" w:hAnsiTheme="minorHAnsi" w:cstheme="minorHAnsi"/>
                <w:sz w:val="22"/>
                <w:szCs w:val="22"/>
                <w:lang w:val="hr-HR"/>
              </w:rPr>
              <w:t xml:space="preserve"> identifikacije i</w:t>
            </w:r>
            <w:r w:rsidRPr="00A56FA1">
              <w:rPr>
                <w:rFonts w:asciiTheme="minorHAnsi" w:hAnsiTheme="minorHAnsi" w:cstheme="minorHAnsi"/>
                <w:sz w:val="22"/>
                <w:szCs w:val="22"/>
                <w:lang w:val="hr-HR"/>
              </w:rPr>
              <w:t xml:space="preserve"> uključivanja relevantnih dionika</w:t>
            </w:r>
          </w:p>
        </w:tc>
        <w:tc>
          <w:tcPr>
            <w:tcW w:w="1021" w:type="dxa"/>
          </w:tcPr>
          <w:p w14:paraId="08477879" w14:textId="7E8D632D" w:rsidR="00447263" w:rsidRPr="00A56FA1" w:rsidRDefault="00E85AFD" w:rsidP="00C47D07">
            <w:pPr>
              <w:jc w:val="center"/>
              <w:rPr>
                <w:rFonts w:asciiTheme="minorHAnsi" w:hAnsiTheme="minorHAnsi" w:cstheme="minorHAnsi"/>
                <w:sz w:val="22"/>
                <w:szCs w:val="22"/>
                <w:lang w:val="hr-HR"/>
              </w:rPr>
            </w:pPr>
            <w:r w:rsidRPr="00A56FA1">
              <w:rPr>
                <w:rFonts w:asciiTheme="minorHAnsi" w:hAnsiTheme="minorHAnsi" w:cstheme="minorHAnsi"/>
                <w:sz w:val="22"/>
                <w:szCs w:val="22"/>
                <w:lang w:val="hr-HR"/>
              </w:rPr>
              <w:t>0</w:t>
            </w:r>
          </w:p>
        </w:tc>
        <w:tc>
          <w:tcPr>
            <w:tcW w:w="1134" w:type="dxa"/>
            <w:vMerge/>
          </w:tcPr>
          <w:p w14:paraId="38E55C80" w14:textId="77777777" w:rsidR="00447263" w:rsidRPr="00A56FA1" w:rsidRDefault="00447263" w:rsidP="00C47D07">
            <w:pPr>
              <w:jc w:val="center"/>
              <w:rPr>
                <w:rFonts w:asciiTheme="minorHAnsi" w:hAnsiTheme="minorHAnsi" w:cstheme="minorHAnsi"/>
                <w:b/>
                <w:sz w:val="22"/>
                <w:szCs w:val="22"/>
                <w:lang w:val="hr-HR"/>
              </w:rPr>
            </w:pPr>
          </w:p>
        </w:tc>
      </w:tr>
      <w:tr w:rsidR="00447263" w:rsidRPr="00A56FA1" w14:paraId="0C30BFE5" w14:textId="77777777" w:rsidTr="00C47D07">
        <w:trPr>
          <w:trHeight w:val="505"/>
        </w:trPr>
        <w:tc>
          <w:tcPr>
            <w:tcW w:w="697" w:type="dxa"/>
            <w:vMerge/>
          </w:tcPr>
          <w:p w14:paraId="5A69F0BC" w14:textId="77777777" w:rsidR="00447263" w:rsidRPr="00A56FA1" w:rsidRDefault="00447263" w:rsidP="00C47D07">
            <w:pPr>
              <w:rPr>
                <w:rFonts w:asciiTheme="minorHAnsi" w:hAnsiTheme="minorHAnsi" w:cstheme="minorHAnsi"/>
                <w:b/>
                <w:sz w:val="22"/>
                <w:szCs w:val="22"/>
                <w:lang w:val="hr-HR"/>
              </w:rPr>
            </w:pPr>
          </w:p>
        </w:tc>
        <w:tc>
          <w:tcPr>
            <w:tcW w:w="2984" w:type="dxa"/>
            <w:vMerge/>
            <w:vAlign w:val="center"/>
          </w:tcPr>
          <w:p w14:paraId="2D4548F2" w14:textId="77777777" w:rsidR="00447263" w:rsidRPr="00A56FA1" w:rsidRDefault="00447263" w:rsidP="00C47D07">
            <w:pPr>
              <w:jc w:val="center"/>
              <w:rPr>
                <w:rFonts w:asciiTheme="minorHAnsi" w:hAnsiTheme="minorHAnsi" w:cstheme="minorHAnsi"/>
                <w:sz w:val="22"/>
                <w:szCs w:val="22"/>
                <w:lang w:val="hr-HR"/>
              </w:rPr>
            </w:pPr>
          </w:p>
        </w:tc>
        <w:tc>
          <w:tcPr>
            <w:tcW w:w="3373" w:type="dxa"/>
            <w:vAlign w:val="center"/>
          </w:tcPr>
          <w:p w14:paraId="560C2DED" w14:textId="7BF728F5" w:rsidR="00447263" w:rsidRPr="00A56FA1" w:rsidRDefault="00447263" w:rsidP="00C47D07">
            <w:pPr>
              <w:rPr>
                <w:rFonts w:asciiTheme="minorHAnsi" w:hAnsiTheme="minorHAnsi" w:cstheme="minorHAnsi"/>
                <w:sz w:val="22"/>
                <w:szCs w:val="22"/>
                <w:lang w:val="hr-HR"/>
              </w:rPr>
            </w:pPr>
            <w:r w:rsidRPr="00A56FA1">
              <w:rPr>
                <w:rFonts w:asciiTheme="minorHAnsi" w:hAnsiTheme="minorHAnsi" w:cstheme="minorHAnsi"/>
                <w:sz w:val="22"/>
                <w:szCs w:val="22"/>
                <w:lang w:val="hr-HR"/>
              </w:rPr>
              <w:t xml:space="preserve">U okviru OMR-a </w:t>
            </w:r>
            <w:r w:rsidR="00E85AFD" w:rsidRPr="00A56FA1">
              <w:rPr>
                <w:rFonts w:asciiTheme="minorHAnsi" w:hAnsiTheme="minorHAnsi" w:cstheme="minorHAnsi"/>
                <w:sz w:val="22"/>
                <w:szCs w:val="22"/>
                <w:lang w:val="hr-HR"/>
              </w:rPr>
              <w:t xml:space="preserve">jasno je </w:t>
            </w:r>
            <w:r w:rsidRPr="00A56FA1">
              <w:rPr>
                <w:rFonts w:asciiTheme="minorHAnsi" w:hAnsiTheme="minorHAnsi" w:cstheme="minorHAnsi"/>
                <w:sz w:val="22"/>
                <w:szCs w:val="22"/>
                <w:lang w:val="hr-HR"/>
              </w:rPr>
              <w:t>opisan</w:t>
            </w:r>
            <w:r w:rsidR="00765FBB" w:rsidRPr="00A56FA1">
              <w:rPr>
                <w:rFonts w:asciiTheme="minorHAnsi" w:hAnsiTheme="minorHAnsi" w:cstheme="minorHAnsi"/>
                <w:sz w:val="22"/>
                <w:szCs w:val="22"/>
                <w:lang w:val="hr-HR"/>
              </w:rPr>
              <w:t xml:space="preserve"> </w:t>
            </w:r>
            <w:r w:rsidRPr="00A56FA1">
              <w:rPr>
                <w:rFonts w:asciiTheme="minorHAnsi" w:hAnsiTheme="minorHAnsi" w:cstheme="minorHAnsi"/>
                <w:sz w:val="22"/>
                <w:szCs w:val="22"/>
                <w:lang w:val="hr-HR"/>
              </w:rPr>
              <w:t xml:space="preserve">način </w:t>
            </w:r>
            <w:r w:rsidR="00E85AFD" w:rsidRPr="00A56FA1">
              <w:rPr>
                <w:rFonts w:asciiTheme="minorHAnsi" w:hAnsiTheme="minorHAnsi" w:cstheme="minorHAnsi"/>
                <w:sz w:val="22"/>
                <w:szCs w:val="22"/>
                <w:lang w:val="hr-HR"/>
              </w:rPr>
              <w:t xml:space="preserve">identifikacije i </w:t>
            </w:r>
            <w:r w:rsidRPr="00A56FA1">
              <w:rPr>
                <w:rFonts w:asciiTheme="minorHAnsi" w:hAnsiTheme="minorHAnsi" w:cstheme="minorHAnsi"/>
                <w:sz w:val="22"/>
                <w:szCs w:val="22"/>
                <w:lang w:val="hr-HR"/>
              </w:rPr>
              <w:t xml:space="preserve">uključivanja relevantnih dionika </w:t>
            </w:r>
            <w:r w:rsidR="00E85AFD" w:rsidRPr="00A56FA1">
              <w:rPr>
                <w:rFonts w:asciiTheme="minorHAnsi" w:hAnsiTheme="minorHAnsi" w:cstheme="minorHAnsi"/>
                <w:sz w:val="22"/>
                <w:szCs w:val="22"/>
                <w:lang w:val="hr-HR"/>
              </w:rPr>
              <w:t>(određena je metodologija utvrđivanja relevantnosti pojedine skupine dionika te način informiranja i educiranja istih o provedbi projekta putem radionica i drugih kanala komunikacije)</w:t>
            </w:r>
          </w:p>
        </w:tc>
        <w:tc>
          <w:tcPr>
            <w:tcW w:w="1021" w:type="dxa"/>
          </w:tcPr>
          <w:p w14:paraId="2C4AB7EA" w14:textId="77777777" w:rsidR="00447263" w:rsidRPr="00A56FA1" w:rsidRDefault="00447263" w:rsidP="00C47D07">
            <w:pPr>
              <w:jc w:val="center"/>
              <w:rPr>
                <w:rFonts w:asciiTheme="minorHAnsi" w:hAnsiTheme="minorHAnsi" w:cstheme="minorHAnsi"/>
                <w:sz w:val="22"/>
                <w:szCs w:val="22"/>
                <w:lang w:val="hr-HR"/>
              </w:rPr>
            </w:pPr>
            <w:r w:rsidRPr="00A56FA1">
              <w:rPr>
                <w:rFonts w:asciiTheme="minorHAnsi" w:hAnsiTheme="minorHAnsi" w:cstheme="minorHAnsi"/>
                <w:b/>
                <w:sz w:val="22"/>
                <w:szCs w:val="22"/>
                <w:lang w:val="hr-HR"/>
              </w:rPr>
              <w:t>5</w:t>
            </w:r>
          </w:p>
        </w:tc>
        <w:tc>
          <w:tcPr>
            <w:tcW w:w="1134" w:type="dxa"/>
            <w:vMerge/>
          </w:tcPr>
          <w:p w14:paraId="497E452E" w14:textId="77777777" w:rsidR="00447263" w:rsidRPr="00A56FA1" w:rsidRDefault="00447263" w:rsidP="00C47D07">
            <w:pPr>
              <w:jc w:val="center"/>
              <w:rPr>
                <w:rFonts w:asciiTheme="minorHAnsi" w:hAnsiTheme="minorHAnsi" w:cstheme="minorHAnsi"/>
                <w:b/>
                <w:sz w:val="22"/>
                <w:szCs w:val="22"/>
                <w:lang w:val="hr-HR"/>
              </w:rPr>
            </w:pPr>
          </w:p>
        </w:tc>
      </w:tr>
    </w:tbl>
    <w:p w14:paraId="453E60EC" w14:textId="77777777" w:rsidR="00447263" w:rsidRPr="00A56FA1" w:rsidRDefault="00447263" w:rsidP="00447263">
      <w:pPr>
        <w:jc w:val="both"/>
        <w:rPr>
          <w:rFonts w:asciiTheme="minorHAnsi" w:hAnsiTheme="minorHAnsi" w:cstheme="minorHAnsi"/>
          <w:sz w:val="22"/>
          <w:szCs w:val="22"/>
        </w:rPr>
      </w:pPr>
    </w:p>
    <w:p w14:paraId="390CED63" w14:textId="5B2D883B" w:rsidR="0070713B" w:rsidRPr="00A56FA1" w:rsidRDefault="00C611CE" w:rsidP="0070713B">
      <w:pPr>
        <w:jc w:val="both"/>
        <w:rPr>
          <w:rFonts w:asciiTheme="minorHAnsi" w:hAnsiTheme="minorHAnsi" w:cstheme="minorHAnsi"/>
          <w:b/>
          <w:color w:val="000000" w:themeColor="text1"/>
          <w:sz w:val="22"/>
          <w:szCs w:val="22"/>
        </w:rPr>
      </w:pPr>
      <w:r w:rsidRPr="00A56FA1">
        <w:rPr>
          <w:rFonts w:asciiTheme="minorHAnsi" w:hAnsiTheme="minorHAnsi" w:cstheme="minorHAnsi"/>
          <w:b/>
          <w:i/>
          <w:color w:val="000000" w:themeColor="text1"/>
          <w:sz w:val="22"/>
          <w:szCs w:val="22"/>
        </w:rPr>
        <w:t>*</w:t>
      </w:r>
      <w:r w:rsidR="00CB2227" w:rsidRPr="00A56FA1">
        <w:rPr>
          <w:rFonts w:asciiTheme="minorHAnsi" w:hAnsiTheme="minorHAnsi" w:cstheme="minorHAnsi"/>
          <w:b/>
          <w:i/>
          <w:color w:val="000000" w:themeColor="text1"/>
          <w:sz w:val="22"/>
          <w:szCs w:val="22"/>
        </w:rPr>
        <w:t xml:space="preserve"> </w:t>
      </w:r>
      <w:r w:rsidR="0070713B" w:rsidRPr="00A56FA1">
        <w:rPr>
          <w:rFonts w:asciiTheme="minorHAnsi" w:hAnsiTheme="minorHAnsi" w:cstheme="minorHAnsi"/>
          <w:b/>
          <w:i/>
          <w:color w:val="000000" w:themeColor="text1"/>
          <w:sz w:val="22"/>
          <w:szCs w:val="22"/>
        </w:rPr>
        <w:t>Razine informatiziranosti</w:t>
      </w:r>
      <w:r w:rsidR="0070713B" w:rsidRPr="00A56FA1">
        <w:rPr>
          <w:rFonts w:asciiTheme="minorHAnsi" w:hAnsiTheme="minorHAnsi" w:cstheme="minorHAnsi"/>
          <w:b/>
          <w:color w:val="000000" w:themeColor="text1"/>
          <w:sz w:val="22"/>
          <w:szCs w:val="22"/>
        </w:rPr>
        <w:t xml:space="preserve"> </w:t>
      </w:r>
    </w:p>
    <w:p w14:paraId="2EF422D6" w14:textId="66E93565" w:rsidR="00813024" w:rsidRPr="00A56FA1" w:rsidRDefault="0070713B" w:rsidP="0070713B">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Program</w:t>
      </w:r>
      <w:r w:rsidR="000F7FD3" w:rsidRPr="00A56FA1">
        <w:rPr>
          <w:rFonts w:asciiTheme="minorHAnsi" w:hAnsiTheme="minorHAnsi" w:cstheme="minorHAnsi"/>
          <w:color w:val="000000" w:themeColor="text1"/>
          <w:sz w:val="22"/>
          <w:szCs w:val="22"/>
        </w:rPr>
        <w:t>om</w:t>
      </w:r>
      <w:r w:rsidRPr="00A56FA1">
        <w:rPr>
          <w:rFonts w:asciiTheme="minorHAnsi" w:hAnsiTheme="minorHAnsi" w:cstheme="minorHAnsi"/>
          <w:color w:val="000000" w:themeColor="text1"/>
          <w:sz w:val="22"/>
          <w:szCs w:val="22"/>
        </w:rPr>
        <w:t xml:space="preserve"> razvoja elektroničkih usluga (Ministarstvo uprave, e-Hrvatska, rujan 2013), u okviru projekta e-Građani, elektroničkim su uslugama definirane različite razine informatiziranosti koje se mjere na skali od 1 do 5, a značenje im je:</w:t>
      </w:r>
    </w:p>
    <w:p w14:paraId="369BB7CE" w14:textId="3983E186" w:rsidR="0070713B" w:rsidRPr="00A56FA1" w:rsidRDefault="0070713B" w:rsidP="00813024">
      <w:pPr>
        <w:pStyle w:val="ListParagraph"/>
        <w:numPr>
          <w:ilvl w:val="1"/>
          <w:numId w:val="43"/>
        </w:num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Informacija: Na Internetu je dostupna samo informacija o usluzi (npr. opis postupka)</w:t>
      </w:r>
    </w:p>
    <w:p w14:paraId="0EE73314" w14:textId="70E8892C" w:rsidR="0070713B" w:rsidRPr="00A56FA1" w:rsidRDefault="0070713B" w:rsidP="00813024">
      <w:pPr>
        <w:pStyle w:val="ListParagraph"/>
        <w:numPr>
          <w:ilvl w:val="1"/>
          <w:numId w:val="43"/>
        </w:num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Jednosmjerna interakcija: Dostupnost formulara u elektroničkom obliku za pohranjivanje na računalu. Prazne formulare moguće je i otisnuti na pisaču.</w:t>
      </w:r>
    </w:p>
    <w:p w14:paraId="569F468E" w14:textId="563B5247" w:rsidR="0070713B" w:rsidRPr="00A56FA1" w:rsidRDefault="0070713B" w:rsidP="00813024">
      <w:pPr>
        <w:pStyle w:val="ListParagraph"/>
        <w:numPr>
          <w:ilvl w:val="1"/>
          <w:numId w:val="43"/>
        </w:num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Dvosmjerna komunikacija: Interaktivno ispunjavanje formulara i prijava uz </w:t>
      </w:r>
      <w:proofErr w:type="spellStart"/>
      <w:r w:rsidRPr="00A56FA1">
        <w:rPr>
          <w:rFonts w:asciiTheme="minorHAnsi" w:hAnsiTheme="minorHAnsi" w:cstheme="minorHAnsi"/>
          <w:color w:val="000000" w:themeColor="text1"/>
          <w:sz w:val="22"/>
          <w:szCs w:val="22"/>
        </w:rPr>
        <w:t>autentifikaciju</w:t>
      </w:r>
      <w:proofErr w:type="spellEnd"/>
      <w:r w:rsidRPr="00A56FA1">
        <w:rPr>
          <w:rFonts w:asciiTheme="minorHAnsi" w:hAnsiTheme="minorHAnsi" w:cstheme="minorHAnsi"/>
          <w:color w:val="000000" w:themeColor="text1"/>
          <w:sz w:val="22"/>
          <w:szCs w:val="22"/>
        </w:rPr>
        <w:t>. Ispunjavanjem formulara pokreće se pojedina usluga.</w:t>
      </w:r>
    </w:p>
    <w:p w14:paraId="37628995" w14:textId="13AE4C75" w:rsidR="0070713B" w:rsidRPr="00A56FA1" w:rsidRDefault="0070713B" w:rsidP="00813024">
      <w:pPr>
        <w:pStyle w:val="ListParagraph"/>
        <w:numPr>
          <w:ilvl w:val="1"/>
          <w:numId w:val="43"/>
        </w:num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Transakcija: Cijela usluga je dostupna na Internetu, pri čemu je omogućeno popunjavanje formulara, </w:t>
      </w:r>
      <w:proofErr w:type="spellStart"/>
      <w:r w:rsidRPr="00A56FA1">
        <w:rPr>
          <w:rFonts w:asciiTheme="minorHAnsi" w:hAnsiTheme="minorHAnsi" w:cstheme="minorHAnsi"/>
          <w:color w:val="000000" w:themeColor="text1"/>
          <w:sz w:val="22"/>
          <w:szCs w:val="22"/>
        </w:rPr>
        <w:t>autentifikacija</w:t>
      </w:r>
      <w:proofErr w:type="spellEnd"/>
      <w:r w:rsidRPr="00A56FA1">
        <w:rPr>
          <w:rFonts w:asciiTheme="minorHAnsi" w:hAnsiTheme="minorHAnsi" w:cstheme="minorHAnsi"/>
          <w:color w:val="000000" w:themeColor="text1"/>
          <w:sz w:val="22"/>
          <w:szCs w:val="22"/>
        </w:rPr>
        <w:t>, plaćanje i isporuka potvrda, narudžbe ili drugi oblici potpune usluge putem Interneta.</w:t>
      </w:r>
    </w:p>
    <w:p w14:paraId="5A44E45B" w14:textId="606E72D5" w:rsidR="0070713B" w:rsidRPr="00A56FA1" w:rsidRDefault="0070713B" w:rsidP="00813024">
      <w:pPr>
        <w:pStyle w:val="ListParagraph"/>
        <w:numPr>
          <w:ilvl w:val="1"/>
          <w:numId w:val="43"/>
        </w:numPr>
        <w:jc w:val="both"/>
        <w:rPr>
          <w:rFonts w:asciiTheme="minorHAnsi" w:hAnsiTheme="minorHAnsi" w:cstheme="minorHAnsi"/>
          <w:color w:val="000000" w:themeColor="text1"/>
          <w:sz w:val="22"/>
          <w:szCs w:val="22"/>
        </w:rPr>
      </w:pPr>
      <w:proofErr w:type="spellStart"/>
      <w:r w:rsidRPr="00A56FA1">
        <w:rPr>
          <w:rFonts w:asciiTheme="minorHAnsi" w:hAnsiTheme="minorHAnsi" w:cstheme="minorHAnsi"/>
          <w:color w:val="000000" w:themeColor="text1"/>
          <w:sz w:val="22"/>
          <w:szCs w:val="22"/>
        </w:rPr>
        <w:t>Targetizacija</w:t>
      </w:r>
      <w:proofErr w:type="spellEnd"/>
      <w:r w:rsidRPr="00A56FA1">
        <w:rPr>
          <w:rFonts w:asciiTheme="minorHAnsi" w:hAnsiTheme="minorHAnsi" w:cstheme="minorHAnsi"/>
          <w:color w:val="000000" w:themeColor="text1"/>
          <w:sz w:val="22"/>
          <w:szCs w:val="22"/>
        </w:rPr>
        <w:t xml:space="preserve">: Javna usluga pruža </w:t>
      </w:r>
      <w:proofErr w:type="spellStart"/>
      <w:r w:rsidRPr="00A56FA1">
        <w:rPr>
          <w:rFonts w:asciiTheme="minorHAnsi" w:hAnsiTheme="minorHAnsi" w:cstheme="minorHAnsi"/>
          <w:color w:val="000000" w:themeColor="text1"/>
          <w:sz w:val="22"/>
          <w:szCs w:val="22"/>
        </w:rPr>
        <w:t>proaktivnu</w:t>
      </w:r>
      <w:proofErr w:type="spellEnd"/>
      <w:r w:rsidRPr="00A56FA1">
        <w:rPr>
          <w:rFonts w:asciiTheme="minorHAnsi" w:hAnsiTheme="minorHAnsi" w:cstheme="minorHAnsi"/>
          <w:color w:val="000000" w:themeColor="text1"/>
          <w:sz w:val="22"/>
          <w:szCs w:val="22"/>
        </w:rPr>
        <w:t xml:space="preserve"> ili automatiziranu uslugu bez potrebe da korisnici podnose ikakav zahtjev jer se potrebni podaci za realizaciju ovakve usluge prikupljaju po službenoj dužnosti.</w:t>
      </w:r>
    </w:p>
    <w:p w14:paraId="0E2A8626" w14:textId="77777777" w:rsidR="007E6281" w:rsidRPr="00A56FA1" w:rsidRDefault="007E6281" w:rsidP="007E6281">
      <w:pPr>
        <w:rPr>
          <w:rFonts w:asciiTheme="minorHAnsi" w:hAnsiTheme="minorHAnsi" w:cstheme="minorHAnsi"/>
          <w:b/>
          <w:bCs/>
          <w:i/>
          <w:color w:val="000000" w:themeColor="text1"/>
          <w:sz w:val="22"/>
          <w:szCs w:val="22"/>
          <w:highlight w:val="red"/>
        </w:rPr>
      </w:pPr>
    </w:p>
    <w:p w14:paraId="29AB279D" w14:textId="77777777" w:rsidR="007E6281" w:rsidRPr="00A56FA1" w:rsidRDefault="007E6281" w:rsidP="007E6281">
      <w:pPr>
        <w:rPr>
          <w:rFonts w:asciiTheme="minorHAnsi" w:hAnsiTheme="minorHAnsi" w:cstheme="minorHAnsi"/>
          <w:b/>
          <w:bCs/>
          <w:i/>
          <w:color w:val="000000" w:themeColor="text1"/>
          <w:sz w:val="22"/>
          <w:szCs w:val="22"/>
          <w:highlight w:val="red"/>
        </w:rPr>
      </w:pPr>
    </w:p>
    <w:p w14:paraId="4AA26830" w14:textId="099B4482" w:rsidR="007E6281" w:rsidRPr="00A56FA1" w:rsidRDefault="007E6281" w:rsidP="007E6281">
      <w:pPr>
        <w:ind w:firstLine="708"/>
        <w:rPr>
          <w:rFonts w:asciiTheme="minorHAnsi" w:hAnsiTheme="minorHAnsi" w:cstheme="minorHAnsi"/>
          <w:b/>
          <w:bCs/>
          <w:i/>
          <w:color w:val="000000" w:themeColor="text1"/>
          <w:sz w:val="22"/>
          <w:szCs w:val="22"/>
        </w:rPr>
      </w:pPr>
      <w:r w:rsidRPr="00A56FA1">
        <w:rPr>
          <w:rFonts w:asciiTheme="minorHAnsi" w:hAnsiTheme="minorHAnsi" w:cstheme="minorHAnsi"/>
          <w:b/>
          <w:bCs/>
          <w:i/>
          <w:color w:val="000000" w:themeColor="text1"/>
          <w:sz w:val="22"/>
          <w:szCs w:val="22"/>
        </w:rPr>
        <w:t>Organizacija i metodologija rada (OMR) – Grupa2</w:t>
      </w:r>
    </w:p>
    <w:p w14:paraId="5383DA78" w14:textId="77777777" w:rsidR="007E6281" w:rsidRPr="00A56FA1" w:rsidRDefault="007E6281" w:rsidP="007E6281">
      <w:pPr>
        <w:pStyle w:val="ListParagraph"/>
        <w:jc w:val="both"/>
        <w:rPr>
          <w:rFonts w:asciiTheme="minorHAnsi" w:hAnsiTheme="minorHAnsi" w:cstheme="minorHAnsi"/>
          <w:b/>
          <w:sz w:val="22"/>
          <w:szCs w:val="22"/>
        </w:rPr>
      </w:pPr>
    </w:p>
    <w:tbl>
      <w:tblPr>
        <w:tblStyle w:val="TableGrid"/>
        <w:tblW w:w="9209" w:type="dxa"/>
        <w:tblLayout w:type="fixed"/>
        <w:tblLook w:val="04A0" w:firstRow="1" w:lastRow="0" w:firstColumn="1" w:lastColumn="0" w:noHBand="0" w:noVBand="1"/>
      </w:tblPr>
      <w:tblGrid>
        <w:gridCol w:w="697"/>
        <w:gridCol w:w="2984"/>
        <w:gridCol w:w="3373"/>
        <w:gridCol w:w="1021"/>
        <w:gridCol w:w="1134"/>
      </w:tblGrid>
      <w:tr w:rsidR="007E6281" w:rsidRPr="00A56FA1" w14:paraId="4529C8C1" w14:textId="77777777" w:rsidTr="00AC05F4">
        <w:tc>
          <w:tcPr>
            <w:tcW w:w="697" w:type="dxa"/>
          </w:tcPr>
          <w:p w14:paraId="0461100E" w14:textId="77777777" w:rsidR="007E6281" w:rsidRPr="00A56FA1" w:rsidRDefault="007E6281" w:rsidP="00AC05F4">
            <w:pPr>
              <w:rPr>
                <w:rFonts w:asciiTheme="minorHAnsi" w:hAnsiTheme="minorHAnsi" w:cstheme="minorHAnsi"/>
                <w:b/>
                <w:sz w:val="22"/>
                <w:szCs w:val="22"/>
                <w:lang w:val="hr-HR"/>
              </w:rPr>
            </w:pPr>
            <w:r w:rsidRPr="00A56FA1">
              <w:rPr>
                <w:rFonts w:asciiTheme="minorHAnsi" w:hAnsiTheme="minorHAnsi" w:cstheme="minorHAnsi"/>
                <w:b/>
                <w:sz w:val="22"/>
                <w:szCs w:val="22"/>
                <w:lang w:val="hr-HR"/>
              </w:rPr>
              <w:t>R.br</w:t>
            </w:r>
          </w:p>
        </w:tc>
        <w:tc>
          <w:tcPr>
            <w:tcW w:w="2984" w:type="dxa"/>
          </w:tcPr>
          <w:p w14:paraId="1AB19020" w14:textId="77777777" w:rsidR="007E6281" w:rsidRPr="00A56FA1" w:rsidRDefault="007E6281" w:rsidP="00AC05F4">
            <w:pPr>
              <w:jc w:val="center"/>
              <w:rPr>
                <w:rFonts w:asciiTheme="minorHAnsi" w:hAnsiTheme="minorHAnsi" w:cstheme="minorHAnsi"/>
                <w:b/>
                <w:sz w:val="22"/>
                <w:szCs w:val="22"/>
                <w:lang w:val="hr-HR"/>
              </w:rPr>
            </w:pPr>
            <w:r w:rsidRPr="00A56FA1">
              <w:rPr>
                <w:rFonts w:asciiTheme="minorHAnsi" w:hAnsiTheme="minorHAnsi" w:cstheme="minorHAnsi"/>
                <w:b/>
                <w:sz w:val="22"/>
                <w:szCs w:val="22"/>
                <w:lang w:val="hr-HR"/>
              </w:rPr>
              <w:t xml:space="preserve">Organizacija i metodologija rada (OMR) </w:t>
            </w:r>
          </w:p>
        </w:tc>
        <w:tc>
          <w:tcPr>
            <w:tcW w:w="3373" w:type="dxa"/>
          </w:tcPr>
          <w:p w14:paraId="28F2E774" w14:textId="77777777" w:rsidR="007E6281" w:rsidRPr="00A56FA1" w:rsidRDefault="007E6281" w:rsidP="00AC05F4">
            <w:pPr>
              <w:jc w:val="center"/>
              <w:rPr>
                <w:rFonts w:asciiTheme="minorHAnsi" w:hAnsiTheme="minorHAnsi" w:cstheme="minorHAnsi"/>
                <w:b/>
                <w:sz w:val="22"/>
                <w:szCs w:val="22"/>
                <w:lang w:val="hr-HR"/>
              </w:rPr>
            </w:pPr>
            <w:proofErr w:type="spellStart"/>
            <w:r w:rsidRPr="00A56FA1">
              <w:rPr>
                <w:rFonts w:asciiTheme="minorHAnsi" w:hAnsiTheme="minorHAnsi" w:cstheme="minorHAnsi"/>
                <w:b/>
                <w:sz w:val="22"/>
                <w:szCs w:val="22"/>
                <w:lang w:val="hr-HR"/>
              </w:rPr>
              <w:t>Kvantifikator</w:t>
            </w:r>
            <w:proofErr w:type="spellEnd"/>
            <w:r w:rsidRPr="00A56FA1">
              <w:rPr>
                <w:rFonts w:asciiTheme="minorHAnsi" w:hAnsiTheme="minorHAnsi" w:cstheme="minorHAnsi"/>
                <w:b/>
                <w:sz w:val="22"/>
                <w:szCs w:val="22"/>
                <w:lang w:val="hr-HR"/>
              </w:rPr>
              <w:t>/grupa bodova</w:t>
            </w:r>
          </w:p>
        </w:tc>
        <w:tc>
          <w:tcPr>
            <w:tcW w:w="2155" w:type="dxa"/>
            <w:gridSpan w:val="2"/>
          </w:tcPr>
          <w:p w14:paraId="09A62017" w14:textId="77777777" w:rsidR="007E6281" w:rsidRPr="00A56FA1" w:rsidRDefault="007E6281" w:rsidP="00AC05F4">
            <w:pPr>
              <w:jc w:val="center"/>
              <w:rPr>
                <w:rFonts w:asciiTheme="minorHAnsi" w:hAnsiTheme="minorHAnsi" w:cstheme="minorHAnsi"/>
                <w:b/>
                <w:sz w:val="22"/>
                <w:szCs w:val="22"/>
                <w:lang w:val="hr-HR"/>
              </w:rPr>
            </w:pPr>
            <w:r w:rsidRPr="00A56FA1">
              <w:rPr>
                <w:rFonts w:asciiTheme="minorHAnsi" w:hAnsiTheme="minorHAnsi" w:cstheme="minorHAnsi"/>
                <w:b/>
                <w:sz w:val="22"/>
                <w:szCs w:val="22"/>
                <w:lang w:val="hr-HR"/>
              </w:rPr>
              <w:t>Bodovi maksimum</w:t>
            </w:r>
          </w:p>
        </w:tc>
      </w:tr>
      <w:tr w:rsidR="00E85AFD" w:rsidRPr="00A56FA1" w14:paraId="5E952474" w14:textId="77777777" w:rsidTr="00AC05F4">
        <w:trPr>
          <w:trHeight w:val="464"/>
        </w:trPr>
        <w:tc>
          <w:tcPr>
            <w:tcW w:w="697" w:type="dxa"/>
            <w:vMerge w:val="restart"/>
          </w:tcPr>
          <w:p w14:paraId="6F076901" w14:textId="77777777" w:rsidR="00E85AFD" w:rsidRPr="00A56FA1" w:rsidRDefault="00E85AFD" w:rsidP="00E85AFD">
            <w:pPr>
              <w:rPr>
                <w:rFonts w:asciiTheme="minorHAnsi" w:hAnsiTheme="minorHAnsi" w:cstheme="minorHAnsi"/>
                <w:b/>
                <w:sz w:val="22"/>
                <w:szCs w:val="22"/>
                <w:lang w:val="hr-HR"/>
              </w:rPr>
            </w:pPr>
            <w:r w:rsidRPr="00A56FA1">
              <w:rPr>
                <w:rFonts w:asciiTheme="minorHAnsi" w:hAnsiTheme="minorHAnsi" w:cstheme="minorHAnsi"/>
                <w:b/>
                <w:sz w:val="22"/>
                <w:szCs w:val="22"/>
                <w:lang w:val="hr-HR"/>
              </w:rPr>
              <w:t>1.</w:t>
            </w:r>
          </w:p>
        </w:tc>
        <w:tc>
          <w:tcPr>
            <w:tcW w:w="2984" w:type="dxa"/>
            <w:vMerge w:val="restart"/>
          </w:tcPr>
          <w:p w14:paraId="0A5443DA" w14:textId="77777777" w:rsidR="00E85AFD" w:rsidRPr="00A56FA1" w:rsidRDefault="00E85AFD" w:rsidP="00E85AFD">
            <w:pPr>
              <w:jc w:val="center"/>
              <w:rPr>
                <w:rFonts w:asciiTheme="minorHAnsi" w:hAnsiTheme="minorHAnsi" w:cstheme="minorHAnsi"/>
                <w:sz w:val="22"/>
                <w:szCs w:val="22"/>
                <w:highlight w:val="red"/>
                <w:lang w:val="hr-HR"/>
              </w:rPr>
            </w:pPr>
          </w:p>
          <w:p w14:paraId="5DBBB8AB" w14:textId="77777777" w:rsidR="00E85AFD" w:rsidRPr="00A56FA1" w:rsidRDefault="00E85AFD" w:rsidP="00E85AFD">
            <w:pPr>
              <w:jc w:val="center"/>
              <w:rPr>
                <w:rFonts w:asciiTheme="minorHAnsi" w:hAnsiTheme="minorHAnsi" w:cstheme="minorHAnsi"/>
                <w:sz w:val="22"/>
                <w:szCs w:val="22"/>
                <w:lang w:val="hr-HR"/>
              </w:rPr>
            </w:pPr>
            <w:r w:rsidRPr="00A56FA1">
              <w:rPr>
                <w:rFonts w:asciiTheme="minorHAnsi" w:hAnsiTheme="minorHAnsi" w:cstheme="minorHAnsi"/>
                <w:sz w:val="22"/>
                <w:szCs w:val="22"/>
                <w:lang w:val="hr-HR"/>
              </w:rPr>
              <w:t>Projektni tim</w:t>
            </w:r>
          </w:p>
          <w:p w14:paraId="05A853FD" w14:textId="77777777" w:rsidR="00E85AFD" w:rsidRPr="00A56FA1" w:rsidRDefault="00E85AFD" w:rsidP="00E85AFD">
            <w:pPr>
              <w:jc w:val="center"/>
              <w:rPr>
                <w:rFonts w:asciiTheme="minorHAnsi" w:hAnsiTheme="minorHAnsi" w:cstheme="minorHAnsi"/>
                <w:sz w:val="22"/>
                <w:szCs w:val="22"/>
                <w:highlight w:val="red"/>
                <w:lang w:val="hr-HR"/>
              </w:rPr>
            </w:pPr>
          </w:p>
        </w:tc>
        <w:tc>
          <w:tcPr>
            <w:tcW w:w="3373" w:type="dxa"/>
          </w:tcPr>
          <w:p w14:paraId="25AAB88D" w14:textId="7FBCAAD1" w:rsidR="00E85AFD" w:rsidRPr="00A56FA1" w:rsidRDefault="00E85AFD" w:rsidP="00E85AFD">
            <w:pPr>
              <w:rPr>
                <w:rFonts w:asciiTheme="minorHAnsi" w:hAnsiTheme="minorHAnsi" w:cstheme="minorHAnsi"/>
                <w:sz w:val="22"/>
                <w:szCs w:val="22"/>
                <w:highlight w:val="red"/>
                <w:lang w:val="hr-HR"/>
              </w:rPr>
            </w:pPr>
            <w:r w:rsidRPr="00A56FA1">
              <w:rPr>
                <w:rFonts w:asciiTheme="minorHAnsi" w:hAnsiTheme="minorHAnsi" w:cstheme="minorHAnsi"/>
                <w:sz w:val="22"/>
                <w:szCs w:val="22"/>
                <w:lang w:val="hr-HR"/>
              </w:rPr>
              <w:t xml:space="preserve">OMR nije jasno proceduralno i tehnički razrađen, te ne ispunjava sve postavljene ciljeve.                                                </w:t>
            </w:r>
          </w:p>
        </w:tc>
        <w:tc>
          <w:tcPr>
            <w:tcW w:w="1021" w:type="dxa"/>
          </w:tcPr>
          <w:p w14:paraId="2176B013" w14:textId="314CA483" w:rsidR="00E85AFD" w:rsidRPr="00A56FA1" w:rsidRDefault="00E85AFD" w:rsidP="00E85AFD">
            <w:pPr>
              <w:jc w:val="center"/>
              <w:rPr>
                <w:rFonts w:asciiTheme="minorHAnsi" w:hAnsiTheme="minorHAnsi" w:cstheme="minorHAnsi"/>
                <w:sz w:val="22"/>
                <w:szCs w:val="22"/>
                <w:lang w:val="hr-HR"/>
              </w:rPr>
            </w:pPr>
            <w:r w:rsidRPr="00A56FA1">
              <w:rPr>
                <w:rFonts w:asciiTheme="minorHAnsi" w:hAnsiTheme="minorHAnsi" w:cstheme="minorHAnsi"/>
                <w:color w:val="000000" w:themeColor="text1"/>
                <w:sz w:val="22"/>
                <w:szCs w:val="22"/>
                <w:lang w:val="hr-HR"/>
              </w:rPr>
              <w:t>0</w:t>
            </w:r>
          </w:p>
        </w:tc>
        <w:tc>
          <w:tcPr>
            <w:tcW w:w="1134" w:type="dxa"/>
            <w:vMerge w:val="restart"/>
          </w:tcPr>
          <w:p w14:paraId="614D7AE1" w14:textId="77777777" w:rsidR="00E85AFD" w:rsidRPr="00A56FA1" w:rsidRDefault="00E85AFD" w:rsidP="00E85AFD">
            <w:pPr>
              <w:jc w:val="center"/>
              <w:rPr>
                <w:rFonts w:asciiTheme="minorHAnsi" w:hAnsiTheme="minorHAnsi" w:cstheme="minorHAnsi"/>
                <w:b/>
                <w:sz w:val="22"/>
                <w:szCs w:val="22"/>
                <w:lang w:val="hr-HR"/>
              </w:rPr>
            </w:pPr>
          </w:p>
          <w:p w14:paraId="746FE97E" w14:textId="77777777" w:rsidR="00E85AFD" w:rsidRPr="00A56FA1" w:rsidRDefault="00E85AFD" w:rsidP="00E85AFD">
            <w:pPr>
              <w:jc w:val="center"/>
              <w:rPr>
                <w:rFonts w:asciiTheme="minorHAnsi" w:hAnsiTheme="minorHAnsi" w:cstheme="minorHAnsi"/>
                <w:b/>
                <w:sz w:val="22"/>
                <w:szCs w:val="22"/>
                <w:lang w:val="hr-HR"/>
              </w:rPr>
            </w:pPr>
          </w:p>
          <w:p w14:paraId="045D8C3A" w14:textId="77777777" w:rsidR="00E85AFD" w:rsidRPr="00A56FA1" w:rsidRDefault="00E85AFD" w:rsidP="00E85AFD">
            <w:pPr>
              <w:jc w:val="center"/>
              <w:rPr>
                <w:rFonts w:asciiTheme="minorHAnsi" w:hAnsiTheme="minorHAnsi" w:cstheme="minorHAnsi"/>
                <w:b/>
                <w:sz w:val="22"/>
                <w:szCs w:val="22"/>
                <w:lang w:val="hr-HR"/>
              </w:rPr>
            </w:pPr>
          </w:p>
          <w:p w14:paraId="13D92D84" w14:textId="77777777" w:rsidR="00E85AFD" w:rsidRPr="00A56FA1" w:rsidRDefault="00E85AFD" w:rsidP="00E85AFD">
            <w:pPr>
              <w:jc w:val="center"/>
              <w:rPr>
                <w:rFonts w:asciiTheme="minorHAnsi" w:hAnsiTheme="minorHAnsi" w:cstheme="minorHAnsi"/>
                <w:b/>
                <w:sz w:val="22"/>
                <w:szCs w:val="22"/>
                <w:lang w:val="hr-HR"/>
              </w:rPr>
            </w:pPr>
          </w:p>
          <w:p w14:paraId="0DB3ED62" w14:textId="77777777" w:rsidR="00E85AFD" w:rsidRPr="00A56FA1" w:rsidRDefault="00E85AFD" w:rsidP="00E85AFD">
            <w:pPr>
              <w:jc w:val="center"/>
              <w:rPr>
                <w:rFonts w:asciiTheme="minorHAnsi" w:hAnsiTheme="minorHAnsi" w:cstheme="minorHAnsi"/>
                <w:b/>
                <w:sz w:val="22"/>
                <w:szCs w:val="22"/>
                <w:lang w:val="hr-HR"/>
              </w:rPr>
            </w:pPr>
          </w:p>
          <w:p w14:paraId="4AA68691" w14:textId="77777777" w:rsidR="00E85AFD" w:rsidRPr="00A56FA1" w:rsidRDefault="00E85AFD" w:rsidP="00E85AFD">
            <w:pPr>
              <w:jc w:val="center"/>
              <w:rPr>
                <w:rFonts w:asciiTheme="minorHAnsi" w:hAnsiTheme="minorHAnsi" w:cstheme="minorHAnsi"/>
                <w:b/>
                <w:sz w:val="22"/>
                <w:szCs w:val="22"/>
                <w:lang w:val="hr-HR"/>
              </w:rPr>
            </w:pPr>
          </w:p>
          <w:p w14:paraId="71854AD4" w14:textId="77777777" w:rsidR="00E85AFD" w:rsidRPr="00A56FA1" w:rsidRDefault="00E85AFD" w:rsidP="00E85AFD">
            <w:pPr>
              <w:jc w:val="center"/>
              <w:rPr>
                <w:rFonts w:asciiTheme="minorHAnsi" w:hAnsiTheme="minorHAnsi" w:cstheme="minorHAnsi"/>
                <w:b/>
                <w:sz w:val="22"/>
                <w:szCs w:val="22"/>
                <w:lang w:val="hr-HR"/>
              </w:rPr>
            </w:pPr>
          </w:p>
          <w:p w14:paraId="2194A546" w14:textId="77777777" w:rsidR="00E85AFD" w:rsidRPr="00A56FA1" w:rsidRDefault="00E85AFD" w:rsidP="00E85AFD">
            <w:pPr>
              <w:jc w:val="center"/>
              <w:rPr>
                <w:rFonts w:asciiTheme="minorHAnsi" w:hAnsiTheme="minorHAnsi" w:cstheme="minorHAnsi"/>
                <w:b/>
                <w:sz w:val="22"/>
                <w:szCs w:val="22"/>
                <w:lang w:val="hr-HR"/>
              </w:rPr>
            </w:pPr>
            <w:r w:rsidRPr="00A56FA1">
              <w:rPr>
                <w:rFonts w:asciiTheme="minorHAnsi" w:hAnsiTheme="minorHAnsi" w:cstheme="minorHAnsi"/>
                <w:b/>
                <w:sz w:val="22"/>
                <w:szCs w:val="22"/>
                <w:lang w:val="hr-HR"/>
              </w:rPr>
              <w:t>40</w:t>
            </w:r>
          </w:p>
        </w:tc>
      </w:tr>
      <w:tr w:rsidR="00E85AFD" w:rsidRPr="00A56FA1" w14:paraId="6A3C3D06" w14:textId="77777777" w:rsidTr="00AC05F4">
        <w:trPr>
          <w:trHeight w:val="469"/>
        </w:trPr>
        <w:tc>
          <w:tcPr>
            <w:tcW w:w="697" w:type="dxa"/>
            <w:vMerge/>
          </w:tcPr>
          <w:p w14:paraId="1AA44E8F" w14:textId="77777777" w:rsidR="00E85AFD" w:rsidRPr="00A56FA1" w:rsidRDefault="00E85AFD" w:rsidP="00E85AFD">
            <w:pPr>
              <w:rPr>
                <w:rFonts w:asciiTheme="minorHAnsi" w:hAnsiTheme="minorHAnsi" w:cstheme="minorHAnsi"/>
                <w:b/>
                <w:sz w:val="22"/>
                <w:szCs w:val="22"/>
                <w:lang w:val="hr-HR"/>
              </w:rPr>
            </w:pPr>
          </w:p>
        </w:tc>
        <w:tc>
          <w:tcPr>
            <w:tcW w:w="2984" w:type="dxa"/>
            <w:vMerge/>
          </w:tcPr>
          <w:p w14:paraId="2C668450" w14:textId="77777777" w:rsidR="00E85AFD" w:rsidRPr="00A56FA1" w:rsidRDefault="00E85AFD" w:rsidP="00E85AFD">
            <w:pPr>
              <w:jc w:val="center"/>
              <w:rPr>
                <w:rFonts w:asciiTheme="minorHAnsi" w:hAnsiTheme="minorHAnsi" w:cstheme="minorHAnsi"/>
                <w:b/>
                <w:sz w:val="22"/>
                <w:szCs w:val="22"/>
                <w:highlight w:val="red"/>
                <w:lang w:val="hr-HR"/>
              </w:rPr>
            </w:pPr>
          </w:p>
        </w:tc>
        <w:tc>
          <w:tcPr>
            <w:tcW w:w="3373" w:type="dxa"/>
          </w:tcPr>
          <w:p w14:paraId="73EECC06" w14:textId="6945E158" w:rsidR="00E85AFD" w:rsidRPr="00A56FA1" w:rsidRDefault="00E85AFD" w:rsidP="00E85AFD">
            <w:pPr>
              <w:rPr>
                <w:rFonts w:asciiTheme="minorHAnsi" w:hAnsiTheme="minorHAnsi" w:cstheme="minorHAnsi"/>
                <w:b/>
                <w:sz w:val="22"/>
                <w:szCs w:val="22"/>
                <w:highlight w:val="red"/>
                <w:lang w:val="hr-HR"/>
              </w:rPr>
            </w:pPr>
            <w:r w:rsidRPr="00A56FA1">
              <w:rPr>
                <w:rFonts w:asciiTheme="minorHAnsi" w:hAnsiTheme="minorHAnsi" w:cstheme="minorHAnsi"/>
                <w:sz w:val="22"/>
                <w:szCs w:val="22"/>
                <w:lang w:val="hr-HR"/>
              </w:rPr>
              <w:t>OMR je proceduralno i tehnički razrađen, te ispunjava osnovne ciljeve uz prihvatljive nedostatke i moguću doradu.</w:t>
            </w:r>
          </w:p>
        </w:tc>
        <w:tc>
          <w:tcPr>
            <w:tcW w:w="1021" w:type="dxa"/>
          </w:tcPr>
          <w:p w14:paraId="2B15EFA7" w14:textId="77777777" w:rsidR="00E85AFD" w:rsidRPr="00A56FA1" w:rsidRDefault="00E85AFD" w:rsidP="00E85AFD">
            <w:pPr>
              <w:jc w:val="center"/>
              <w:rPr>
                <w:rFonts w:asciiTheme="minorHAnsi" w:hAnsiTheme="minorHAnsi" w:cstheme="minorHAnsi"/>
                <w:b/>
                <w:sz w:val="22"/>
                <w:szCs w:val="22"/>
                <w:lang w:val="hr-HR"/>
              </w:rPr>
            </w:pPr>
            <w:r w:rsidRPr="00A56FA1">
              <w:rPr>
                <w:rFonts w:asciiTheme="minorHAnsi" w:hAnsiTheme="minorHAnsi" w:cstheme="minorHAnsi"/>
                <w:sz w:val="22"/>
                <w:szCs w:val="22"/>
                <w:lang w:val="hr-HR"/>
              </w:rPr>
              <w:t>3</w:t>
            </w:r>
          </w:p>
        </w:tc>
        <w:tc>
          <w:tcPr>
            <w:tcW w:w="1134" w:type="dxa"/>
            <w:vMerge/>
          </w:tcPr>
          <w:p w14:paraId="03979BAF" w14:textId="77777777" w:rsidR="00E85AFD" w:rsidRPr="00A56FA1" w:rsidRDefault="00E85AFD" w:rsidP="00E85AFD">
            <w:pPr>
              <w:jc w:val="center"/>
              <w:rPr>
                <w:rFonts w:asciiTheme="minorHAnsi" w:hAnsiTheme="minorHAnsi" w:cstheme="minorHAnsi"/>
                <w:b/>
                <w:sz w:val="22"/>
                <w:szCs w:val="22"/>
                <w:lang w:val="hr-HR"/>
              </w:rPr>
            </w:pPr>
          </w:p>
        </w:tc>
      </w:tr>
      <w:tr w:rsidR="00E85AFD" w:rsidRPr="00A56FA1" w14:paraId="4B4E3786" w14:textId="77777777" w:rsidTr="00AC05F4">
        <w:tc>
          <w:tcPr>
            <w:tcW w:w="697" w:type="dxa"/>
            <w:vMerge/>
          </w:tcPr>
          <w:p w14:paraId="23FDEEB7" w14:textId="77777777" w:rsidR="00E85AFD" w:rsidRPr="00A56FA1" w:rsidRDefault="00E85AFD" w:rsidP="00E85AFD">
            <w:pPr>
              <w:rPr>
                <w:rFonts w:asciiTheme="minorHAnsi" w:hAnsiTheme="minorHAnsi" w:cstheme="minorHAnsi"/>
                <w:b/>
                <w:sz w:val="22"/>
                <w:szCs w:val="22"/>
                <w:lang w:val="hr-HR"/>
              </w:rPr>
            </w:pPr>
          </w:p>
        </w:tc>
        <w:tc>
          <w:tcPr>
            <w:tcW w:w="2984" w:type="dxa"/>
            <w:vMerge/>
          </w:tcPr>
          <w:p w14:paraId="5FBBACA8" w14:textId="77777777" w:rsidR="00E85AFD" w:rsidRPr="00A56FA1" w:rsidRDefault="00E85AFD" w:rsidP="00E85AFD">
            <w:pPr>
              <w:jc w:val="center"/>
              <w:rPr>
                <w:rFonts w:asciiTheme="minorHAnsi" w:hAnsiTheme="minorHAnsi" w:cstheme="minorHAnsi"/>
                <w:b/>
                <w:sz w:val="22"/>
                <w:szCs w:val="22"/>
                <w:highlight w:val="red"/>
                <w:lang w:val="hr-HR"/>
              </w:rPr>
            </w:pPr>
          </w:p>
        </w:tc>
        <w:tc>
          <w:tcPr>
            <w:tcW w:w="3373" w:type="dxa"/>
          </w:tcPr>
          <w:p w14:paraId="3DDBA27E" w14:textId="38E2DD36" w:rsidR="00E85AFD" w:rsidRPr="00A56FA1" w:rsidRDefault="00E85AFD" w:rsidP="00E85AFD">
            <w:pPr>
              <w:rPr>
                <w:rFonts w:asciiTheme="minorHAnsi" w:hAnsiTheme="minorHAnsi" w:cstheme="minorHAnsi"/>
                <w:b/>
                <w:sz w:val="22"/>
                <w:szCs w:val="22"/>
                <w:highlight w:val="red"/>
                <w:lang w:val="hr-HR"/>
              </w:rPr>
            </w:pPr>
            <w:r w:rsidRPr="00A56FA1">
              <w:rPr>
                <w:rFonts w:asciiTheme="minorHAnsi" w:hAnsiTheme="minorHAnsi" w:cstheme="minorHAnsi"/>
                <w:sz w:val="22"/>
                <w:szCs w:val="22"/>
                <w:lang w:val="hr-HR"/>
              </w:rPr>
              <w:t>OMR je proceduralno i tehnički detaljno i jasno razrađen, te ispunjava sve postavljene ciljeve navedene u Opisu projekta.</w:t>
            </w:r>
          </w:p>
        </w:tc>
        <w:tc>
          <w:tcPr>
            <w:tcW w:w="1021" w:type="dxa"/>
          </w:tcPr>
          <w:p w14:paraId="2DF5801C" w14:textId="77777777" w:rsidR="00E85AFD" w:rsidRPr="00A56FA1" w:rsidRDefault="00E85AFD" w:rsidP="00E85AFD">
            <w:pPr>
              <w:jc w:val="center"/>
              <w:rPr>
                <w:rFonts w:asciiTheme="minorHAnsi" w:hAnsiTheme="minorHAnsi" w:cstheme="minorHAnsi"/>
                <w:b/>
                <w:sz w:val="22"/>
                <w:szCs w:val="22"/>
                <w:lang w:val="hr-HR"/>
              </w:rPr>
            </w:pPr>
            <w:r w:rsidRPr="00A56FA1">
              <w:rPr>
                <w:rFonts w:asciiTheme="minorHAnsi" w:hAnsiTheme="minorHAnsi" w:cstheme="minorHAnsi"/>
                <w:b/>
                <w:sz w:val="22"/>
                <w:szCs w:val="22"/>
                <w:lang w:val="hr-HR"/>
              </w:rPr>
              <w:t>5</w:t>
            </w:r>
          </w:p>
        </w:tc>
        <w:tc>
          <w:tcPr>
            <w:tcW w:w="1134" w:type="dxa"/>
            <w:vMerge/>
          </w:tcPr>
          <w:p w14:paraId="3E407ED3" w14:textId="77777777" w:rsidR="00E85AFD" w:rsidRPr="00A56FA1" w:rsidRDefault="00E85AFD" w:rsidP="00E85AFD">
            <w:pPr>
              <w:jc w:val="center"/>
              <w:rPr>
                <w:rFonts w:asciiTheme="minorHAnsi" w:hAnsiTheme="minorHAnsi" w:cstheme="minorHAnsi"/>
                <w:b/>
                <w:sz w:val="22"/>
                <w:szCs w:val="22"/>
                <w:lang w:val="hr-HR"/>
              </w:rPr>
            </w:pPr>
          </w:p>
        </w:tc>
      </w:tr>
      <w:tr w:rsidR="007E6281" w:rsidRPr="00A56FA1" w14:paraId="0663C548" w14:textId="77777777" w:rsidTr="00AC05F4">
        <w:trPr>
          <w:trHeight w:val="499"/>
        </w:trPr>
        <w:tc>
          <w:tcPr>
            <w:tcW w:w="697" w:type="dxa"/>
            <w:vMerge w:val="restart"/>
          </w:tcPr>
          <w:p w14:paraId="12B4E57A" w14:textId="77777777" w:rsidR="007E6281" w:rsidRPr="00A56FA1" w:rsidRDefault="007E6281" w:rsidP="00AC05F4">
            <w:pPr>
              <w:rPr>
                <w:rFonts w:asciiTheme="minorHAnsi" w:hAnsiTheme="minorHAnsi" w:cstheme="minorHAnsi"/>
                <w:b/>
                <w:sz w:val="22"/>
                <w:szCs w:val="22"/>
                <w:lang w:val="hr-HR"/>
              </w:rPr>
            </w:pPr>
            <w:r w:rsidRPr="00A56FA1">
              <w:rPr>
                <w:rFonts w:asciiTheme="minorHAnsi" w:hAnsiTheme="minorHAnsi" w:cstheme="minorHAnsi"/>
                <w:b/>
                <w:sz w:val="22"/>
                <w:szCs w:val="22"/>
                <w:lang w:val="hr-HR"/>
              </w:rPr>
              <w:t>2.</w:t>
            </w:r>
          </w:p>
        </w:tc>
        <w:tc>
          <w:tcPr>
            <w:tcW w:w="2984" w:type="dxa"/>
            <w:vMerge w:val="restart"/>
          </w:tcPr>
          <w:p w14:paraId="40D42BF9" w14:textId="77777777" w:rsidR="007E6281" w:rsidRPr="00A56FA1" w:rsidRDefault="007E6281" w:rsidP="00AC05F4">
            <w:pPr>
              <w:jc w:val="center"/>
              <w:rPr>
                <w:rFonts w:asciiTheme="minorHAnsi" w:hAnsiTheme="minorHAnsi" w:cstheme="minorHAnsi"/>
                <w:strike/>
                <w:sz w:val="22"/>
                <w:szCs w:val="22"/>
                <w:highlight w:val="red"/>
                <w:lang w:val="hr-HR"/>
              </w:rPr>
            </w:pPr>
          </w:p>
          <w:p w14:paraId="352E095B" w14:textId="77777777" w:rsidR="007E6281" w:rsidRPr="00A56FA1" w:rsidRDefault="007E6281" w:rsidP="00AC05F4">
            <w:pPr>
              <w:jc w:val="center"/>
              <w:rPr>
                <w:rFonts w:asciiTheme="minorHAnsi" w:hAnsiTheme="minorHAnsi" w:cstheme="minorHAnsi"/>
                <w:sz w:val="22"/>
                <w:szCs w:val="22"/>
                <w:lang w:val="hr-HR"/>
              </w:rPr>
            </w:pPr>
          </w:p>
          <w:p w14:paraId="4229B430" w14:textId="77777777" w:rsidR="007E6281" w:rsidRPr="00A56FA1" w:rsidRDefault="007E6281" w:rsidP="00AC05F4">
            <w:pPr>
              <w:jc w:val="center"/>
              <w:rPr>
                <w:rFonts w:asciiTheme="minorHAnsi" w:hAnsiTheme="minorHAnsi" w:cstheme="minorHAnsi"/>
                <w:sz w:val="22"/>
                <w:szCs w:val="22"/>
                <w:lang w:val="hr-HR"/>
              </w:rPr>
            </w:pPr>
          </w:p>
          <w:p w14:paraId="54F25DE4" w14:textId="18588B0C" w:rsidR="007E6281" w:rsidRPr="00A56FA1" w:rsidRDefault="007E6281" w:rsidP="00AC05F4">
            <w:pPr>
              <w:jc w:val="center"/>
              <w:rPr>
                <w:rFonts w:asciiTheme="minorHAnsi" w:hAnsiTheme="minorHAnsi" w:cstheme="minorHAnsi"/>
                <w:sz w:val="22"/>
                <w:szCs w:val="22"/>
                <w:lang w:val="hr-HR"/>
              </w:rPr>
            </w:pPr>
            <w:r w:rsidRPr="00A56FA1">
              <w:rPr>
                <w:rFonts w:asciiTheme="minorHAnsi" w:hAnsiTheme="minorHAnsi" w:cstheme="minorHAnsi"/>
                <w:sz w:val="22"/>
                <w:szCs w:val="22"/>
                <w:lang w:val="hr-HR"/>
              </w:rPr>
              <w:lastRenderedPageBreak/>
              <w:t>Razrada plana provedbe nadzora</w:t>
            </w:r>
          </w:p>
          <w:p w14:paraId="7108E677" w14:textId="77777777" w:rsidR="007E6281" w:rsidRPr="00A56FA1" w:rsidRDefault="007E6281" w:rsidP="00AC05F4">
            <w:pPr>
              <w:jc w:val="center"/>
              <w:rPr>
                <w:rFonts w:asciiTheme="minorHAnsi" w:hAnsiTheme="minorHAnsi" w:cstheme="minorHAnsi"/>
                <w:sz w:val="22"/>
                <w:szCs w:val="22"/>
                <w:lang w:val="hr-HR"/>
              </w:rPr>
            </w:pPr>
            <w:r w:rsidRPr="00A56FA1">
              <w:rPr>
                <w:rFonts w:asciiTheme="minorHAnsi" w:hAnsiTheme="minorHAnsi" w:cstheme="minorHAnsi"/>
                <w:sz w:val="22"/>
                <w:szCs w:val="22"/>
                <w:lang w:val="hr-HR"/>
              </w:rPr>
              <w:t>(na tjednoj razini)</w:t>
            </w:r>
          </w:p>
        </w:tc>
        <w:tc>
          <w:tcPr>
            <w:tcW w:w="3373" w:type="dxa"/>
          </w:tcPr>
          <w:p w14:paraId="7D7E5FFC" w14:textId="79068737" w:rsidR="007E6281" w:rsidRPr="00A56FA1" w:rsidRDefault="007E6281" w:rsidP="00AC05F4">
            <w:pPr>
              <w:rPr>
                <w:rFonts w:asciiTheme="minorHAnsi" w:hAnsiTheme="minorHAnsi" w:cstheme="minorHAnsi"/>
                <w:sz w:val="22"/>
                <w:szCs w:val="22"/>
                <w:lang w:val="hr-HR"/>
              </w:rPr>
            </w:pPr>
            <w:r w:rsidRPr="00A56FA1">
              <w:rPr>
                <w:rFonts w:asciiTheme="minorHAnsi" w:hAnsiTheme="minorHAnsi" w:cstheme="minorHAnsi"/>
                <w:sz w:val="22"/>
                <w:szCs w:val="22"/>
                <w:lang w:val="hr-HR"/>
              </w:rPr>
              <w:lastRenderedPageBreak/>
              <w:t xml:space="preserve">Plan provedbe </w:t>
            </w:r>
            <w:r w:rsidR="00BF211E" w:rsidRPr="00A56FA1">
              <w:rPr>
                <w:rFonts w:asciiTheme="minorHAnsi" w:hAnsiTheme="minorHAnsi" w:cstheme="minorHAnsi"/>
                <w:sz w:val="22"/>
                <w:szCs w:val="22"/>
                <w:lang w:val="hr-HR"/>
              </w:rPr>
              <w:t xml:space="preserve">nadzora </w:t>
            </w:r>
            <w:r w:rsidRPr="00A56FA1">
              <w:rPr>
                <w:rFonts w:asciiTheme="minorHAnsi" w:hAnsiTheme="minorHAnsi" w:cstheme="minorHAnsi"/>
                <w:sz w:val="22"/>
                <w:szCs w:val="22"/>
                <w:lang w:val="hr-HR"/>
              </w:rPr>
              <w:t xml:space="preserve">nije jasno proceduralno i tehnički razrađen, te ne ispunjava sve postavljene ciljeve.                                        </w:t>
            </w:r>
          </w:p>
        </w:tc>
        <w:tc>
          <w:tcPr>
            <w:tcW w:w="1021" w:type="dxa"/>
          </w:tcPr>
          <w:p w14:paraId="74353104" w14:textId="77777777" w:rsidR="007E6281" w:rsidRPr="00A56FA1" w:rsidRDefault="007E6281" w:rsidP="00AC05F4">
            <w:pPr>
              <w:jc w:val="center"/>
              <w:rPr>
                <w:rFonts w:asciiTheme="minorHAnsi" w:hAnsiTheme="minorHAnsi" w:cstheme="minorHAnsi"/>
                <w:sz w:val="22"/>
                <w:szCs w:val="22"/>
                <w:lang w:val="hr-HR"/>
              </w:rPr>
            </w:pPr>
            <w:r w:rsidRPr="00A56FA1">
              <w:rPr>
                <w:rFonts w:asciiTheme="minorHAnsi" w:hAnsiTheme="minorHAnsi" w:cstheme="minorHAnsi"/>
                <w:sz w:val="22"/>
                <w:szCs w:val="22"/>
                <w:lang w:val="hr-HR"/>
              </w:rPr>
              <w:t>1</w:t>
            </w:r>
          </w:p>
        </w:tc>
        <w:tc>
          <w:tcPr>
            <w:tcW w:w="1134" w:type="dxa"/>
            <w:vMerge/>
          </w:tcPr>
          <w:p w14:paraId="37A66B01" w14:textId="77777777" w:rsidR="007E6281" w:rsidRPr="00A56FA1" w:rsidRDefault="007E6281" w:rsidP="00AC05F4">
            <w:pPr>
              <w:jc w:val="center"/>
              <w:rPr>
                <w:rFonts w:asciiTheme="minorHAnsi" w:hAnsiTheme="minorHAnsi" w:cstheme="minorHAnsi"/>
                <w:b/>
                <w:sz w:val="22"/>
                <w:szCs w:val="22"/>
                <w:lang w:val="hr-HR"/>
              </w:rPr>
            </w:pPr>
          </w:p>
        </w:tc>
      </w:tr>
      <w:tr w:rsidR="007E6281" w:rsidRPr="00A56FA1" w14:paraId="7CE93ED3" w14:textId="77777777" w:rsidTr="00AC05F4">
        <w:tc>
          <w:tcPr>
            <w:tcW w:w="697" w:type="dxa"/>
            <w:vMerge/>
          </w:tcPr>
          <w:p w14:paraId="3C940C4F" w14:textId="77777777" w:rsidR="007E6281" w:rsidRPr="00A56FA1" w:rsidRDefault="007E6281" w:rsidP="00AC05F4">
            <w:pPr>
              <w:rPr>
                <w:rFonts w:asciiTheme="minorHAnsi" w:hAnsiTheme="minorHAnsi" w:cstheme="minorHAnsi"/>
                <w:b/>
                <w:sz w:val="22"/>
                <w:szCs w:val="22"/>
                <w:lang w:val="hr-HR"/>
              </w:rPr>
            </w:pPr>
          </w:p>
        </w:tc>
        <w:tc>
          <w:tcPr>
            <w:tcW w:w="2984" w:type="dxa"/>
            <w:vMerge/>
          </w:tcPr>
          <w:p w14:paraId="16A91289" w14:textId="77777777" w:rsidR="007E6281" w:rsidRPr="00A56FA1" w:rsidRDefault="007E6281" w:rsidP="00AC05F4">
            <w:pPr>
              <w:jc w:val="center"/>
              <w:rPr>
                <w:rFonts w:asciiTheme="minorHAnsi" w:hAnsiTheme="minorHAnsi" w:cstheme="minorHAnsi"/>
                <w:b/>
                <w:sz w:val="22"/>
                <w:szCs w:val="22"/>
                <w:lang w:val="hr-HR"/>
              </w:rPr>
            </w:pPr>
          </w:p>
        </w:tc>
        <w:tc>
          <w:tcPr>
            <w:tcW w:w="3373" w:type="dxa"/>
          </w:tcPr>
          <w:p w14:paraId="6F38D175" w14:textId="4689E9E4" w:rsidR="007E6281" w:rsidRPr="00A56FA1" w:rsidRDefault="007E6281" w:rsidP="00AC05F4">
            <w:pPr>
              <w:rPr>
                <w:rFonts w:asciiTheme="minorHAnsi" w:hAnsiTheme="minorHAnsi" w:cstheme="minorHAnsi"/>
                <w:b/>
                <w:sz w:val="22"/>
                <w:szCs w:val="22"/>
                <w:lang w:val="hr-HR"/>
              </w:rPr>
            </w:pPr>
            <w:r w:rsidRPr="00A56FA1">
              <w:rPr>
                <w:rFonts w:asciiTheme="minorHAnsi" w:hAnsiTheme="minorHAnsi" w:cstheme="minorHAnsi"/>
                <w:sz w:val="22"/>
                <w:szCs w:val="22"/>
                <w:lang w:val="hr-HR"/>
              </w:rPr>
              <w:t xml:space="preserve">Plan provedbe </w:t>
            </w:r>
            <w:r w:rsidR="00BF211E" w:rsidRPr="00A56FA1">
              <w:rPr>
                <w:rFonts w:asciiTheme="minorHAnsi" w:hAnsiTheme="minorHAnsi" w:cstheme="minorHAnsi"/>
                <w:sz w:val="22"/>
                <w:szCs w:val="22"/>
                <w:lang w:val="hr-HR"/>
              </w:rPr>
              <w:t xml:space="preserve">nadzora </w:t>
            </w:r>
            <w:r w:rsidRPr="00A56FA1">
              <w:rPr>
                <w:rFonts w:asciiTheme="minorHAnsi" w:hAnsiTheme="minorHAnsi" w:cstheme="minorHAnsi"/>
                <w:sz w:val="22"/>
                <w:szCs w:val="22"/>
                <w:lang w:val="hr-HR"/>
              </w:rPr>
              <w:t>je proceduralno i tehnički razrađen, te ispunjava osnovne ciljeve uz prihvatljive nedostatke i moguću doradu.</w:t>
            </w:r>
          </w:p>
        </w:tc>
        <w:tc>
          <w:tcPr>
            <w:tcW w:w="1021" w:type="dxa"/>
          </w:tcPr>
          <w:p w14:paraId="71C85E7A" w14:textId="77777777" w:rsidR="007E6281" w:rsidRPr="00A56FA1" w:rsidRDefault="007E6281" w:rsidP="00AC05F4">
            <w:pPr>
              <w:jc w:val="center"/>
              <w:rPr>
                <w:rFonts w:asciiTheme="minorHAnsi" w:hAnsiTheme="minorHAnsi" w:cstheme="minorHAnsi"/>
                <w:b/>
                <w:sz w:val="22"/>
                <w:szCs w:val="22"/>
                <w:lang w:val="hr-HR"/>
              </w:rPr>
            </w:pPr>
            <w:r w:rsidRPr="00A56FA1">
              <w:rPr>
                <w:rFonts w:asciiTheme="minorHAnsi" w:hAnsiTheme="minorHAnsi" w:cstheme="minorHAnsi"/>
                <w:sz w:val="22"/>
                <w:szCs w:val="22"/>
                <w:lang w:val="hr-HR"/>
              </w:rPr>
              <w:t>4</w:t>
            </w:r>
          </w:p>
        </w:tc>
        <w:tc>
          <w:tcPr>
            <w:tcW w:w="1134" w:type="dxa"/>
            <w:vMerge/>
          </w:tcPr>
          <w:p w14:paraId="2EDD5A98" w14:textId="77777777" w:rsidR="007E6281" w:rsidRPr="00A56FA1" w:rsidRDefault="007E6281" w:rsidP="00AC05F4">
            <w:pPr>
              <w:jc w:val="center"/>
              <w:rPr>
                <w:rFonts w:asciiTheme="minorHAnsi" w:hAnsiTheme="minorHAnsi" w:cstheme="minorHAnsi"/>
                <w:b/>
                <w:sz w:val="22"/>
                <w:szCs w:val="22"/>
                <w:lang w:val="hr-HR"/>
              </w:rPr>
            </w:pPr>
          </w:p>
        </w:tc>
      </w:tr>
      <w:tr w:rsidR="007E6281" w:rsidRPr="00A56FA1" w14:paraId="3D00AB02" w14:textId="77777777" w:rsidTr="00AC05F4">
        <w:trPr>
          <w:trHeight w:val="503"/>
        </w:trPr>
        <w:tc>
          <w:tcPr>
            <w:tcW w:w="697" w:type="dxa"/>
            <w:vMerge/>
          </w:tcPr>
          <w:p w14:paraId="1B1C1B0B" w14:textId="77777777" w:rsidR="007E6281" w:rsidRPr="00A56FA1" w:rsidRDefault="007E6281" w:rsidP="00AC05F4">
            <w:pPr>
              <w:rPr>
                <w:rFonts w:asciiTheme="minorHAnsi" w:hAnsiTheme="minorHAnsi" w:cstheme="minorHAnsi"/>
                <w:b/>
                <w:sz w:val="22"/>
                <w:szCs w:val="22"/>
                <w:lang w:val="hr-HR"/>
              </w:rPr>
            </w:pPr>
          </w:p>
        </w:tc>
        <w:tc>
          <w:tcPr>
            <w:tcW w:w="2984" w:type="dxa"/>
            <w:vMerge/>
          </w:tcPr>
          <w:p w14:paraId="2046282D" w14:textId="77777777" w:rsidR="007E6281" w:rsidRPr="00A56FA1" w:rsidRDefault="007E6281" w:rsidP="00AC05F4">
            <w:pPr>
              <w:jc w:val="center"/>
              <w:rPr>
                <w:rFonts w:asciiTheme="minorHAnsi" w:hAnsiTheme="minorHAnsi" w:cstheme="minorHAnsi"/>
                <w:b/>
                <w:sz w:val="22"/>
                <w:szCs w:val="22"/>
                <w:lang w:val="hr-HR"/>
              </w:rPr>
            </w:pPr>
          </w:p>
        </w:tc>
        <w:tc>
          <w:tcPr>
            <w:tcW w:w="3373" w:type="dxa"/>
          </w:tcPr>
          <w:p w14:paraId="3E7FFC26" w14:textId="0A7E3F39" w:rsidR="007E6281" w:rsidRPr="00A56FA1" w:rsidRDefault="007E6281" w:rsidP="00AC05F4">
            <w:pPr>
              <w:rPr>
                <w:rFonts w:asciiTheme="minorHAnsi" w:hAnsiTheme="minorHAnsi" w:cstheme="minorHAnsi"/>
                <w:b/>
                <w:sz w:val="22"/>
                <w:szCs w:val="22"/>
                <w:lang w:val="hr-HR"/>
              </w:rPr>
            </w:pPr>
            <w:r w:rsidRPr="00A56FA1">
              <w:rPr>
                <w:rFonts w:asciiTheme="minorHAnsi" w:hAnsiTheme="minorHAnsi" w:cstheme="minorHAnsi"/>
                <w:sz w:val="22"/>
                <w:szCs w:val="22"/>
                <w:lang w:val="hr-HR"/>
              </w:rPr>
              <w:t xml:space="preserve">Plan provedbe </w:t>
            </w:r>
            <w:r w:rsidR="00BF211E" w:rsidRPr="00A56FA1">
              <w:rPr>
                <w:rFonts w:asciiTheme="minorHAnsi" w:hAnsiTheme="minorHAnsi" w:cstheme="minorHAnsi"/>
                <w:sz w:val="22"/>
                <w:szCs w:val="22"/>
                <w:lang w:val="hr-HR"/>
              </w:rPr>
              <w:t>nadzora</w:t>
            </w:r>
            <w:r w:rsidRPr="00A56FA1">
              <w:rPr>
                <w:rFonts w:asciiTheme="minorHAnsi" w:hAnsiTheme="minorHAnsi" w:cstheme="minorHAnsi"/>
                <w:sz w:val="22"/>
                <w:szCs w:val="22"/>
                <w:lang w:val="hr-HR"/>
              </w:rPr>
              <w:t xml:space="preserve"> je proceduralno i tehnički detaljno i jasno razrađen, te ispunjava sve postavljene ciljeve navedene u Opisu projekta.</w:t>
            </w:r>
          </w:p>
        </w:tc>
        <w:tc>
          <w:tcPr>
            <w:tcW w:w="1021" w:type="dxa"/>
          </w:tcPr>
          <w:p w14:paraId="4EF90151" w14:textId="77777777" w:rsidR="007E6281" w:rsidRPr="00A56FA1" w:rsidRDefault="007E6281" w:rsidP="00AC05F4">
            <w:pPr>
              <w:jc w:val="center"/>
              <w:rPr>
                <w:rFonts w:asciiTheme="minorHAnsi" w:hAnsiTheme="minorHAnsi" w:cstheme="minorHAnsi"/>
                <w:sz w:val="22"/>
                <w:szCs w:val="22"/>
                <w:lang w:val="hr-HR"/>
              </w:rPr>
            </w:pPr>
            <w:r w:rsidRPr="00A56FA1">
              <w:rPr>
                <w:rFonts w:asciiTheme="minorHAnsi" w:hAnsiTheme="minorHAnsi" w:cstheme="minorHAnsi"/>
                <w:sz w:val="22"/>
                <w:szCs w:val="22"/>
                <w:lang w:val="hr-HR"/>
              </w:rPr>
              <w:t>6</w:t>
            </w:r>
          </w:p>
        </w:tc>
        <w:tc>
          <w:tcPr>
            <w:tcW w:w="1134" w:type="dxa"/>
            <w:vMerge/>
          </w:tcPr>
          <w:p w14:paraId="41B44D27" w14:textId="77777777" w:rsidR="007E6281" w:rsidRPr="00A56FA1" w:rsidRDefault="007E6281" w:rsidP="00AC05F4">
            <w:pPr>
              <w:jc w:val="center"/>
              <w:rPr>
                <w:rFonts w:asciiTheme="minorHAnsi" w:hAnsiTheme="minorHAnsi" w:cstheme="minorHAnsi"/>
                <w:b/>
                <w:sz w:val="22"/>
                <w:szCs w:val="22"/>
                <w:lang w:val="hr-HR"/>
              </w:rPr>
            </w:pPr>
          </w:p>
        </w:tc>
      </w:tr>
      <w:tr w:rsidR="007E6281" w:rsidRPr="00A56FA1" w14:paraId="1BDF5B72" w14:textId="77777777" w:rsidTr="00AC05F4">
        <w:trPr>
          <w:trHeight w:val="502"/>
        </w:trPr>
        <w:tc>
          <w:tcPr>
            <w:tcW w:w="697" w:type="dxa"/>
            <w:vMerge/>
          </w:tcPr>
          <w:p w14:paraId="5DAD3D66" w14:textId="77777777" w:rsidR="007E6281" w:rsidRPr="00A56FA1" w:rsidRDefault="007E6281" w:rsidP="00AC05F4">
            <w:pPr>
              <w:rPr>
                <w:rFonts w:asciiTheme="minorHAnsi" w:hAnsiTheme="minorHAnsi" w:cstheme="minorHAnsi"/>
                <w:b/>
                <w:sz w:val="22"/>
                <w:szCs w:val="22"/>
                <w:lang w:val="hr-HR"/>
              </w:rPr>
            </w:pPr>
          </w:p>
        </w:tc>
        <w:tc>
          <w:tcPr>
            <w:tcW w:w="2984" w:type="dxa"/>
            <w:vMerge/>
          </w:tcPr>
          <w:p w14:paraId="5A194B71" w14:textId="77777777" w:rsidR="007E6281" w:rsidRPr="00A56FA1" w:rsidRDefault="007E6281" w:rsidP="00AC05F4">
            <w:pPr>
              <w:jc w:val="center"/>
              <w:rPr>
                <w:rFonts w:asciiTheme="minorHAnsi" w:hAnsiTheme="minorHAnsi" w:cstheme="minorHAnsi"/>
                <w:b/>
                <w:sz w:val="22"/>
                <w:szCs w:val="22"/>
                <w:lang w:val="hr-HR"/>
              </w:rPr>
            </w:pPr>
          </w:p>
        </w:tc>
        <w:tc>
          <w:tcPr>
            <w:tcW w:w="3373" w:type="dxa"/>
          </w:tcPr>
          <w:p w14:paraId="177022A4" w14:textId="2D725984" w:rsidR="007E6281" w:rsidRPr="00A56FA1" w:rsidRDefault="007E6281" w:rsidP="00AC05F4">
            <w:pPr>
              <w:rPr>
                <w:rFonts w:asciiTheme="minorHAnsi" w:hAnsiTheme="minorHAnsi" w:cstheme="minorHAnsi"/>
                <w:sz w:val="22"/>
                <w:szCs w:val="22"/>
                <w:lang w:val="hr-HR"/>
              </w:rPr>
            </w:pPr>
            <w:r w:rsidRPr="00A56FA1">
              <w:rPr>
                <w:rFonts w:asciiTheme="minorHAnsi" w:hAnsiTheme="minorHAnsi" w:cstheme="minorHAnsi"/>
                <w:sz w:val="22"/>
                <w:szCs w:val="22"/>
                <w:lang w:val="hr-HR"/>
              </w:rPr>
              <w:t>Plan provedbe n</w:t>
            </w:r>
            <w:r w:rsidR="00BF211E" w:rsidRPr="00A56FA1">
              <w:rPr>
                <w:rFonts w:asciiTheme="minorHAnsi" w:hAnsiTheme="minorHAnsi" w:cstheme="minorHAnsi"/>
                <w:sz w:val="22"/>
                <w:szCs w:val="22"/>
                <w:lang w:val="hr-HR"/>
              </w:rPr>
              <w:t>adzora</w:t>
            </w:r>
            <w:r w:rsidRPr="00A56FA1">
              <w:rPr>
                <w:rFonts w:asciiTheme="minorHAnsi" w:hAnsiTheme="minorHAnsi" w:cstheme="minorHAnsi"/>
                <w:sz w:val="22"/>
                <w:szCs w:val="22"/>
                <w:lang w:val="hr-HR"/>
              </w:rPr>
              <w:t xml:space="preserve"> je proceduralno i tehnički detaljno i jasno razrađen, te uz ispunjavanje postavljenih ciljeva navedenih u Opisu projekta unosi dodatne ciljeve koji pridonose ispunjavanju glavnog cilja</w:t>
            </w:r>
          </w:p>
        </w:tc>
        <w:tc>
          <w:tcPr>
            <w:tcW w:w="1021" w:type="dxa"/>
          </w:tcPr>
          <w:p w14:paraId="43EDB955" w14:textId="77777777" w:rsidR="007E6281" w:rsidRPr="00A56FA1" w:rsidRDefault="007E6281" w:rsidP="00AC05F4">
            <w:pPr>
              <w:jc w:val="center"/>
              <w:rPr>
                <w:rFonts w:asciiTheme="minorHAnsi" w:hAnsiTheme="minorHAnsi" w:cstheme="minorHAnsi"/>
                <w:b/>
                <w:sz w:val="22"/>
                <w:szCs w:val="22"/>
                <w:lang w:val="hr-HR"/>
              </w:rPr>
            </w:pPr>
            <w:r w:rsidRPr="00A56FA1">
              <w:rPr>
                <w:rFonts w:asciiTheme="minorHAnsi" w:hAnsiTheme="minorHAnsi" w:cstheme="minorHAnsi"/>
                <w:b/>
                <w:sz w:val="22"/>
                <w:szCs w:val="22"/>
                <w:lang w:val="hr-HR"/>
              </w:rPr>
              <w:t>10</w:t>
            </w:r>
          </w:p>
        </w:tc>
        <w:tc>
          <w:tcPr>
            <w:tcW w:w="1134" w:type="dxa"/>
            <w:vMerge/>
          </w:tcPr>
          <w:p w14:paraId="11EBBDDC" w14:textId="77777777" w:rsidR="007E6281" w:rsidRPr="00A56FA1" w:rsidRDefault="007E6281" w:rsidP="00AC05F4">
            <w:pPr>
              <w:jc w:val="center"/>
              <w:rPr>
                <w:rFonts w:asciiTheme="minorHAnsi" w:hAnsiTheme="minorHAnsi" w:cstheme="minorHAnsi"/>
                <w:b/>
                <w:sz w:val="22"/>
                <w:szCs w:val="22"/>
                <w:lang w:val="hr-HR"/>
              </w:rPr>
            </w:pPr>
          </w:p>
        </w:tc>
      </w:tr>
      <w:tr w:rsidR="007E6281" w:rsidRPr="00A56FA1" w14:paraId="270F128C" w14:textId="77777777" w:rsidTr="00AC05F4">
        <w:trPr>
          <w:trHeight w:val="255"/>
        </w:trPr>
        <w:tc>
          <w:tcPr>
            <w:tcW w:w="697" w:type="dxa"/>
            <w:vMerge w:val="restart"/>
          </w:tcPr>
          <w:p w14:paraId="62C3D291" w14:textId="77777777" w:rsidR="007E6281" w:rsidRPr="00A56FA1" w:rsidRDefault="007E6281" w:rsidP="00AC05F4">
            <w:pPr>
              <w:rPr>
                <w:rFonts w:asciiTheme="minorHAnsi" w:hAnsiTheme="minorHAnsi" w:cstheme="minorHAnsi"/>
                <w:b/>
                <w:sz w:val="22"/>
                <w:szCs w:val="22"/>
                <w:lang w:val="hr-HR"/>
              </w:rPr>
            </w:pPr>
            <w:r w:rsidRPr="00A56FA1">
              <w:rPr>
                <w:rFonts w:asciiTheme="minorHAnsi" w:hAnsiTheme="minorHAnsi" w:cstheme="minorHAnsi"/>
                <w:b/>
                <w:sz w:val="22"/>
                <w:szCs w:val="22"/>
                <w:lang w:val="hr-HR"/>
              </w:rPr>
              <w:t xml:space="preserve">3. </w:t>
            </w:r>
          </w:p>
        </w:tc>
        <w:tc>
          <w:tcPr>
            <w:tcW w:w="2984" w:type="dxa"/>
            <w:vMerge w:val="restart"/>
            <w:vAlign w:val="center"/>
          </w:tcPr>
          <w:p w14:paraId="699104A6" w14:textId="7B238ADB" w:rsidR="007E6281" w:rsidRPr="00A56FA1" w:rsidRDefault="007E6281" w:rsidP="007E6281">
            <w:pPr>
              <w:jc w:val="center"/>
              <w:rPr>
                <w:rFonts w:asciiTheme="minorHAnsi" w:hAnsiTheme="minorHAnsi" w:cstheme="minorHAnsi"/>
                <w:sz w:val="22"/>
                <w:szCs w:val="22"/>
                <w:lang w:val="hr-HR"/>
              </w:rPr>
            </w:pPr>
            <w:r w:rsidRPr="00A56FA1">
              <w:rPr>
                <w:rFonts w:asciiTheme="minorHAnsi" w:hAnsiTheme="minorHAnsi" w:cstheme="minorHAnsi"/>
                <w:sz w:val="22"/>
                <w:szCs w:val="22"/>
                <w:lang w:val="hr-HR"/>
              </w:rPr>
              <w:t xml:space="preserve">Način </w:t>
            </w:r>
            <w:r w:rsidR="00362A41" w:rsidRPr="00A56FA1">
              <w:rPr>
                <w:rFonts w:asciiTheme="minorHAnsi" w:hAnsiTheme="minorHAnsi" w:cstheme="minorHAnsi"/>
                <w:sz w:val="22"/>
                <w:szCs w:val="22"/>
                <w:lang w:val="hr-HR"/>
              </w:rPr>
              <w:t>kontrole kvalitete isporuke i provođenja metodologije testiranja  informacijskih rješenja</w:t>
            </w:r>
          </w:p>
        </w:tc>
        <w:tc>
          <w:tcPr>
            <w:tcW w:w="3373" w:type="dxa"/>
            <w:vAlign w:val="center"/>
          </w:tcPr>
          <w:p w14:paraId="7B6C54A7" w14:textId="6EFABDC9" w:rsidR="007E6281" w:rsidRPr="00A56FA1" w:rsidRDefault="007E6281" w:rsidP="00AC05F4">
            <w:pPr>
              <w:rPr>
                <w:rFonts w:asciiTheme="minorHAnsi" w:hAnsiTheme="minorHAnsi" w:cstheme="minorHAnsi"/>
                <w:sz w:val="22"/>
                <w:szCs w:val="22"/>
                <w:lang w:val="hr-HR"/>
              </w:rPr>
            </w:pPr>
            <w:r w:rsidRPr="00A56FA1">
              <w:rPr>
                <w:rFonts w:asciiTheme="minorHAnsi" w:hAnsiTheme="minorHAnsi" w:cstheme="minorHAnsi"/>
                <w:sz w:val="22"/>
                <w:szCs w:val="22"/>
                <w:lang w:val="hr-HR"/>
              </w:rPr>
              <w:t xml:space="preserve">OMR ne sadrži jasno razrađen način kontrole kvalitete </w:t>
            </w:r>
            <w:r w:rsidR="00BF211E" w:rsidRPr="00A56FA1">
              <w:rPr>
                <w:rFonts w:asciiTheme="minorHAnsi" w:hAnsiTheme="minorHAnsi" w:cstheme="minorHAnsi"/>
                <w:sz w:val="22"/>
                <w:szCs w:val="22"/>
                <w:lang w:val="hr-HR"/>
              </w:rPr>
              <w:t xml:space="preserve">isporuke </w:t>
            </w:r>
            <w:r w:rsidRPr="00A56FA1">
              <w:rPr>
                <w:rFonts w:asciiTheme="minorHAnsi" w:hAnsiTheme="minorHAnsi" w:cstheme="minorHAnsi"/>
                <w:sz w:val="22"/>
                <w:szCs w:val="22"/>
                <w:lang w:val="hr-HR"/>
              </w:rPr>
              <w:t>i provođenj</w:t>
            </w:r>
            <w:r w:rsidR="00BF211E" w:rsidRPr="00A56FA1">
              <w:rPr>
                <w:rFonts w:asciiTheme="minorHAnsi" w:hAnsiTheme="minorHAnsi" w:cstheme="minorHAnsi"/>
                <w:sz w:val="22"/>
                <w:szCs w:val="22"/>
                <w:lang w:val="hr-HR"/>
              </w:rPr>
              <w:t>a</w:t>
            </w:r>
            <w:r w:rsidRPr="00A56FA1">
              <w:rPr>
                <w:rFonts w:asciiTheme="minorHAnsi" w:hAnsiTheme="minorHAnsi" w:cstheme="minorHAnsi"/>
                <w:sz w:val="22"/>
                <w:szCs w:val="22"/>
                <w:lang w:val="hr-HR"/>
              </w:rPr>
              <w:t xml:space="preserve"> metodologije testiranja </w:t>
            </w:r>
            <w:r w:rsidR="00CD2730" w:rsidRPr="00A56FA1">
              <w:rPr>
                <w:rFonts w:asciiTheme="minorHAnsi" w:hAnsiTheme="minorHAnsi" w:cstheme="minorHAnsi"/>
                <w:sz w:val="22"/>
                <w:szCs w:val="22"/>
                <w:lang w:val="hr-HR"/>
              </w:rPr>
              <w:t xml:space="preserve"> </w:t>
            </w:r>
            <w:r w:rsidRPr="00A56FA1">
              <w:rPr>
                <w:rFonts w:asciiTheme="minorHAnsi" w:hAnsiTheme="minorHAnsi" w:cstheme="minorHAnsi"/>
                <w:sz w:val="22"/>
                <w:szCs w:val="22"/>
                <w:lang w:val="hr-HR"/>
              </w:rPr>
              <w:t>informacijsk</w:t>
            </w:r>
            <w:r w:rsidR="00BF211E" w:rsidRPr="00A56FA1">
              <w:rPr>
                <w:rFonts w:asciiTheme="minorHAnsi" w:hAnsiTheme="minorHAnsi" w:cstheme="minorHAnsi"/>
                <w:sz w:val="22"/>
                <w:szCs w:val="22"/>
                <w:lang w:val="hr-HR"/>
              </w:rPr>
              <w:t>ih rješenja</w:t>
            </w:r>
          </w:p>
        </w:tc>
        <w:tc>
          <w:tcPr>
            <w:tcW w:w="1021" w:type="dxa"/>
          </w:tcPr>
          <w:p w14:paraId="05F890A5" w14:textId="4CED9944" w:rsidR="007E6281" w:rsidRPr="00A56FA1" w:rsidRDefault="00C26ECC" w:rsidP="00AC05F4">
            <w:pPr>
              <w:jc w:val="center"/>
              <w:rPr>
                <w:rFonts w:asciiTheme="minorHAnsi" w:hAnsiTheme="minorHAnsi" w:cstheme="minorHAnsi"/>
                <w:sz w:val="22"/>
                <w:szCs w:val="22"/>
                <w:lang w:val="hr-HR"/>
              </w:rPr>
            </w:pPr>
            <w:r w:rsidRPr="00A56FA1">
              <w:rPr>
                <w:rFonts w:asciiTheme="minorHAnsi" w:hAnsiTheme="minorHAnsi" w:cstheme="minorHAnsi"/>
                <w:sz w:val="22"/>
                <w:szCs w:val="22"/>
                <w:lang w:val="hr-HR"/>
              </w:rPr>
              <w:t>0</w:t>
            </w:r>
          </w:p>
        </w:tc>
        <w:tc>
          <w:tcPr>
            <w:tcW w:w="1134" w:type="dxa"/>
            <w:vMerge/>
          </w:tcPr>
          <w:p w14:paraId="2BD1B4BA" w14:textId="77777777" w:rsidR="007E6281" w:rsidRPr="00A56FA1" w:rsidRDefault="007E6281" w:rsidP="00AC05F4">
            <w:pPr>
              <w:jc w:val="center"/>
              <w:rPr>
                <w:rFonts w:asciiTheme="minorHAnsi" w:hAnsiTheme="minorHAnsi" w:cstheme="minorHAnsi"/>
                <w:b/>
                <w:sz w:val="22"/>
                <w:szCs w:val="22"/>
                <w:lang w:val="hr-HR"/>
              </w:rPr>
            </w:pPr>
          </w:p>
        </w:tc>
      </w:tr>
      <w:tr w:rsidR="007E6281" w:rsidRPr="00A56FA1" w14:paraId="00FE611B" w14:textId="77777777" w:rsidTr="00AC05F4">
        <w:trPr>
          <w:trHeight w:val="255"/>
        </w:trPr>
        <w:tc>
          <w:tcPr>
            <w:tcW w:w="697" w:type="dxa"/>
            <w:vMerge/>
          </w:tcPr>
          <w:p w14:paraId="08474993" w14:textId="77777777" w:rsidR="007E6281" w:rsidRPr="00A56FA1" w:rsidRDefault="007E6281" w:rsidP="00AC05F4">
            <w:pPr>
              <w:rPr>
                <w:rFonts w:asciiTheme="minorHAnsi" w:hAnsiTheme="minorHAnsi" w:cstheme="minorHAnsi"/>
                <w:b/>
                <w:sz w:val="22"/>
                <w:szCs w:val="22"/>
                <w:lang w:val="hr-HR"/>
              </w:rPr>
            </w:pPr>
          </w:p>
        </w:tc>
        <w:tc>
          <w:tcPr>
            <w:tcW w:w="2984" w:type="dxa"/>
            <w:vMerge/>
            <w:vAlign w:val="center"/>
          </w:tcPr>
          <w:p w14:paraId="31DE2F2C" w14:textId="77777777" w:rsidR="007E6281" w:rsidRPr="00A56FA1" w:rsidRDefault="007E6281" w:rsidP="00AC05F4">
            <w:pPr>
              <w:rPr>
                <w:rFonts w:asciiTheme="minorHAnsi" w:hAnsiTheme="minorHAnsi" w:cstheme="minorHAnsi"/>
                <w:sz w:val="22"/>
                <w:szCs w:val="22"/>
                <w:lang w:val="hr-HR"/>
              </w:rPr>
            </w:pPr>
          </w:p>
        </w:tc>
        <w:tc>
          <w:tcPr>
            <w:tcW w:w="3373" w:type="dxa"/>
            <w:vAlign w:val="center"/>
          </w:tcPr>
          <w:p w14:paraId="33C46940" w14:textId="7FC87CDA" w:rsidR="007E6281" w:rsidRPr="00A56FA1" w:rsidRDefault="007E6281" w:rsidP="00AC05F4">
            <w:pPr>
              <w:rPr>
                <w:rFonts w:asciiTheme="minorHAnsi" w:hAnsiTheme="minorHAnsi" w:cstheme="minorHAnsi"/>
                <w:sz w:val="22"/>
                <w:szCs w:val="22"/>
                <w:lang w:val="hr-HR"/>
              </w:rPr>
            </w:pPr>
            <w:r w:rsidRPr="00A56FA1">
              <w:rPr>
                <w:rFonts w:asciiTheme="minorHAnsi" w:hAnsiTheme="minorHAnsi" w:cstheme="minorHAnsi"/>
                <w:sz w:val="22"/>
                <w:szCs w:val="22"/>
                <w:lang w:val="hr-HR"/>
              </w:rPr>
              <w:t>OMR sadrži jasno razrađen način provedbe kontrole kvalitete</w:t>
            </w:r>
            <w:r w:rsidR="00C26ECC" w:rsidRPr="00A56FA1">
              <w:rPr>
                <w:rFonts w:asciiTheme="minorHAnsi" w:hAnsiTheme="minorHAnsi" w:cstheme="minorHAnsi"/>
                <w:sz w:val="22"/>
                <w:szCs w:val="22"/>
                <w:lang w:val="hr-HR"/>
              </w:rPr>
              <w:t xml:space="preserve"> isporuke</w:t>
            </w:r>
            <w:r w:rsidRPr="00A56FA1">
              <w:rPr>
                <w:rFonts w:asciiTheme="minorHAnsi" w:hAnsiTheme="minorHAnsi" w:cstheme="minorHAnsi"/>
                <w:sz w:val="22"/>
                <w:szCs w:val="22"/>
                <w:lang w:val="hr-HR"/>
              </w:rPr>
              <w:t xml:space="preserve"> i provođenj</w:t>
            </w:r>
            <w:r w:rsidR="00C26ECC" w:rsidRPr="00A56FA1">
              <w:rPr>
                <w:rFonts w:asciiTheme="minorHAnsi" w:hAnsiTheme="minorHAnsi" w:cstheme="minorHAnsi"/>
                <w:sz w:val="22"/>
                <w:szCs w:val="22"/>
                <w:lang w:val="hr-HR"/>
              </w:rPr>
              <w:t>a</w:t>
            </w:r>
            <w:r w:rsidRPr="00A56FA1">
              <w:rPr>
                <w:rFonts w:asciiTheme="minorHAnsi" w:hAnsiTheme="minorHAnsi" w:cstheme="minorHAnsi"/>
                <w:sz w:val="22"/>
                <w:szCs w:val="22"/>
                <w:lang w:val="hr-HR"/>
              </w:rPr>
              <w:t xml:space="preserve"> metodologije testiranja</w:t>
            </w:r>
            <w:r w:rsidR="00362A41" w:rsidRPr="00A56FA1">
              <w:rPr>
                <w:rFonts w:asciiTheme="minorHAnsi" w:hAnsiTheme="minorHAnsi" w:cstheme="minorHAnsi"/>
                <w:sz w:val="22"/>
                <w:szCs w:val="22"/>
                <w:lang w:val="hr-HR"/>
              </w:rPr>
              <w:t xml:space="preserve"> i</w:t>
            </w:r>
            <w:r w:rsidRPr="00A56FA1">
              <w:rPr>
                <w:rFonts w:asciiTheme="minorHAnsi" w:hAnsiTheme="minorHAnsi" w:cstheme="minorHAnsi"/>
                <w:sz w:val="22"/>
                <w:szCs w:val="22"/>
                <w:lang w:val="hr-HR"/>
              </w:rPr>
              <w:t xml:space="preserve">nformacijskih </w:t>
            </w:r>
            <w:r w:rsidR="00C26ECC" w:rsidRPr="00A56FA1">
              <w:rPr>
                <w:rFonts w:asciiTheme="minorHAnsi" w:hAnsiTheme="minorHAnsi" w:cstheme="minorHAnsi"/>
                <w:sz w:val="22"/>
                <w:szCs w:val="22"/>
                <w:lang w:val="hr-HR"/>
              </w:rPr>
              <w:t xml:space="preserve">rješenja </w:t>
            </w:r>
          </w:p>
        </w:tc>
        <w:tc>
          <w:tcPr>
            <w:tcW w:w="1021" w:type="dxa"/>
          </w:tcPr>
          <w:p w14:paraId="110693EB" w14:textId="7C7D7D69" w:rsidR="007E6281" w:rsidRPr="00A56FA1" w:rsidRDefault="00C26ECC" w:rsidP="00AC05F4">
            <w:pPr>
              <w:jc w:val="center"/>
              <w:rPr>
                <w:rFonts w:asciiTheme="minorHAnsi" w:hAnsiTheme="minorHAnsi" w:cstheme="minorHAnsi"/>
                <w:b/>
                <w:sz w:val="22"/>
                <w:szCs w:val="22"/>
                <w:lang w:val="hr-HR"/>
              </w:rPr>
            </w:pPr>
            <w:r w:rsidRPr="00A56FA1">
              <w:rPr>
                <w:rFonts w:asciiTheme="minorHAnsi" w:hAnsiTheme="minorHAnsi" w:cstheme="minorHAnsi"/>
                <w:b/>
                <w:sz w:val="22"/>
                <w:szCs w:val="22"/>
                <w:lang w:val="hr-HR"/>
              </w:rPr>
              <w:t>10</w:t>
            </w:r>
          </w:p>
        </w:tc>
        <w:tc>
          <w:tcPr>
            <w:tcW w:w="1134" w:type="dxa"/>
            <w:vMerge/>
          </w:tcPr>
          <w:p w14:paraId="446565C7" w14:textId="77777777" w:rsidR="007E6281" w:rsidRPr="00A56FA1" w:rsidRDefault="007E6281" w:rsidP="00AC05F4">
            <w:pPr>
              <w:jc w:val="center"/>
              <w:rPr>
                <w:rFonts w:asciiTheme="minorHAnsi" w:hAnsiTheme="minorHAnsi" w:cstheme="minorHAnsi"/>
                <w:b/>
                <w:sz w:val="22"/>
                <w:szCs w:val="22"/>
                <w:lang w:val="hr-HR"/>
              </w:rPr>
            </w:pPr>
          </w:p>
        </w:tc>
      </w:tr>
      <w:tr w:rsidR="007E6281" w:rsidRPr="00A56FA1" w14:paraId="44FD6AFE" w14:textId="77777777" w:rsidTr="00AC05F4">
        <w:trPr>
          <w:trHeight w:val="85"/>
        </w:trPr>
        <w:tc>
          <w:tcPr>
            <w:tcW w:w="697" w:type="dxa"/>
            <w:vMerge w:val="restart"/>
          </w:tcPr>
          <w:p w14:paraId="70EAD393" w14:textId="77777777" w:rsidR="007E6281" w:rsidRPr="00A56FA1" w:rsidRDefault="007E6281" w:rsidP="007E6281">
            <w:pPr>
              <w:rPr>
                <w:rFonts w:asciiTheme="minorHAnsi" w:hAnsiTheme="minorHAnsi" w:cstheme="minorHAnsi"/>
                <w:b/>
                <w:sz w:val="22"/>
                <w:szCs w:val="22"/>
                <w:lang w:val="hr-HR"/>
              </w:rPr>
            </w:pPr>
            <w:r w:rsidRPr="00A56FA1">
              <w:rPr>
                <w:rFonts w:asciiTheme="minorHAnsi" w:hAnsiTheme="minorHAnsi" w:cstheme="minorHAnsi"/>
                <w:b/>
                <w:sz w:val="22"/>
                <w:szCs w:val="22"/>
                <w:lang w:val="hr-HR"/>
              </w:rPr>
              <w:t xml:space="preserve">4. </w:t>
            </w:r>
          </w:p>
        </w:tc>
        <w:tc>
          <w:tcPr>
            <w:tcW w:w="2984" w:type="dxa"/>
            <w:vMerge w:val="restart"/>
            <w:vAlign w:val="center"/>
          </w:tcPr>
          <w:p w14:paraId="7BC396C6" w14:textId="34FFA027" w:rsidR="007E6281" w:rsidRPr="00A56FA1" w:rsidRDefault="007E6281" w:rsidP="007E6281">
            <w:pPr>
              <w:jc w:val="center"/>
              <w:rPr>
                <w:rFonts w:asciiTheme="minorHAnsi" w:hAnsiTheme="minorHAnsi" w:cstheme="minorHAnsi"/>
                <w:sz w:val="22"/>
                <w:szCs w:val="22"/>
                <w:lang w:val="hr-HR"/>
              </w:rPr>
            </w:pPr>
            <w:r w:rsidRPr="00A56FA1">
              <w:rPr>
                <w:rFonts w:asciiTheme="minorHAnsi" w:hAnsiTheme="minorHAnsi" w:cstheme="minorHAnsi"/>
                <w:sz w:val="22"/>
                <w:szCs w:val="22"/>
                <w:lang w:val="hr-HR"/>
              </w:rPr>
              <w:t>Način provedbe testiranja i evaluacije korisničkog iskustva</w:t>
            </w:r>
          </w:p>
        </w:tc>
        <w:tc>
          <w:tcPr>
            <w:tcW w:w="3373" w:type="dxa"/>
            <w:vAlign w:val="center"/>
          </w:tcPr>
          <w:p w14:paraId="197C2B2F" w14:textId="6DBF20E5" w:rsidR="007E6281" w:rsidRPr="00A56FA1" w:rsidRDefault="007E6281" w:rsidP="007E6281">
            <w:pPr>
              <w:rPr>
                <w:rFonts w:asciiTheme="minorHAnsi" w:hAnsiTheme="minorHAnsi" w:cstheme="minorHAnsi"/>
                <w:sz w:val="22"/>
                <w:szCs w:val="22"/>
                <w:lang w:val="hr-HR"/>
              </w:rPr>
            </w:pPr>
            <w:r w:rsidRPr="00A56FA1">
              <w:rPr>
                <w:rFonts w:asciiTheme="minorHAnsi" w:hAnsiTheme="minorHAnsi" w:cstheme="minorHAnsi"/>
                <w:sz w:val="22"/>
                <w:szCs w:val="22"/>
                <w:lang w:val="hr-HR"/>
              </w:rPr>
              <w:t>OMR ne sadrži jasno razrađen način provedbe testiranja i evaluacije korisničkog iskustva</w:t>
            </w:r>
          </w:p>
        </w:tc>
        <w:tc>
          <w:tcPr>
            <w:tcW w:w="1021" w:type="dxa"/>
          </w:tcPr>
          <w:p w14:paraId="4B916A4A" w14:textId="75411037" w:rsidR="007E6281" w:rsidRPr="00A56FA1" w:rsidRDefault="00C26ECC" w:rsidP="007E6281">
            <w:pPr>
              <w:jc w:val="center"/>
              <w:rPr>
                <w:rFonts w:asciiTheme="minorHAnsi" w:hAnsiTheme="minorHAnsi" w:cstheme="minorHAnsi"/>
                <w:sz w:val="22"/>
                <w:szCs w:val="22"/>
                <w:lang w:val="hr-HR"/>
              </w:rPr>
            </w:pPr>
            <w:r w:rsidRPr="00A56FA1">
              <w:rPr>
                <w:rFonts w:asciiTheme="minorHAnsi" w:hAnsiTheme="minorHAnsi" w:cstheme="minorHAnsi"/>
                <w:sz w:val="22"/>
                <w:szCs w:val="22"/>
                <w:lang w:val="hr-HR"/>
              </w:rPr>
              <w:t>0</w:t>
            </w:r>
          </w:p>
        </w:tc>
        <w:tc>
          <w:tcPr>
            <w:tcW w:w="1134" w:type="dxa"/>
            <w:vMerge/>
          </w:tcPr>
          <w:p w14:paraId="24A765E9" w14:textId="77777777" w:rsidR="007E6281" w:rsidRPr="00A56FA1" w:rsidRDefault="007E6281" w:rsidP="007E6281">
            <w:pPr>
              <w:jc w:val="center"/>
              <w:rPr>
                <w:rFonts w:asciiTheme="minorHAnsi" w:hAnsiTheme="minorHAnsi" w:cstheme="minorHAnsi"/>
                <w:b/>
                <w:sz w:val="22"/>
                <w:szCs w:val="22"/>
                <w:lang w:val="hr-HR"/>
              </w:rPr>
            </w:pPr>
          </w:p>
        </w:tc>
      </w:tr>
      <w:tr w:rsidR="007E6281" w:rsidRPr="00A56FA1" w14:paraId="621B2BBB" w14:textId="77777777" w:rsidTr="00AC05F4">
        <w:trPr>
          <w:trHeight w:val="85"/>
        </w:trPr>
        <w:tc>
          <w:tcPr>
            <w:tcW w:w="697" w:type="dxa"/>
            <w:vMerge/>
          </w:tcPr>
          <w:p w14:paraId="48FE79D3" w14:textId="77777777" w:rsidR="007E6281" w:rsidRPr="00A56FA1" w:rsidRDefault="007E6281" w:rsidP="007E6281">
            <w:pPr>
              <w:rPr>
                <w:rFonts w:asciiTheme="minorHAnsi" w:hAnsiTheme="minorHAnsi" w:cstheme="minorHAnsi"/>
                <w:b/>
                <w:sz w:val="22"/>
                <w:szCs w:val="22"/>
                <w:lang w:val="hr-HR"/>
              </w:rPr>
            </w:pPr>
          </w:p>
        </w:tc>
        <w:tc>
          <w:tcPr>
            <w:tcW w:w="2984" w:type="dxa"/>
            <w:vMerge/>
            <w:vAlign w:val="center"/>
          </w:tcPr>
          <w:p w14:paraId="65946E8A" w14:textId="77777777" w:rsidR="007E6281" w:rsidRPr="00A56FA1" w:rsidRDefault="007E6281" w:rsidP="007E6281">
            <w:pPr>
              <w:jc w:val="center"/>
              <w:rPr>
                <w:rFonts w:asciiTheme="minorHAnsi" w:hAnsiTheme="minorHAnsi" w:cstheme="minorHAnsi"/>
                <w:b/>
                <w:sz w:val="22"/>
                <w:szCs w:val="22"/>
                <w:lang w:val="hr-HR"/>
              </w:rPr>
            </w:pPr>
          </w:p>
        </w:tc>
        <w:tc>
          <w:tcPr>
            <w:tcW w:w="3373" w:type="dxa"/>
            <w:vAlign w:val="center"/>
          </w:tcPr>
          <w:p w14:paraId="0A618AA3" w14:textId="259E117A" w:rsidR="007E6281" w:rsidRPr="00A56FA1" w:rsidRDefault="007E6281" w:rsidP="007E6281">
            <w:pPr>
              <w:rPr>
                <w:rFonts w:asciiTheme="minorHAnsi" w:hAnsiTheme="minorHAnsi" w:cstheme="minorHAnsi"/>
                <w:sz w:val="22"/>
                <w:szCs w:val="22"/>
                <w:lang w:val="hr-HR"/>
              </w:rPr>
            </w:pPr>
            <w:r w:rsidRPr="00A56FA1">
              <w:rPr>
                <w:rFonts w:asciiTheme="minorHAnsi" w:hAnsiTheme="minorHAnsi" w:cstheme="minorHAnsi"/>
                <w:sz w:val="22"/>
                <w:szCs w:val="22"/>
                <w:lang w:val="hr-HR"/>
              </w:rPr>
              <w:t>OMR sadrži jasno razrađen način provedbe testiranja i evaluacije korisničkog iskustva</w:t>
            </w:r>
          </w:p>
        </w:tc>
        <w:tc>
          <w:tcPr>
            <w:tcW w:w="1021" w:type="dxa"/>
          </w:tcPr>
          <w:p w14:paraId="5B105545" w14:textId="5C17FD8C" w:rsidR="007E6281" w:rsidRPr="00A56FA1" w:rsidRDefault="00C26ECC" w:rsidP="007E6281">
            <w:pPr>
              <w:jc w:val="center"/>
              <w:rPr>
                <w:rFonts w:asciiTheme="minorHAnsi" w:hAnsiTheme="minorHAnsi" w:cstheme="minorHAnsi"/>
                <w:b/>
                <w:sz w:val="22"/>
                <w:szCs w:val="22"/>
                <w:lang w:val="hr-HR"/>
              </w:rPr>
            </w:pPr>
            <w:r w:rsidRPr="00A56FA1">
              <w:rPr>
                <w:rFonts w:asciiTheme="minorHAnsi" w:hAnsiTheme="minorHAnsi" w:cstheme="minorHAnsi"/>
                <w:b/>
                <w:sz w:val="22"/>
                <w:szCs w:val="22"/>
                <w:lang w:val="hr-HR"/>
              </w:rPr>
              <w:t>10</w:t>
            </w:r>
          </w:p>
        </w:tc>
        <w:tc>
          <w:tcPr>
            <w:tcW w:w="1134" w:type="dxa"/>
            <w:vMerge/>
          </w:tcPr>
          <w:p w14:paraId="1CA431E7" w14:textId="77777777" w:rsidR="007E6281" w:rsidRPr="00A56FA1" w:rsidRDefault="007E6281" w:rsidP="007E6281">
            <w:pPr>
              <w:jc w:val="center"/>
              <w:rPr>
                <w:rFonts w:asciiTheme="minorHAnsi" w:hAnsiTheme="minorHAnsi" w:cstheme="minorHAnsi"/>
                <w:b/>
                <w:sz w:val="22"/>
                <w:szCs w:val="22"/>
                <w:lang w:val="hr-HR"/>
              </w:rPr>
            </w:pPr>
          </w:p>
        </w:tc>
      </w:tr>
      <w:tr w:rsidR="007E6281" w:rsidRPr="00A56FA1" w14:paraId="38AE1852" w14:textId="77777777" w:rsidTr="00AC05F4">
        <w:trPr>
          <w:trHeight w:val="505"/>
        </w:trPr>
        <w:tc>
          <w:tcPr>
            <w:tcW w:w="697" w:type="dxa"/>
            <w:vMerge w:val="restart"/>
          </w:tcPr>
          <w:p w14:paraId="54F11301" w14:textId="77777777" w:rsidR="007E6281" w:rsidRPr="00A56FA1" w:rsidRDefault="007E6281" w:rsidP="00AC05F4">
            <w:pPr>
              <w:rPr>
                <w:rFonts w:asciiTheme="minorHAnsi" w:hAnsiTheme="minorHAnsi" w:cstheme="minorHAnsi"/>
                <w:b/>
                <w:sz w:val="22"/>
                <w:szCs w:val="22"/>
                <w:lang w:val="hr-HR"/>
              </w:rPr>
            </w:pPr>
            <w:r w:rsidRPr="00A56FA1">
              <w:rPr>
                <w:rFonts w:asciiTheme="minorHAnsi" w:hAnsiTheme="minorHAnsi" w:cstheme="minorHAnsi"/>
                <w:b/>
                <w:sz w:val="22"/>
                <w:szCs w:val="22"/>
                <w:lang w:val="hr-HR"/>
              </w:rPr>
              <w:t>5.</w:t>
            </w:r>
          </w:p>
        </w:tc>
        <w:tc>
          <w:tcPr>
            <w:tcW w:w="2984" w:type="dxa"/>
            <w:vMerge w:val="restart"/>
            <w:vAlign w:val="center"/>
          </w:tcPr>
          <w:p w14:paraId="3F72E1F5" w14:textId="7334AEDA" w:rsidR="007E6281" w:rsidRPr="00A56FA1" w:rsidRDefault="00315D5E" w:rsidP="00AC05F4">
            <w:pPr>
              <w:jc w:val="center"/>
              <w:rPr>
                <w:rFonts w:asciiTheme="minorHAnsi" w:hAnsiTheme="minorHAnsi" w:cstheme="minorHAnsi"/>
                <w:b/>
                <w:sz w:val="22"/>
                <w:szCs w:val="22"/>
                <w:lang w:val="hr-HR"/>
              </w:rPr>
            </w:pPr>
            <w:r w:rsidRPr="00A56FA1">
              <w:rPr>
                <w:rFonts w:asciiTheme="minorHAnsi" w:hAnsiTheme="minorHAnsi" w:cstheme="minorHAnsi"/>
                <w:sz w:val="22"/>
                <w:szCs w:val="22"/>
                <w:lang w:val="hr-HR"/>
              </w:rPr>
              <w:t>Način evaluacije razine digitalne optimizacije Web rješenja, odnosno adekvatnosti istog za digitalno oglašavanje, SEO i dr. parametre relevantne za tehničke preduvjete za što veći doseg javnog Web rješenja</w:t>
            </w:r>
          </w:p>
        </w:tc>
        <w:tc>
          <w:tcPr>
            <w:tcW w:w="3373" w:type="dxa"/>
            <w:vAlign w:val="center"/>
          </w:tcPr>
          <w:p w14:paraId="3553509E" w14:textId="1A598BBB" w:rsidR="007E6281" w:rsidRPr="00A56FA1" w:rsidRDefault="007E6281" w:rsidP="00AC05F4">
            <w:pPr>
              <w:rPr>
                <w:rFonts w:asciiTheme="minorHAnsi" w:hAnsiTheme="minorHAnsi" w:cstheme="minorHAnsi"/>
                <w:b/>
                <w:sz w:val="22"/>
                <w:szCs w:val="22"/>
                <w:lang w:val="hr-HR"/>
              </w:rPr>
            </w:pPr>
            <w:r w:rsidRPr="00A56FA1">
              <w:rPr>
                <w:rFonts w:asciiTheme="minorHAnsi" w:hAnsiTheme="minorHAnsi" w:cstheme="minorHAnsi"/>
                <w:sz w:val="22"/>
                <w:szCs w:val="22"/>
                <w:lang w:val="hr-HR"/>
              </w:rPr>
              <w:t xml:space="preserve">U okviru OMR-a </w:t>
            </w:r>
            <w:r w:rsidR="00C26ECC" w:rsidRPr="00A56FA1">
              <w:rPr>
                <w:rFonts w:asciiTheme="minorHAnsi" w:hAnsiTheme="minorHAnsi" w:cstheme="minorHAnsi"/>
                <w:sz w:val="22"/>
                <w:szCs w:val="22"/>
                <w:lang w:val="hr-HR"/>
              </w:rPr>
              <w:t>nije detaljno</w:t>
            </w:r>
            <w:r w:rsidR="00A20D8F" w:rsidRPr="00A56FA1">
              <w:rPr>
                <w:rFonts w:asciiTheme="minorHAnsi" w:hAnsiTheme="minorHAnsi" w:cstheme="minorHAnsi"/>
                <w:sz w:val="22"/>
                <w:szCs w:val="22"/>
                <w:lang w:val="hr-HR"/>
              </w:rPr>
              <w:t xml:space="preserve"> </w:t>
            </w:r>
            <w:r w:rsidR="00C26ECC" w:rsidRPr="00A56FA1">
              <w:rPr>
                <w:rFonts w:asciiTheme="minorHAnsi" w:hAnsiTheme="minorHAnsi" w:cstheme="minorHAnsi"/>
                <w:sz w:val="22"/>
                <w:szCs w:val="22"/>
                <w:lang w:val="hr-HR"/>
              </w:rPr>
              <w:t>opisan način evaluacije razine digitalne optimizacije Web rješenja, odnosno adekvatnosti istog za digitalno oglašavanje, SEO i dr. parametre relevantne za tehničke preduvjete za što veći doseg javnog Web rješenja</w:t>
            </w:r>
          </w:p>
        </w:tc>
        <w:tc>
          <w:tcPr>
            <w:tcW w:w="1021" w:type="dxa"/>
          </w:tcPr>
          <w:p w14:paraId="5848845B" w14:textId="1F66CF89" w:rsidR="007E6281" w:rsidRPr="00A56FA1" w:rsidRDefault="00C26ECC" w:rsidP="00AC05F4">
            <w:pPr>
              <w:jc w:val="center"/>
              <w:rPr>
                <w:rFonts w:asciiTheme="minorHAnsi" w:hAnsiTheme="minorHAnsi" w:cstheme="minorHAnsi"/>
                <w:sz w:val="22"/>
                <w:szCs w:val="22"/>
                <w:lang w:val="hr-HR"/>
              </w:rPr>
            </w:pPr>
            <w:r w:rsidRPr="00A56FA1">
              <w:rPr>
                <w:rFonts w:asciiTheme="minorHAnsi" w:hAnsiTheme="minorHAnsi" w:cstheme="minorHAnsi"/>
                <w:sz w:val="22"/>
                <w:szCs w:val="22"/>
                <w:lang w:val="hr-HR"/>
              </w:rPr>
              <w:t>0</w:t>
            </w:r>
          </w:p>
        </w:tc>
        <w:tc>
          <w:tcPr>
            <w:tcW w:w="1134" w:type="dxa"/>
            <w:vMerge/>
          </w:tcPr>
          <w:p w14:paraId="710A716B" w14:textId="77777777" w:rsidR="007E6281" w:rsidRPr="00A56FA1" w:rsidRDefault="007E6281" w:rsidP="00AC05F4">
            <w:pPr>
              <w:jc w:val="center"/>
              <w:rPr>
                <w:rFonts w:asciiTheme="minorHAnsi" w:hAnsiTheme="minorHAnsi" w:cstheme="minorHAnsi"/>
                <w:b/>
                <w:sz w:val="22"/>
                <w:szCs w:val="22"/>
                <w:lang w:val="hr-HR"/>
              </w:rPr>
            </w:pPr>
          </w:p>
        </w:tc>
      </w:tr>
      <w:tr w:rsidR="007E6281" w:rsidRPr="00A56FA1" w14:paraId="777667A3" w14:textId="77777777" w:rsidTr="00AC05F4">
        <w:trPr>
          <w:trHeight w:val="505"/>
        </w:trPr>
        <w:tc>
          <w:tcPr>
            <w:tcW w:w="697" w:type="dxa"/>
            <w:vMerge/>
          </w:tcPr>
          <w:p w14:paraId="09E7E4C6" w14:textId="77777777" w:rsidR="007E6281" w:rsidRPr="00A56FA1" w:rsidRDefault="007E6281" w:rsidP="00AC05F4">
            <w:pPr>
              <w:rPr>
                <w:rFonts w:asciiTheme="minorHAnsi" w:hAnsiTheme="minorHAnsi" w:cstheme="minorHAnsi"/>
                <w:b/>
                <w:sz w:val="22"/>
                <w:szCs w:val="22"/>
                <w:lang w:val="hr-HR"/>
              </w:rPr>
            </w:pPr>
          </w:p>
        </w:tc>
        <w:tc>
          <w:tcPr>
            <w:tcW w:w="2984" w:type="dxa"/>
            <w:vMerge/>
            <w:vAlign w:val="center"/>
          </w:tcPr>
          <w:p w14:paraId="20403162" w14:textId="77777777" w:rsidR="007E6281" w:rsidRPr="00A56FA1" w:rsidRDefault="007E6281" w:rsidP="00AC05F4">
            <w:pPr>
              <w:jc w:val="center"/>
              <w:rPr>
                <w:rFonts w:asciiTheme="minorHAnsi" w:hAnsiTheme="minorHAnsi" w:cstheme="minorHAnsi"/>
                <w:sz w:val="22"/>
                <w:szCs w:val="22"/>
                <w:lang w:val="hr-HR"/>
              </w:rPr>
            </w:pPr>
          </w:p>
        </w:tc>
        <w:tc>
          <w:tcPr>
            <w:tcW w:w="3373" w:type="dxa"/>
            <w:vAlign w:val="center"/>
          </w:tcPr>
          <w:p w14:paraId="59B351F2" w14:textId="7E481A49" w:rsidR="007E6281" w:rsidRPr="00A56FA1" w:rsidRDefault="007E6281" w:rsidP="00AC05F4">
            <w:pPr>
              <w:rPr>
                <w:rFonts w:asciiTheme="minorHAnsi" w:hAnsiTheme="minorHAnsi" w:cstheme="minorHAnsi"/>
                <w:sz w:val="22"/>
                <w:szCs w:val="22"/>
                <w:lang w:val="hr-HR"/>
              </w:rPr>
            </w:pPr>
            <w:r w:rsidRPr="00A56FA1">
              <w:rPr>
                <w:rFonts w:asciiTheme="minorHAnsi" w:hAnsiTheme="minorHAnsi" w:cstheme="minorHAnsi"/>
                <w:sz w:val="22"/>
                <w:szCs w:val="22"/>
                <w:lang w:val="hr-HR"/>
              </w:rPr>
              <w:t>U okviru OMR-a</w:t>
            </w:r>
            <w:r w:rsidR="00FC52D6" w:rsidRPr="00A56FA1">
              <w:rPr>
                <w:rFonts w:asciiTheme="minorHAnsi" w:hAnsiTheme="minorHAnsi" w:cstheme="minorHAnsi"/>
                <w:sz w:val="22"/>
                <w:szCs w:val="22"/>
                <w:lang w:val="hr-HR"/>
              </w:rPr>
              <w:t xml:space="preserve"> detaljno je </w:t>
            </w:r>
            <w:r w:rsidRPr="00A56FA1">
              <w:rPr>
                <w:rFonts w:asciiTheme="minorHAnsi" w:hAnsiTheme="minorHAnsi" w:cstheme="minorHAnsi"/>
                <w:sz w:val="22"/>
                <w:szCs w:val="22"/>
                <w:lang w:val="hr-HR"/>
              </w:rPr>
              <w:t>opisan</w:t>
            </w:r>
            <w:r w:rsidR="00BC3E60" w:rsidRPr="00A56FA1">
              <w:rPr>
                <w:rFonts w:asciiTheme="minorHAnsi" w:hAnsiTheme="minorHAnsi" w:cstheme="minorHAnsi"/>
                <w:sz w:val="22"/>
                <w:szCs w:val="22"/>
                <w:lang w:val="hr-HR"/>
              </w:rPr>
              <w:t xml:space="preserve"> način</w:t>
            </w:r>
            <w:r w:rsidRPr="00A56FA1">
              <w:rPr>
                <w:rFonts w:asciiTheme="minorHAnsi" w:hAnsiTheme="minorHAnsi" w:cstheme="minorHAnsi"/>
                <w:sz w:val="22"/>
                <w:szCs w:val="22"/>
                <w:lang w:val="hr-HR"/>
              </w:rPr>
              <w:t xml:space="preserve"> </w:t>
            </w:r>
            <w:r w:rsidR="00FC52D6" w:rsidRPr="00A56FA1">
              <w:rPr>
                <w:rFonts w:asciiTheme="minorHAnsi" w:hAnsiTheme="minorHAnsi" w:cstheme="minorHAnsi"/>
                <w:sz w:val="22"/>
                <w:szCs w:val="22"/>
                <w:lang w:val="hr-HR"/>
              </w:rPr>
              <w:t xml:space="preserve">evaluacije razine digitalne optimizacije Web rješenja, odnosno adekvatnosti istog za digitalno oglašavanje, SEO i dr. parametre relevantne za tehničke </w:t>
            </w:r>
            <w:r w:rsidR="00FC52D6" w:rsidRPr="00A56FA1">
              <w:rPr>
                <w:rFonts w:asciiTheme="minorHAnsi" w:hAnsiTheme="minorHAnsi" w:cstheme="minorHAnsi"/>
                <w:sz w:val="22"/>
                <w:szCs w:val="22"/>
                <w:lang w:val="hr-HR"/>
              </w:rPr>
              <w:lastRenderedPageBreak/>
              <w:t>preduvjete za što veći doseg javnog Web rješenja</w:t>
            </w:r>
          </w:p>
        </w:tc>
        <w:tc>
          <w:tcPr>
            <w:tcW w:w="1021" w:type="dxa"/>
          </w:tcPr>
          <w:p w14:paraId="4F5B867B" w14:textId="77777777" w:rsidR="007E6281" w:rsidRPr="00A56FA1" w:rsidRDefault="007E6281" w:rsidP="00AC05F4">
            <w:pPr>
              <w:jc w:val="center"/>
              <w:rPr>
                <w:rFonts w:asciiTheme="minorHAnsi" w:hAnsiTheme="minorHAnsi" w:cstheme="minorHAnsi"/>
                <w:sz w:val="22"/>
                <w:szCs w:val="22"/>
                <w:lang w:val="hr-HR"/>
              </w:rPr>
            </w:pPr>
            <w:r w:rsidRPr="00A56FA1">
              <w:rPr>
                <w:rFonts w:asciiTheme="minorHAnsi" w:hAnsiTheme="minorHAnsi" w:cstheme="minorHAnsi"/>
                <w:b/>
                <w:sz w:val="22"/>
                <w:szCs w:val="22"/>
                <w:lang w:val="hr-HR"/>
              </w:rPr>
              <w:lastRenderedPageBreak/>
              <w:t>5</w:t>
            </w:r>
          </w:p>
        </w:tc>
        <w:tc>
          <w:tcPr>
            <w:tcW w:w="1134" w:type="dxa"/>
            <w:vMerge/>
          </w:tcPr>
          <w:p w14:paraId="05430729" w14:textId="77777777" w:rsidR="007E6281" w:rsidRPr="00A56FA1" w:rsidRDefault="007E6281" w:rsidP="00AC05F4">
            <w:pPr>
              <w:jc w:val="center"/>
              <w:rPr>
                <w:rFonts w:asciiTheme="minorHAnsi" w:hAnsiTheme="minorHAnsi" w:cstheme="minorHAnsi"/>
                <w:b/>
                <w:sz w:val="22"/>
                <w:szCs w:val="22"/>
                <w:lang w:val="hr-HR"/>
              </w:rPr>
            </w:pPr>
          </w:p>
        </w:tc>
      </w:tr>
    </w:tbl>
    <w:p w14:paraId="05192870" w14:textId="77777777" w:rsidR="00447263" w:rsidRPr="00A56FA1" w:rsidRDefault="00447263" w:rsidP="00447263">
      <w:pPr>
        <w:rPr>
          <w:rFonts w:asciiTheme="minorHAnsi" w:hAnsiTheme="minorHAnsi" w:cstheme="minorHAnsi"/>
          <w:b/>
          <w:bCs/>
          <w:color w:val="000000" w:themeColor="text1"/>
          <w:sz w:val="22"/>
          <w:szCs w:val="22"/>
        </w:rPr>
      </w:pPr>
    </w:p>
    <w:p w14:paraId="3130F6FA" w14:textId="77777777" w:rsidR="00447263" w:rsidRPr="00A56FA1" w:rsidRDefault="00447263" w:rsidP="00447263">
      <w:pPr>
        <w:ind w:left="360" w:firstLine="348"/>
        <w:rPr>
          <w:rFonts w:asciiTheme="minorHAnsi" w:hAnsiTheme="minorHAnsi" w:cstheme="minorHAnsi"/>
          <w:b/>
          <w:bCs/>
          <w:color w:val="000000" w:themeColor="text1"/>
          <w:sz w:val="22"/>
          <w:szCs w:val="22"/>
        </w:rPr>
      </w:pPr>
    </w:p>
    <w:p w14:paraId="3E7FA7B1" w14:textId="77777777" w:rsidR="00447263" w:rsidRPr="00A56FA1" w:rsidRDefault="00447263" w:rsidP="00447263">
      <w:pPr>
        <w:jc w:val="both"/>
        <w:rPr>
          <w:rFonts w:asciiTheme="minorHAnsi" w:hAnsiTheme="minorHAnsi" w:cstheme="minorHAnsi"/>
          <w:b/>
          <w:sz w:val="22"/>
          <w:szCs w:val="22"/>
        </w:rPr>
      </w:pPr>
      <w:r w:rsidRPr="00A56FA1">
        <w:rPr>
          <w:rFonts w:asciiTheme="minorHAnsi" w:hAnsiTheme="minorHAnsi" w:cstheme="minorHAnsi"/>
          <w:b/>
          <w:sz w:val="22"/>
          <w:szCs w:val="22"/>
        </w:rPr>
        <w:t>Bodovanje – stručnjaci</w:t>
      </w:r>
    </w:p>
    <w:p w14:paraId="42510718" w14:textId="77777777" w:rsidR="00447263" w:rsidRPr="00A56FA1" w:rsidRDefault="00447263" w:rsidP="00447263">
      <w:pPr>
        <w:jc w:val="both"/>
        <w:rPr>
          <w:rFonts w:asciiTheme="minorHAnsi" w:hAnsiTheme="minorHAnsi" w:cstheme="minorHAnsi"/>
          <w:sz w:val="22"/>
          <w:szCs w:val="22"/>
        </w:rPr>
      </w:pPr>
    </w:p>
    <w:p w14:paraId="3989FCBC" w14:textId="1A2F006F" w:rsidR="00447263" w:rsidRPr="00A56FA1" w:rsidRDefault="00447263" w:rsidP="00447263">
      <w:pPr>
        <w:jc w:val="both"/>
        <w:rPr>
          <w:rFonts w:asciiTheme="minorHAnsi" w:hAnsiTheme="minorHAnsi" w:cstheme="minorHAnsi"/>
          <w:sz w:val="22"/>
          <w:szCs w:val="22"/>
        </w:rPr>
      </w:pPr>
      <w:r w:rsidRPr="00A56FA1">
        <w:rPr>
          <w:rFonts w:asciiTheme="minorHAnsi" w:hAnsiTheme="minorHAnsi" w:cstheme="minorHAnsi"/>
          <w:sz w:val="22"/>
          <w:szCs w:val="22"/>
        </w:rPr>
        <w:t xml:space="preserve">Maksimalni broj bodova koje ponuditelj može dobiti prema ovom kriteriju je </w:t>
      </w:r>
      <w:r w:rsidR="007E174E" w:rsidRPr="00A56FA1">
        <w:rPr>
          <w:rFonts w:asciiTheme="minorHAnsi" w:hAnsiTheme="minorHAnsi" w:cstheme="minorHAnsi"/>
          <w:b/>
          <w:sz w:val="22"/>
          <w:szCs w:val="22"/>
        </w:rPr>
        <w:t>4</w:t>
      </w:r>
      <w:r w:rsidRPr="00A56FA1">
        <w:rPr>
          <w:rFonts w:asciiTheme="minorHAnsi" w:hAnsiTheme="minorHAnsi" w:cstheme="minorHAnsi"/>
          <w:b/>
          <w:sz w:val="22"/>
          <w:szCs w:val="22"/>
        </w:rPr>
        <w:t>0 bodova</w:t>
      </w:r>
      <w:r w:rsidRPr="00A56FA1">
        <w:rPr>
          <w:rFonts w:asciiTheme="minorHAnsi" w:hAnsiTheme="minorHAnsi" w:cstheme="minorHAnsi"/>
          <w:sz w:val="22"/>
          <w:szCs w:val="22"/>
        </w:rPr>
        <w:t>. Bodovanje se vrši prema broju sudjelovanja na projektima u području odabranih specifičnih uvjeta koji se traže za pojedini profil stručnjaka.</w:t>
      </w:r>
    </w:p>
    <w:p w14:paraId="38624DE9" w14:textId="77777777" w:rsidR="007E6281" w:rsidRPr="00A56FA1" w:rsidRDefault="007E6281" w:rsidP="00447263">
      <w:pPr>
        <w:jc w:val="both"/>
        <w:rPr>
          <w:rFonts w:asciiTheme="minorHAnsi" w:hAnsiTheme="minorHAnsi" w:cstheme="minorHAnsi"/>
          <w:sz w:val="22"/>
          <w:szCs w:val="22"/>
        </w:rPr>
      </w:pPr>
    </w:p>
    <w:p w14:paraId="5EAAAA33" w14:textId="0A6ADC9D" w:rsidR="00447263" w:rsidRPr="00A56FA1" w:rsidRDefault="00447263" w:rsidP="00447263">
      <w:pPr>
        <w:jc w:val="both"/>
        <w:rPr>
          <w:rFonts w:asciiTheme="minorHAnsi" w:hAnsiTheme="minorHAnsi" w:cstheme="minorHAnsi"/>
          <w:sz w:val="22"/>
          <w:szCs w:val="22"/>
        </w:rPr>
      </w:pPr>
      <w:r w:rsidRPr="00A56FA1">
        <w:rPr>
          <w:rFonts w:asciiTheme="minorHAnsi" w:hAnsiTheme="minorHAnsi" w:cstheme="minorHAnsi"/>
          <w:sz w:val="22"/>
          <w:szCs w:val="22"/>
        </w:rPr>
        <w:t>Bodovna vrijednost prema ovom kriteriju je sljedeća:</w:t>
      </w:r>
    </w:p>
    <w:p w14:paraId="409E2DEE" w14:textId="0F54D476" w:rsidR="007E6281" w:rsidRPr="00A56FA1" w:rsidRDefault="007E6281" w:rsidP="00447263">
      <w:pPr>
        <w:jc w:val="both"/>
        <w:rPr>
          <w:rFonts w:asciiTheme="minorHAnsi" w:hAnsiTheme="minorHAnsi" w:cstheme="minorHAnsi"/>
          <w:sz w:val="22"/>
          <w:szCs w:val="22"/>
        </w:rPr>
      </w:pPr>
    </w:p>
    <w:p w14:paraId="446773E8" w14:textId="385E8269" w:rsidR="007E6281" w:rsidRPr="00A56FA1" w:rsidRDefault="007E6281" w:rsidP="007E6281">
      <w:pPr>
        <w:ind w:left="360" w:firstLine="348"/>
        <w:rPr>
          <w:rFonts w:asciiTheme="minorHAnsi" w:hAnsiTheme="minorHAnsi" w:cstheme="minorHAnsi"/>
          <w:b/>
          <w:bCs/>
          <w:i/>
          <w:color w:val="000000" w:themeColor="text1"/>
          <w:sz w:val="22"/>
          <w:szCs w:val="22"/>
        </w:rPr>
      </w:pPr>
      <w:r w:rsidRPr="00A56FA1">
        <w:rPr>
          <w:rFonts w:asciiTheme="minorHAnsi" w:hAnsiTheme="minorHAnsi" w:cstheme="minorHAnsi"/>
          <w:b/>
          <w:bCs/>
          <w:i/>
          <w:color w:val="000000" w:themeColor="text1"/>
          <w:sz w:val="22"/>
          <w:szCs w:val="22"/>
        </w:rPr>
        <w:t>Profesionalno iskustvo stručnjaka – Grupa 1</w:t>
      </w:r>
    </w:p>
    <w:p w14:paraId="545059EA" w14:textId="77777777" w:rsidR="00447263" w:rsidRPr="00A56FA1" w:rsidRDefault="00447263" w:rsidP="00447263">
      <w:pPr>
        <w:jc w:val="both"/>
        <w:rPr>
          <w:rFonts w:asciiTheme="minorHAnsi" w:hAnsiTheme="minorHAnsi" w:cstheme="minorHAnsi"/>
          <w:sz w:val="22"/>
          <w:szCs w:val="22"/>
        </w:rPr>
      </w:pPr>
    </w:p>
    <w:tbl>
      <w:tblPr>
        <w:tblStyle w:val="TableGrid"/>
        <w:tblW w:w="9209" w:type="dxa"/>
        <w:jc w:val="center"/>
        <w:tblLayout w:type="fixed"/>
        <w:tblLook w:val="04A0" w:firstRow="1" w:lastRow="0" w:firstColumn="1" w:lastColumn="0" w:noHBand="0" w:noVBand="1"/>
      </w:tblPr>
      <w:tblGrid>
        <w:gridCol w:w="697"/>
        <w:gridCol w:w="4401"/>
        <w:gridCol w:w="1843"/>
        <w:gridCol w:w="992"/>
        <w:gridCol w:w="1276"/>
      </w:tblGrid>
      <w:tr w:rsidR="00447263" w:rsidRPr="00A56FA1" w14:paraId="676FA618" w14:textId="77777777" w:rsidTr="00C47D07">
        <w:trPr>
          <w:trHeight w:val="678"/>
          <w:jc w:val="center"/>
        </w:trPr>
        <w:tc>
          <w:tcPr>
            <w:tcW w:w="697" w:type="dxa"/>
            <w:vAlign w:val="center"/>
          </w:tcPr>
          <w:p w14:paraId="29965BB9" w14:textId="77777777" w:rsidR="00447263" w:rsidRPr="00A56FA1" w:rsidRDefault="00447263" w:rsidP="00C47D07">
            <w:pPr>
              <w:rPr>
                <w:rFonts w:asciiTheme="minorHAnsi" w:hAnsiTheme="minorHAnsi" w:cstheme="minorHAnsi"/>
                <w:b/>
                <w:sz w:val="22"/>
                <w:szCs w:val="22"/>
                <w:lang w:val="hr-HR"/>
              </w:rPr>
            </w:pPr>
            <w:r w:rsidRPr="00A56FA1">
              <w:rPr>
                <w:rFonts w:asciiTheme="minorHAnsi" w:hAnsiTheme="minorHAnsi" w:cstheme="minorHAnsi"/>
                <w:b/>
                <w:sz w:val="22"/>
                <w:szCs w:val="22"/>
                <w:lang w:val="hr-HR"/>
              </w:rPr>
              <w:t>R.br</w:t>
            </w:r>
          </w:p>
        </w:tc>
        <w:tc>
          <w:tcPr>
            <w:tcW w:w="4401" w:type="dxa"/>
            <w:vAlign w:val="center"/>
          </w:tcPr>
          <w:p w14:paraId="08498966" w14:textId="77777777" w:rsidR="00447263" w:rsidRPr="00A56FA1" w:rsidRDefault="00447263" w:rsidP="00C47D07">
            <w:pPr>
              <w:jc w:val="center"/>
              <w:rPr>
                <w:rFonts w:asciiTheme="minorHAnsi" w:hAnsiTheme="minorHAnsi" w:cstheme="minorHAnsi"/>
                <w:b/>
                <w:sz w:val="22"/>
                <w:szCs w:val="22"/>
                <w:lang w:val="hr-HR"/>
              </w:rPr>
            </w:pPr>
            <w:r w:rsidRPr="00A56FA1">
              <w:rPr>
                <w:rFonts w:asciiTheme="minorHAnsi" w:hAnsiTheme="minorHAnsi" w:cstheme="minorHAnsi"/>
                <w:b/>
                <w:sz w:val="22"/>
                <w:szCs w:val="22"/>
                <w:lang w:val="hr-HR"/>
              </w:rPr>
              <w:t xml:space="preserve">Specifično iskustvo ponuditelja </w:t>
            </w:r>
          </w:p>
        </w:tc>
        <w:tc>
          <w:tcPr>
            <w:tcW w:w="1843" w:type="dxa"/>
            <w:vAlign w:val="center"/>
          </w:tcPr>
          <w:p w14:paraId="0828C295" w14:textId="77777777" w:rsidR="00447263" w:rsidRPr="00A56FA1" w:rsidRDefault="00447263" w:rsidP="00C47D07">
            <w:pPr>
              <w:jc w:val="center"/>
              <w:rPr>
                <w:rFonts w:asciiTheme="minorHAnsi" w:hAnsiTheme="minorHAnsi" w:cstheme="minorHAnsi"/>
                <w:b/>
                <w:sz w:val="22"/>
                <w:szCs w:val="22"/>
                <w:lang w:val="hr-HR"/>
              </w:rPr>
            </w:pPr>
            <w:r w:rsidRPr="00A56FA1">
              <w:rPr>
                <w:rFonts w:asciiTheme="minorHAnsi" w:hAnsiTheme="minorHAnsi" w:cstheme="minorHAnsi"/>
                <w:b/>
                <w:sz w:val="22"/>
                <w:szCs w:val="22"/>
                <w:lang w:val="hr-HR"/>
              </w:rPr>
              <w:t xml:space="preserve">Broj sudjelovanja na projektima </w:t>
            </w:r>
          </w:p>
        </w:tc>
        <w:tc>
          <w:tcPr>
            <w:tcW w:w="992" w:type="dxa"/>
            <w:vAlign w:val="center"/>
          </w:tcPr>
          <w:p w14:paraId="1EBD8E45" w14:textId="77777777" w:rsidR="00447263" w:rsidRPr="00A56FA1" w:rsidRDefault="00447263" w:rsidP="00C47D07">
            <w:pPr>
              <w:jc w:val="center"/>
              <w:rPr>
                <w:rFonts w:asciiTheme="minorHAnsi" w:hAnsiTheme="minorHAnsi" w:cstheme="minorHAnsi"/>
                <w:b/>
                <w:sz w:val="22"/>
                <w:szCs w:val="22"/>
                <w:lang w:val="hr-HR"/>
              </w:rPr>
            </w:pPr>
            <w:r w:rsidRPr="00A56FA1">
              <w:rPr>
                <w:rFonts w:asciiTheme="minorHAnsi" w:hAnsiTheme="minorHAnsi" w:cstheme="minorHAnsi"/>
                <w:b/>
                <w:sz w:val="22"/>
                <w:szCs w:val="22"/>
                <w:lang w:val="hr-HR"/>
              </w:rPr>
              <w:t xml:space="preserve">Bodovi </w:t>
            </w:r>
          </w:p>
        </w:tc>
        <w:tc>
          <w:tcPr>
            <w:tcW w:w="1276" w:type="dxa"/>
            <w:vAlign w:val="center"/>
          </w:tcPr>
          <w:p w14:paraId="6907B31F" w14:textId="77777777" w:rsidR="00447263" w:rsidRPr="00A56FA1" w:rsidRDefault="00447263" w:rsidP="00C47D07">
            <w:pPr>
              <w:jc w:val="center"/>
              <w:rPr>
                <w:rFonts w:asciiTheme="minorHAnsi" w:hAnsiTheme="minorHAnsi" w:cstheme="minorHAnsi"/>
                <w:b/>
                <w:sz w:val="22"/>
                <w:szCs w:val="22"/>
                <w:lang w:val="hr-HR"/>
              </w:rPr>
            </w:pPr>
            <w:r w:rsidRPr="00A56FA1">
              <w:rPr>
                <w:rFonts w:asciiTheme="minorHAnsi" w:hAnsiTheme="minorHAnsi" w:cstheme="minorHAnsi"/>
                <w:b/>
                <w:sz w:val="22"/>
                <w:szCs w:val="22"/>
                <w:lang w:val="hr-HR"/>
              </w:rPr>
              <w:t>Ukupni maksimum</w:t>
            </w:r>
          </w:p>
        </w:tc>
      </w:tr>
      <w:tr w:rsidR="00447263" w:rsidRPr="00A56FA1" w14:paraId="11CAC2BE" w14:textId="77777777" w:rsidTr="00C47D07">
        <w:trPr>
          <w:trHeight w:val="678"/>
          <w:jc w:val="center"/>
        </w:trPr>
        <w:tc>
          <w:tcPr>
            <w:tcW w:w="697" w:type="dxa"/>
            <w:vMerge w:val="restart"/>
            <w:vAlign w:val="center"/>
          </w:tcPr>
          <w:p w14:paraId="4143CDE5" w14:textId="77777777" w:rsidR="00447263" w:rsidRPr="00A56FA1" w:rsidRDefault="00447263" w:rsidP="00C47D07">
            <w:pPr>
              <w:rPr>
                <w:rFonts w:asciiTheme="minorHAnsi" w:hAnsiTheme="minorHAnsi" w:cstheme="minorHAnsi"/>
                <w:b/>
                <w:sz w:val="22"/>
                <w:szCs w:val="22"/>
                <w:lang w:val="hr-HR"/>
              </w:rPr>
            </w:pPr>
            <w:r w:rsidRPr="00A56FA1">
              <w:rPr>
                <w:rFonts w:asciiTheme="minorHAnsi" w:hAnsiTheme="minorHAnsi" w:cstheme="minorHAnsi"/>
                <w:b/>
                <w:sz w:val="22"/>
                <w:szCs w:val="22"/>
                <w:lang w:val="hr-HR"/>
              </w:rPr>
              <w:t>1.</w:t>
            </w:r>
          </w:p>
        </w:tc>
        <w:tc>
          <w:tcPr>
            <w:tcW w:w="4401" w:type="dxa"/>
            <w:vMerge w:val="restart"/>
            <w:vAlign w:val="center"/>
          </w:tcPr>
          <w:p w14:paraId="613EA899" w14:textId="77777777" w:rsidR="00447263" w:rsidRPr="00A56FA1" w:rsidRDefault="00447263" w:rsidP="00C47D07">
            <w:pPr>
              <w:rPr>
                <w:rFonts w:asciiTheme="minorHAnsi" w:eastAsia="MingLiU" w:hAnsiTheme="minorHAnsi" w:cstheme="minorHAnsi"/>
                <w:color w:val="000000" w:themeColor="text1"/>
                <w:sz w:val="22"/>
                <w:szCs w:val="22"/>
                <w:highlight w:val="yellow"/>
                <w:lang w:val="hr-HR"/>
              </w:rPr>
            </w:pPr>
            <w:r w:rsidRPr="00A56FA1">
              <w:rPr>
                <w:rFonts w:asciiTheme="minorHAnsi" w:hAnsiTheme="minorHAnsi" w:cstheme="minorHAnsi"/>
                <w:color w:val="000000" w:themeColor="text1"/>
                <w:sz w:val="22"/>
                <w:szCs w:val="22"/>
                <w:lang w:val="hr-HR"/>
              </w:rPr>
              <w:t>Iskustvo u konzultacijama i izradi vremenskog okvira rješenja za sadržajno slična aplikativna rješenja, a koje je namijenjeno velikom broju korisnika (više od 10.000 korisnika)</w:t>
            </w:r>
            <w:r w:rsidRPr="00A56FA1">
              <w:rPr>
                <w:rFonts w:asciiTheme="minorHAnsi" w:eastAsia="MingLiU" w:hAnsiTheme="minorHAnsi" w:cstheme="minorHAnsi"/>
                <w:color w:val="000000" w:themeColor="text1"/>
                <w:sz w:val="22"/>
                <w:szCs w:val="22"/>
                <w:lang w:val="hr-HR"/>
              </w:rPr>
              <w:t xml:space="preserve"> </w:t>
            </w:r>
          </w:p>
        </w:tc>
        <w:tc>
          <w:tcPr>
            <w:tcW w:w="1843" w:type="dxa"/>
            <w:vAlign w:val="center"/>
          </w:tcPr>
          <w:p w14:paraId="3BD6F0B1" w14:textId="77777777" w:rsidR="00447263" w:rsidRPr="00A56FA1" w:rsidRDefault="00447263" w:rsidP="00C47D07">
            <w:pPr>
              <w:rPr>
                <w:rFonts w:asciiTheme="minorHAnsi" w:hAnsiTheme="minorHAnsi" w:cstheme="minorHAnsi"/>
                <w:sz w:val="22"/>
                <w:szCs w:val="22"/>
                <w:lang w:val="hr-HR"/>
              </w:rPr>
            </w:pPr>
            <w:r w:rsidRPr="00A56FA1">
              <w:rPr>
                <w:rFonts w:asciiTheme="minorHAnsi" w:hAnsiTheme="minorHAnsi" w:cstheme="minorHAnsi"/>
                <w:sz w:val="22"/>
                <w:szCs w:val="22"/>
                <w:lang w:val="hr-HR"/>
              </w:rPr>
              <w:t xml:space="preserve">1 – 2  </w:t>
            </w:r>
          </w:p>
        </w:tc>
        <w:tc>
          <w:tcPr>
            <w:tcW w:w="992" w:type="dxa"/>
            <w:vAlign w:val="center"/>
          </w:tcPr>
          <w:p w14:paraId="3FDC7A7C" w14:textId="77777777" w:rsidR="00447263" w:rsidRPr="00A56FA1" w:rsidRDefault="00447263" w:rsidP="00C47D07">
            <w:pPr>
              <w:jc w:val="center"/>
              <w:rPr>
                <w:rFonts w:asciiTheme="minorHAnsi" w:hAnsiTheme="minorHAnsi" w:cstheme="minorHAnsi"/>
                <w:sz w:val="22"/>
                <w:szCs w:val="22"/>
                <w:lang w:val="hr-HR"/>
              </w:rPr>
            </w:pPr>
            <w:r w:rsidRPr="00A56FA1">
              <w:rPr>
                <w:rFonts w:asciiTheme="minorHAnsi" w:hAnsiTheme="minorHAnsi" w:cstheme="minorHAnsi"/>
                <w:sz w:val="22"/>
                <w:szCs w:val="22"/>
                <w:lang w:val="hr-HR"/>
              </w:rPr>
              <w:t>1</w:t>
            </w:r>
          </w:p>
        </w:tc>
        <w:tc>
          <w:tcPr>
            <w:tcW w:w="1276" w:type="dxa"/>
            <w:vMerge w:val="restart"/>
            <w:vAlign w:val="center"/>
          </w:tcPr>
          <w:p w14:paraId="0853CC21" w14:textId="6739B47E" w:rsidR="00447263" w:rsidRPr="00A56FA1" w:rsidRDefault="007E174E" w:rsidP="00C47D07">
            <w:pPr>
              <w:jc w:val="center"/>
              <w:rPr>
                <w:rFonts w:asciiTheme="minorHAnsi" w:hAnsiTheme="minorHAnsi" w:cstheme="minorHAnsi"/>
                <w:b/>
                <w:i/>
                <w:sz w:val="22"/>
                <w:szCs w:val="22"/>
                <w:lang w:val="hr-HR"/>
              </w:rPr>
            </w:pPr>
            <w:r w:rsidRPr="00A56FA1">
              <w:rPr>
                <w:rFonts w:asciiTheme="minorHAnsi" w:hAnsiTheme="minorHAnsi" w:cstheme="minorHAnsi"/>
                <w:b/>
                <w:i/>
                <w:sz w:val="22"/>
                <w:szCs w:val="22"/>
                <w:lang w:val="hr-HR"/>
              </w:rPr>
              <w:t>4</w:t>
            </w:r>
            <w:r w:rsidR="00447263" w:rsidRPr="00A56FA1">
              <w:rPr>
                <w:rFonts w:asciiTheme="minorHAnsi" w:hAnsiTheme="minorHAnsi" w:cstheme="minorHAnsi"/>
                <w:b/>
                <w:i/>
                <w:sz w:val="22"/>
                <w:szCs w:val="22"/>
                <w:lang w:val="hr-HR"/>
              </w:rPr>
              <w:t>0</w:t>
            </w:r>
          </w:p>
        </w:tc>
      </w:tr>
      <w:tr w:rsidR="00447263" w:rsidRPr="00A56FA1" w14:paraId="174AC963" w14:textId="77777777" w:rsidTr="00C47D07">
        <w:trPr>
          <w:trHeight w:val="679"/>
          <w:jc w:val="center"/>
        </w:trPr>
        <w:tc>
          <w:tcPr>
            <w:tcW w:w="697" w:type="dxa"/>
            <w:vMerge/>
            <w:vAlign w:val="center"/>
          </w:tcPr>
          <w:p w14:paraId="2A9DA1B5" w14:textId="77777777" w:rsidR="00447263" w:rsidRPr="00A56FA1" w:rsidRDefault="00447263" w:rsidP="00C47D07">
            <w:pPr>
              <w:rPr>
                <w:rFonts w:asciiTheme="minorHAnsi" w:hAnsiTheme="minorHAnsi" w:cstheme="minorHAnsi"/>
                <w:b/>
                <w:sz w:val="22"/>
                <w:szCs w:val="22"/>
                <w:lang w:val="hr-HR"/>
              </w:rPr>
            </w:pPr>
          </w:p>
        </w:tc>
        <w:tc>
          <w:tcPr>
            <w:tcW w:w="4401" w:type="dxa"/>
            <w:vMerge/>
            <w:vAlign w:val="center"/>
          </w:tcPr>
          <w:p w14:paraId="7C515672" w14:textId="77777777" w:rsidR="00447263" w:rsidRPr="00A56FA1" w:rsidRDefault="00447263" w:rsidP="00C47D07">
            <w:pPr>
              <w:spacing w:after="200" w:line="276" w:lineRule="auto"/>
              <w:contextualSpacing/>
              <w:jc w:val="both"/>
              <w:rPr>
                <w:rFonts w:asciiTheme="minorHAnsi" w:hAnsiTheme="minorHAnsi" w:cstheme="minorHAnsi"/>
                <w:sz w:val="22"/>
                <w:szCs w:val="22"/>
                <w:lang w:val="hr-HR"/>
              </w:rPr>
            </w:pPr>
          </w:p>
        </w:tc>
        <w:tc>
          <w:tcPr>
            <w:tcW w:w="1843" w:type="dxa"/>
            <w:vAlign w:val="center"/>
          </w:tcPr>
          <w:p w14:paraId="576E4E5F" w14:textId="77777777" w:rsidR="00447263" w:rsidRPr="00A56FA1" w:rsidRDefault="00447263" w:rsidP="00C47D07">
            <w:pPr>
              <w:rPr>
                <w:rFonts w:asciiTheme="minorHAnsi" w:hAnsiTheme="minorHAnsi" w:cstheme="minorHAnsi"/>
                <w:sz w:val="22"/>
                <w:szCs w:val="22"/>
                <w:lang w:val="hr-HR"/>
              </w:rPr>
            </w:pPr>
            <w:r w:rsidRPr="00A56FA1">
              <w:rPr>
                <w:rFonts w:asciiTheme="minorHAnsi" w:hAnsiTheme="minorHAnsi" w:cstheme="minorHAnsi"/>
                <w:sz w:val="22"/>
                <w:szCs w:val="22"/>
                <w:lang w:val="hr-HR"/>
              </w:rPr>
              <w:t xml:space="preserve">3 – 5  </w:t>
            </w:r>
          </w:p>
        </w:tc>
        <w:tc>
          <w:tcPr>
            <w:tcW w:w="992" w:type="dxa"/>
            <w:vAlign w:val="center"/>
          </w:tcPr>
          <w:p w14:paraId="3DC16F33" w14:textId="77777777" w:rsidR="00447263" w:rsidRPr="00A56FA1" w:rsidRDefault="00447263" w:rsidP="00C47D07">
            <w:pPr>
              <w:jc w:val="center"/>
              <w:rPr>
                <w:rFonts w:asciiTheme="minorHAnsi" w:hAnsiTheme="minorHAnsi" w:cstheme="minorHAnsi"/>
                <w:sz w:val="22"/>
                <w:szCs w:val="22"/>
                <w:lang w:val="hr-HR"/>
              </w:rPr>
            </w:pPr>
            <w:r w:rsidRPr="00A56FA1">
              <w:rPr>
                <w:rFonts w:asciiTheme="minorHAnsi" w:hAnsiTheme="minorHAnsi" w:cstheme="minorHAnsi"/>
                <w:sz w:val="22"/>
                <w:szCs w:val="22"/>
                <w:lang w:val="hr-HR"/>
              </w:rPr>
              <w:t>2</w:t>
            </w:r>
          </w:p>
        </w:tc>
        <w:tc>
          <w:tcPr>
            <w:tcW w:w="1276" w:type="dxa"/>
            <w:vMerge/>
            <w:vAlign w:val="center"/>
          </w:tcPr>
          <w:p w14:paraId="40D3C574" w14:textId="77777777" w:rsidR="00447263" w:rsidRPr="00A56FA1" w:rsidRDefault="00447263" w:rsidP="00C47D07">
            <w:pPr>
              <w:rPr>
                <w:rFonts w:asciiTheme="minorHAnsi" w:hAnsiTheme="minorHAnsi" w:cstheme="minorHAnsi"/>
                <w:b/>
                <w:sz w:val="22"/>
                <w:szCs w:val="22"/>
                <w:lang w:val="hr-HR"/>
              </w:rPr>
            </w:pPr>
          </w:p>
        </w:tc>
      </w:tr>
      <w:tr w:rsidR="00447263" w:rsidRPr="00A56FA1" w14:paraId="2AA26DA4" w14:textId="77777777" w:rsidTr="00C47D07">
        <w:trPr>
          <w:trHeight w:val="678"/>
          <w:jc w:val="center"/>
        </w:trPr>
        <w:tc>
          <w:tcPr>
            <w:tcW w:w="697" w:type="dxa"/>
            <w:vMerge/>
            <w:vAlign w:val="center"/>
          </w:tcPr>
          <w:p w14:paraId="2B1C9111" w14:textId="77777777" w:rsidR="00447263" w:rsidRPr="00A56FA1" w:rsidRDefault="00447263" w:rsidP="00C47D07">
            <w:pPr>
              <w:rPr>
                <w:rFonts w:asciiTheme="minorHAnsi" w:hAnsiTheme="minorHAnsi" w:cstheme="minorHAnsi"/>
                <w:b/>
                <w:sz w:val="22"/>
                <w:szCs w:val="22"/>
                <w:lang w:val="hr-HR"/>
              </w:rPr>
            </w:pPr>
          </w:p>
        </w:tc>
        <w:tc>
          <w:tcPr>
            <w:tcW w:w="4401" w:type="dxa"/>
            <w:vMerge/>
            <w:vAlign w:val="center"/>
          </w:tcPr>
          <w:p w14:paraId="01F5F233" w14:textId="77777777" w:rsidR="00447263" w:rsidRPr="00A56FA1" w:rsidRDefault="00447263" w:rsidP="00C47D07">
            <w:pPr>
              <w:spacing w:after="200" w:line="276" w:lineRule="auto"/>
              <w:contextualSpacing/>
              <w:jc w:val="both"/>
              <w:rPr>
                <w:rFonts w:asciiTheme="minorHAnsi" w:hAnsiTheme="minorHAnsi" w:cstheme="minorHAnsi"/>
                <w:sz w:val="22"/>
                <w:szCs w:val="22"/>
                <w:lang w:val="hr-HR"/>
              </w:rPr>
            </w:pPr>
          </w:p>
        </w:tc>
        <w:tc>
          <w:tcPr>
            <w:tcW w:w="1843" w:type="dxa"/>
            <w:vAlign w:val="center"/>
          </w:tcPr>
          <w:p w14:paraId="53594AC5" w14:textId="77777777" w:rsidR="00447263" w:rsidRPr="00A56FA1" w:rsidRDefault="00447263" w:rsidP="00C47D07">
            <w:pPr>
              <w:rPr>
                <w:rFonts w:asciiTheme="minorHAnsi" w:hAnsiTheme="minorHAnsi" w:cstheme="minorHAnsi"/>
                <w:sz w:val="22"/>
                <w:szCs w:val="22"/>
                <w:lang w:val="hr-HR"/>
              </w:rPr>
            </w:pPr>
            <w:r w:rsidRPr="00A56FA1">
              <w:rPr>
                <w:rFonts w:asciiTheme="minorHAnsi" w:hAnsiTheme="minorHAnsi" w:cstheme="minorHAnsi"/>
                <w:sz w:val="22"/>
                <w:szCs w:val="22"/>
                <w:lang w:val="hr-HR"/>
              </w:rPr>
              <w:t>6  i više</w:t>
            </w:r>
          </w:p>
        </w:tc>
        <w:tc>
          <w:tcPr>
            <w:tcW w:w="992" w:type="dxa"/>
            <w:vAlign w:val="center"/>
          </w:tcPr>
          <w:p w14:paraId="239642E9" w14:textId="4CCD1B37" w:rsidR="00447263" w:rsidRPr="00A56FA1" w:rsidRDefault="00911229" w:rsidP="00C47D07">
            <w:pPr>
              <w:jc w:val="center"/>
              <w:rPr>
                <w:rFonts w:asciiTheme="minorHAnsi" w:hAnsiTheme="minorHAnsi" w:cstheme="minorHAnsi"/>
                <w:b/>
                <w:sz w:val="22"/>
                <w:szCs w:val="22"/>
                <w:lang w:val="hr-HR"/>
              </w:rPr>
            </w:pPr>
            <w:r w:rsidRPr="00A56FA1">
              <w:rPr>
                <w:rFonts w:asciiTheme="minorHAnsi" w:hAnsiTheme="minorHAnsi" w:cstheme="minorHAnsi"/>
                <w:b/>
                <w:sz w:val="22"/>
                <w:szCs w:val="22"/>
                <w:lang w:val="hr-HR"/>
              </w:rPr>
              <w:t>5</w:t>
            </w:r>
          </w:p>
        </w:tc>
        <w:tc>
          <w:tcPr>
            <w:tcW w:w="1276" w:type="dxa"/>
            <w:vMerge/>
            <w:vAlign w:val="center"/>
          </w:tcPr>
          <w:p w14:paraId="569198DE" w14:textId="77777777" w:rsidR="00447263" w:rsidRPr="00A56FA1" w:rsidRDefault="00447263" w:rsidP="00C47D07">
            <w:pPr>
              <w:rPr>
                <w:rFonts w:asciiTheme="minorHAnsi" w:hAnsiTheme="minorHAnsi" w:cstheme="minorHAnsi"/>
                <w:b/>
                <w:sz w:val="22"/>
                <w:szCs w:val="22"/>
                <w:lang w:val="hr-HR"/>
              </w:rPr>
            </w:pPr>
          </w:p>
        </w:tc>
      </w:tr>
      <w:tr w:rsidR="00447263" w:rsidRPr="00A56FA1" w14:paraId="56EFFA2E" w14:textId="77777777" w:rsidTr="00C47D07">
        <w:trPr>
          <w:trHeight w:val="679"/>
          <w:jc w:val="center"/>
        </w:trPr>
        <w:tc>
          <w:tcPr>
            <w:tcW w:w="697" w:type="dxa"/>
            <w:vMerge w:val="restart"/>
            <w:vAlign w:val="center"/>
          </w:tcPr>
          <w:p w14:paraId="3455031F" w14:textId="77777777" w:rsidR="00447263" w:rsidRPr="00A56FA1" w:rsidRDefault="00447263" w:rsidP="00C47D07">
            <w:pPr>
              <w:rPr>
                <w:rFonts w:asciiTheme="minorHAnsi" w:hAnsiTheme="minorHAnsi" w:cstheme="minorHAnsi"/>
                <w:b/>
                <w:sz w:val="22"/>
                <w:szCs w:val="22"/>
                <w:lang w:val="hr-HR"/>
              </w:rPr>
            </w:pPr>
            <w:r w:rsidRPr="00A56FA1">
              <w:rPr>
                <w:rFonts w:asciiTheme="minorHAnsi" w:hAnsiTheme="minorHAnsi" w:cstheme="minorHAnsi"/>
                <w:b/>
                <w:sz w:val="22"/>
                <w:szCs w:val="22"/>
                <w:lang w:val="hr-HR"/>
              </w:rPr>
              <w:t>2.</w:t>
            </w:r>
          </w:p>
        </w:tc>
        <w:tc>
          <w:tcPr>
            <w:tcW w:w="4401" w:type="dxa"/>
            <w:vMerge w:val="restart"/>
            <w:vAlign w:val="center"/>
          </w:tcPr>
          <w:p w14:paraId="3C658E3C" w14:textId="7C685827" w:rsidR="00447263" w:rsidRPr="00A56FA1" w:rsidRDefault="00447263" w:rsidP="00C47D07">
            <w:pPr>
              <w:rPr>
                <w:rFonts w:asciiTheme="minorHAnsi" w:hAnsiTheme="minorHAnsi" w:cstheme="minorHAnsi"/>
                <w:b/>
                <w:sz w:val="22"/>
                <w:szCs w:val="22"/>
                <w:lang w:val="hr-HR"/>
              </w:rPr>
            </w:pPr>
            <w:r w:rsidRPr="00A56FA1">
              <w:rPr>
                <w:rFonts w:asciiTheme="minorHAnsi" w:hAnsiTheme="minorHAnsi" w:cstheme="minorHAnsi"/>
                <w:color w:val="000000" w:themeColor="text1"/>
                <w:sz w:val="22"/>
                <w:szCs w:val="22"/>
                <w:lang w:val="hr-HR"/>
              </w:rPr>
              <w:t>Iskustvo u projektiranju, izradi i realizaciji sustava koji su temeljeni na integraciji više različitih informacijskih sustava temeljenih na različitim metodama razmjene podataka (API – REST, SOAP i dr.)</w:t>
            </w:r>
            <w:r w:rsidRPr="00A56FA1">
              <w:rPr>
                <w:rFonts w:asciiTheme="minorHAnsi" w:eastAsia="MingLiU" w:hAnsiTheme="minorHAnsi" w:cstheme="minorHAnsi"/>
                <w:color w:val="000000" w:themeColor="text1"/>
                <w:sz w:val="22"/>
                <w:szCs w:val="22"/>
                <w:lang w:val="hr-HR"/>
              </w:rPr>
              <w:t xml:space="preserve"> </w:t>
            </w:r>
          </w:p>
        </w:tc>
        <w:tc>
          <w:tcPr>
            <w:tcW w:w="1843" w:type="dxa"/>
            <w:vAlign w:val="center"/>
          </w:tcPr>
          <w:p w14:paraId="1F0E62B3" w14:textId="77777777" w:rsidR="00447263" w:rsidRPr="00A56FA1" w:rsidRDefault="00447263" w:rsidP="00C47D07">
            <w:pPr>
              <w:rPr>
                <w:rFonts w:asciiTheme="minorHAnsi" w:hAnsiTheme="minorHAnsi" w:cstheme="minorHAnsi"/>
                <w:sz w:val="22"/>
                <w:szCs w:val="22"/>
                <w:lang w:val="hr-HR"/>
              </w:rPr>
            </w:pPr>
            <w:r w:rsidRPr="00A56FA1">
              <w:rPr>
                <w:rFonts w:asciiTheme="minorHAnsi" w:hAnsiTheme="minorHAnsi" w:cstheme="minorHAnsi"/>
                <w:sz w:val="22"/>
                <w:szCs w:val="22"/>
                <w:lang w:val="hr-HR"/>
              </w:rPr>
              <w:t xml:space="preserve">1 – 2  </w:t>
            </w:r>
          </w:p>
        </w:tc>
        <w:tc>
          <w:tcPr>
            <w:tcW w:w="992" w:type="dxa"/>
            <w:vAlign w:val="center"/>
          </w:tcPr>
          <w:p w14:paraId="05ED2AC6" w14:textId="77777777" w:rsidR="00447263" w:rsidRPr="00A56FA1" w:rsidRDefault="00447263" w:rsidP="00C47D07">
            <w:pPr>
              <w:jc w:val="center"/>
              <w:rPr>
                <w:rFonts w:asciiTheme="minorHAnsi" w:hAnsiTheme="minorHAnsi" w:cstheme="minorHAnsi"/>
                <w:sz w:val="22"/>
                <w:szCs w:val="22"/>
                <w:lang w:val="hr-HR"/>
              </w:rPr>
            </w:pPr>
            <w:r w:rsidRPr="00A56FA1">
              <w:rPr>
                <w:rFonts w:asciiTheme="minorHAnsi" w:hAnsiTheme="minorHAnsi" w:cstheme="minorHAnsi"/>
                <w:sz w:val="22"/>
                <w:szCs w:val="22"/>
                <w:lang w:val="hr-HR"/>
              </w:rPr>
              <w:t>1</w:t>
            </w:r>
          </w:p>
        </w:tc>
        <w:tc>
          <w:tcPr>
            <w:tcW w:w="1276" w:type="dxa"/>
            <w:vMerge/>
            <w:vAlign w:val="center"/>
          </w:tcPr>
          <w:p w14:paraId="768E94D1" w14:textId="77777777" w:rsidR="00447263" w:rsidRPr="00A56FA1" w:rsidRDefault="00447263" w:rsidP="00C47D07">
            <w:pPr>
              <w:rPr>
                <w:rFonts w:asciiTheme="minorHAnsi" w:hAnsiTheme="minorHAnsi" w:cstheme="minorHAnsi"/>
                <w:b/>
                <w:sz w:val="22"/>
                <w:szCs w:val="22"/>
                <w:lang w:val="hr-HR"/>
              </w:rPr>
            </w:pPr>
          </w:p>
        </w:tc>
      </w:tr>
      <w:tr w:rsidR="00447263" w:rsidRPr="00A56FA1" w14:paraId="41F58DBE" w14:textId="77777777" w:rsidTr="00C47D07">
        <w:trPr>
          <w:trHeight w:val="678"/>
          <w:jc w:val="center"/>
        </w:trPr>
        <w:tc>
          <w:tcPr>
            <w:tcW w:w="697" w:type="dxa"/>
            <w:vMerge/>
            <w:vAlign w:val="center"/>
          </w:tcPr>
          <w:p w14:paraId="4F5D920C" w14:textId="77777777" w:rsidR="00447263" w:rsidRPr="00A56FA1" w:rsidRDefault="00447263" w:rsidP="00C47D07">
            <w:pPr>
              <w:rPr>
                <w:rFonts w:asciiTheme="minorHAnsi" w:hAnsiTheme="minorHAnsi" w:cstheme="minorHAnsi"/>
                <w:b/>
                <w:sz w:val="22"/>
                <w:szCs w:val="22"/>
                <w:lang w:val="hr-HR"/>
              </w:rPr>
            </w:pPr>
          </w:p>
        </w:tc>
        <w:tc>
          <w:tcPr>
            <w:tcW w:w="4401" w:type="dxa"/>
            <w:vMerge/>
            <w:vAlign w:val="center"/>
          </w:tcPr>
          <w:p w14:paraId="53B8C04F" w14:textId="77777777" w:rsidR="00447263" w:rsidRPr="00A56FA1" w:rsidRDefault="00447263" w:rsidP="00C47D07">
            <w:pPr>
              <w:jc w:val="center"/>
              <w:rPr>
                <w:rFonts w:asciiTheme="minorHAnsi" w:hAnsiTheme="minorHAnsi" w:cstheme="minorHAnsi"/>
                <w:sz w:val="22"/>
                <w:szCs w:val="22"/>
                <w:lang w:val="hr-HR"/>
              </w:rPr>
            </w:pPr>
          </w:p>
        </w:tc>
        <w:tc>
          <w:tcPr>
            <w:tcW w:w="1843" w:type="dxa"/>
            <w:vAlign w:val="center"/>
          </w:tcPr>
          <w:p w14:paraId="71B66A64" w14:textId="77777777" w:rsidR="00447263" w:rsidRPr="00A56FA1" w:rsidRDefault="00447263" w:rsidP="00C47D07">
            <w:pPr>
              <w:rPr>
                <w:rFonts w:asciiTheme="minorHAnsi" w:hAnsiTheme="minorHAnsi" w:cstheme="minorHAnsi"/>
                <w:sz w:val="22"/>
                <w:szCs w:val="22"/>
                <w:lang w:val="hr-HR"/>
              </w:rPr>
            </w:pPr>
            <w:r w:rsidRPr="00A56FA1">
              <w:rPr>
                <w:rFonts w:asciiTheme="minorHAnsi" w:hAnsiTheme="minorHAnsi" w:cstheme="minorHAnsi"/>
                <w:sz w:val="22"/>
                <w:szCs w:val="22"/>
                <w:lang w:val="hr-HR"/>
              </w:rPr>
              <w:t xml:space="preserve">3 – 5  </w:t>
            </w:r>
          </w:p>
        </w:tc>
        <w:tc>
          <w:tcPr>
            <w:tcW w:w="992" w:type="dxa"/>
            <w:vAlign w:val="center"/>
          </w:tcPr>
          <w:p w14:paraId="7E1C7A68" w14:textId="77777777" w:rsidR="00447263" w:rsidRPr="00A56FA1" w:rsidRDefault="00447263" w:rsidP="00C47D07">
            <w:pPr>
              <w:jc w:val="center"/>
              <w:rPr>
                <w:rFonts w:asciiTheme="minorHAnsi" w:hAnsiTheme="minorHAnsi" w:cstheme="minorHAnsi"/>
                <w:sz w:val="22"/>
                <w:szCs w:val="22"/>
                <w:lang w:val="hr-HR"/>
              </w:rPr>
            </w:pPr>
            <w:r w:rsidRPr="00A56FA1">
              <w:rPr>
                <w:rFonts w:asciiTheme="minorHAnsi" w:hAnsiTheme="minorHAnsi" w:cstheme="minorHAnsi"/>
                <w:sz w:val="22"/>
                <w:szCs w:val="22"/>
                <w:lang w:val="hr-HR"/>
              </w:rPr>
              <w:t>2</w:t>
            </w:r>
          </w:p>
        </w:tc>
        <w:tc>
          <w:tcPr>
            <w:tcW w:w="1276" w:type="dxa"/>
            <w:vMerge/>
            <w:vAlign w:val="center"/>
          </w:tcPr>
          <w:p w14:paraId="2590E031" w14:textId="77777777" w:rsidR="00447263" w:rsidRPr="00A56FA1" w:rsidRDefault="00447263" w:rsidP="00C47D07">
            <w:pPr>
              <w:rPr>
                <w:rFonts w:asciiTheme="minorHAnsi" w:hAnsiTheme="minorHAnsi" w:cstheme="minorHAnsi"/>
                <w:b/>
                <w:sz w:val="22"/>
                <w:szCs w:val="22"/>
                <w:lang w:val="hr-HR"/>
              </w:rPr>
            </w:pPr>
          </w:p>
        </w:tc>
      </w:tr>
      <w:tr w:rsidR="00447263" w:rsidRPr="00A56FA1" w14:paraId="7D20793A" w14:textId="77777777" w:rsidTr="00C47D07">
        <w:trPr>
          <w:trHeight w:val="679"/>
          <w:jc w:val="center"/>
        </w:trPr>
        <w:tc>
          <w:tcPr>
            <w:tcW w:w="697" w:type="dxa"/>
            <w:vMerge/>
            <w:vAlign w:val="center"/>
          </w:tcPr>
          <w:p w14:paraId="044B98FB" w14:textId="77777777" w:rsidR="00447263" w:rsidRPr="00A56FA1" w:rsidRDefault="00447263" w:rsidP="00C47D07">
            <w:pPr>
              <w:rPr>
                <w:rFonts w:asciiTheme="minorHAnsi" w:hAnsiTheme="minorHAnsi" w:cstheme="minorHAnsi"/>
                <w:b/>
                <w:sz w:val="22"/>
                <w:szCs w:val="22"/>
                <w:lang w:val="hr-HR"/>
              </w:rPr>
            </w:pPr>
          </w:p>
        </w:tc>
        <w:tc>
          <w:tcPr>
            <w:tcW w:w="4401" w:type="dxa"/>
            <w:vMerge/>
            <w:vAlign w:val="center"/>
          </w:tcPr>
          <w:p w14:paraId="63387853" w14:textId="77777777" w:rsidR="00447263" w:rsidRPr="00A56FA1" w:rsidRDefault="00447263" w:rsidP="00C47D07">
            <w:pPr>
              <w:jc w:val="center"/>
              <w:rPr>
                <w:rFonts w:asciiTheme="minorHAnsi" w:hAnsiTheme="minorHAnsi" w:cstheme="minorHAnsi"/>
                <w:sz w:val="22"/>
                <w:szCs w:val="22"/>
                <w:lang w:val="hr-HR"/>
              </w:rPr>
            </w:pPr>
          </w:p>
        </w:tc>
        <w:tc>
          <w:tcPr>
            <w:tcW w:w="1843" w:type="dxa"/>
            <w:vAlign w:val="center"/>
          </w:tcPr>
          <w:p w14:paraId="086CE943" w14:textId="77777777" w:rsidR="00447263" w:rsidRPr="00A56FA1" w:rsidRDefault="00447263" w:rsidP="00C47D07">
            <w:pPr>
              <w:rPr>
                <w:rFonts w:asciiTheme="minorHAnsi" w:hAnsiTheme="minorHAnsi" w:cstheme="minorHAnsi"/>
                <w:sz w:val="22"/>
                <w:szCs w:val="22"/>
                <w:lang w:val="hr-HR"/>
              </w:rPr>
            </w:pPr>
            <w:r w:rsidRPr="00A56FA1">
              <w:rPr>
                <w:rFonts w:asciiTheme="minorHAnsi" w:hAnsiTheme="minorHAnsi" w:cstheme="minorHAnsi"/>
                <w:sz w:val="22"/>
                <w:szCs w:val="22"/>
                <w:lang w:val="hr-HR"/>
              </w:rPr>
              <w:t>6  i više</w:t>
            </w:r>
          </w:p>
        </w:tc>
        <w:tc>
          <w:tcPr>
            <w:tcW w:w="992" w:type="dxa"/>
            <w:vAlign w:val="center"/>
          </w:tcPr>
          <w:p w14:paraId="553D7266" w14:textId="4A83FA63" w:rsidR="00447263" w:rsidRPr="00A56FA1" w:rsidRDefault="00911229" w:rsidP="00C47D07">
            <w:pPr>
              <w:jc w:val="center"/>
              <w:rPr>
                <w:rFonts w:asciiTheme="minorHAnsi" w:hAnsiTheme="minorHAnsi" w:cstheme="minorHAnsi"/>
                <w:b/>
                <w:sz w:val="22"/>
                <w:szCs w:val="22"/>
                <w:lang w:val="hr-HR"/>
              </w:rPr>
            </w:pPr>
            <w:r w:rsidRPr="00A56FA1">
              <w:rPr>
                <w:rFonts w:asciiTheme="minorHAnsi" w:hAnsiTheme="minorHAnsi" w:cstheme="minorHAnsi"/>
                <w:b/>
                <w:sz w:val="22"/>
                <w:szCs w:val="22"/>
                <w:lang w:val="hr-HR"/>
              </w:rPr>
              <w:t>5</w:t>
            </w:r>
          </w:p>
        </w:tc>
        <w:tc>
          <w:tcPr>
            <w:tcW w:w="1276" w:type="dxa"/>
            <w:vMerge/>
            <w:vAlign w:val="center"/>
          </w:tcPr>
          <w:p w14:paraId="315AA2B3" w14:textId="77777777" w:rsidR="00447263" w:rsidRPr="00A56FA1" w:rsidRDefault="00447263" w:rsidP="00C47D07">
            <w:pPr>
              <w:rPr>
                <w:rFonts w:asciiTheme="minorHAnsi" w:hAnsiTheme="minorHAnsi" w:cstheme="minorHAnsi"/>
                <w:b/>
                <w:sz w:val="22"/>
                <w:szCs w:val="22"/>
                <w:lang w:val="hr-HR"/>
              </w:rPr>
            </w:pPr>
          </w:p>
        </w:tc>
      </w:tr>
      <w:tr w:rsidR="00447263" w:rsidRPr="00A56FA1" w14:paraId="69AD2CC6" w14:textId="77777777" w:rsidTr="00C47D07">
        <w:trPr>
          <w:trHeight w:val="678"/>
          <w:jc w:val="center"/>
        </w:trPr>
        <w:tc>
          <w:tcPr>
            <w:tcW w:w="697" w:type="dxa"/>
            <w:vMerge w:val="restart"/>
            <w:vAlign w:val="center"/>
          </w:tcPr>
          <w:p w14:paraId="50D8DA24" w14:textId="05BD1132" w:rsidR="00447263" w:rsidRPr="00A56FA1" w:rsidRDefault="00331220" w:rsidP="00C47D07">
            <w:pPr>
              <w:rPr>
                <w:rFonts w:asciiTheme="minorHAnsi" w:hAnsiTheme="minorHAnsi" w:cstheme="minorHAnsi"/>
                <w:b/>
                <w:sz w:val="22"/>
                <w:szCs w:val="22"/>
                <w:lang w:val="hr-HR"/>
              </w:rPr>
            </w:pPr>
            <w:r w:rsidRPr="00A56FA1">
              <w:rPr>
                <w:rFonts w:asciiTheme="minorHAnsi" w:hAnsiTheme="minorHAnsi" w:cstheme="minorHAnsi"/>
                <w:b/>
                <w:sz w:val="22"/>
                <w:szCs w:val="22"/>
                <w:lang w:val="hr-HR"/>
              </w:rPr>
              <w:t>3</w:t>
            </w:r>
            <w:r w:rsidR="00447263" w:rsidRPr="00A56FA1">
              <w:rPr>
                <w:rFonts w:asciiTheme="minorHAnsi" w:hAnsiTheme="minorHAnsi" w:cstheme="minorHAnsi"/>
                <w:b/>
                <w:sz w:val="22"/>
                <w:szCs w:val="22"/>
                <w:lang w:val="hr-HR"/>
              </w:rPr>
              <w:t xml:space="preserve">. </w:t>
            </w:r>
          </w:p>
        </w:tc>
        <w:tc>
          <w:tcPr>
            <w:tcW w:w="4401" w:type="dxa"/>
            <w:vMerge w:val="restart"/>
            <w:vAlign w:val="center"/>
          </w:tcPr>
          <w:p w14:paraId="2A357D22" w14:textId="1B9B72EF" w:rsidR="00447263" w:rsidRPr="00A56FA1" w:rsidRDefault="00447263" w:rsidP="00C47D07">
            <w:pPr>
              <w:spacing w:after="200" w:line="276" w:lineRule="auto"/>
              <w:contextualSpacing/>
              <w:rPr>
                <w:rFonts w:asciiTheme="minorHAnsi" w:hAnsiTheme="minorHAnsi" w:cstheme="minorHAnsi"/>
                <w:sz w:val="22"/>
                <w:szCs w:val="22"/>
                <w:lang w:val="hr-HR"/>
              </w:rPr>
            </w:pPr>
            <w:r w:rsidRPr="00A56FA1">
              <w:rPr>
                <w:rFonts w:asciiTheme="minorHAnsi" w:hAnsiTheme="minorHAnsi" w:cstheme="minorHAnsi"/>
                <w:sz w:val="22"/>
                <w:szCs w:val="22"/>
                <w:lang w:val="hr-HR"/>
              </w:rPr>
              <w:t>Iskustvo u dizajniranju arhitekture, konfiguracije i instalacije informatičke infrastrukture</w:t>
            </w:r>
          </w:p>
        </w:tc>
        <w:tc>
          <w:tcPr>
            <w:tcW w:w="1843" w:type="dxa"/>
            <w:vAlign w:val="center"/>
          </w:tcPr>
          <w:p w14:paraId="610E43F6" w14:textId="77777777" w:rsidR="00447263" w:rsidRPr="00A56FA1" w:rsidRDefault="00447263" w:rsidP="00C47D07">
            <w:pPr>
              <w:rPr>
                <w:rFonts w:asciiTheme="minorHAnsi" w:hAnsiTheme="minorHAnsi" w:cstheme="minorHAnsi"/>
                <w:sz w:val="22"/>
                <w:szCs w:val="22"/>
                <w:lang w:val="hr-HR"/>
              </w:rPr>
            </w:pPr>
            <w:r w:rsidRPr="00A56FA1">
              <w:rPr>
                <w:rFonts w:asciiTheme="minorHAnsi" w:hAnsiTheme="minorHAnsi" w:cstheme="minorHAnsi"/>
                <w:sz w:val="22"/>
                <w:szCs w:val="22"/>
                <w:lang w:val="hr-HR"/>
              </w:rPr>
              <w:t xml:space="preserve">1 – 2  </w:t>
            </w:r>
          </w:p>
        </w:tc>
        <w:tc>
          <w:tcPr>
            <w:tcW w:w="992" w:type="dxa"/>
            <w:vAlign w:val="center"/>
          </w:tcPr>
          <w:p w14:paraId="7B52208F" w14:textId="77777777" w:rsidR="00447263" w:rsidRPr="00A56FA1" w:rsidRDefault="00447263" w:rsidP="00C47D07">
            <w:pPr>
              <w:jc w:val="center"/>
              <w:rPr>
                <w:rFonts w:asciiTheme="minorHAnsi" w:hAnsiTheme="minorHAnsi" w:cstheme="minorHAnsi"/>
                <w:sz w:val="22"/>
                <w:szCs w:val="22"/>
                <w:lang w:val="hr-HR"/>
              </w:rPr>
            </w:pPr>
            <w:r w:rsidRPr="00A56FA1">
              <w:rPr>
                <w:rFonts w:asciiTheme="minorHAnsi" w:hAnsiTheme="minorHAnsi" w:cstheme="minorHAnsi"/>
                <w:sz w:val="22"/>
                <w:szCs w:val="22"/>
                <w:lang w:val="hr-HR"/>
              </w:rPr>
              <w:t>1</w:t>
            </w:r>
          </w:p>
        </w:tc>
        <w:tc>
          <w:tcPr>
            <w:tcW w:w="1276" w:type="dxa"/>
            <w:vMerge/>
            <w:vAlign w:val="center"/>
          </w:tcPr>
          <w:p w14:paraId="18B8193E" w14:textId="77777777" w:rsidR="00447263" w:rsidRPr="00A56FA1" w:rsidRDefault="00447263" w:rsidP="00C47D07">
            <w:pPr>
              <w:rPr>
                <w:rFonts w:asciiTheme="minorHAnsi" w:hAnsiTheme="minorHAnsi" w:cstheme="minorHAnsi"/>
                <w:b/>
                <w:sz w:val="22"/>
                <w:szCs w:val="22"/>
                <w:lang w:val="hr-HR"/>
              </w:rPr>
            </w:pPr>
          </w:p>
        </w:tc>
      </w:tr>
      <w:tr w:rsidR="00447263" w:rsidRPr="00A56FA1" w14:paraId="600C1861" w14:textId="77777777" w:rsidTr="00C47D07">
        <w:trPr>
          <w:trHeight w:val="679"/>
          <w:jc w:val="center"/>
        </w:trPr>
        <w:tc>
          <w:tcPr>
            <w:tcW w:w="697" w:type="dxa"/>
            <w:vMerge/>
            <w:vAlign w:val="center"/>
          </w:tcPr>
          <w:p w14:paraId="339B8C2F" w14:textId="77777777" w:rsidR="00447263" w:rsidRPr="00A56FA1" w:rsidRDefault="00447263" w:rsidP="00C47D07">
            <w:pPr>
              <w:rPr>
                <w:rFonts w:asciiTheme="minorHAnsi" w:hAnsiTheme="minorHAnsi" w:cstheme="minorHAnsi"/>
                <w:b/>
                <w:sz w:val="22"/>
                <w:szCs w:val="22"/>
                <w:lang w:val="hr-HR"/>
              </w:rPr>
            </w:pPr>
          </w:p>
        </w:tc>
        <w:tc>
          <w:tcPr>
            <w:tcW w:w="4401" w:type="dxa"/>
            <w:vMerge/>
            <w:vAlign w:val="center"/>
          </w:tcPr>
          <w:p w14:paraId="715DC242" w14:textId="77777777" w:rsidR="00447263" w:rsidRPr="00A56FA1" w:rsidRDefault="00447263" w:rsidP="00C47D07">
            <w:pPr>
              <w:jc w:val="center"/>
              <w:rPr>
                <w:rFonts w:asciiTheme="minorHAnsi" w:hAnsiTheme="minorHAnsi" w:cstheme="minorHAnsi"/>
                <w:b/>
                <w:sz w:val="22"/>
                <w:szCs w:val="22"/>
                <w:lang w:val="hr-HR"/>
              </w:rPr>
            </w:pPr>
          </w:p>
        </w:tc>
        <w:tc>
          <w:tcPr>
            <w:tcW w:w="1843" w:type="dxa"/>
            <w:vAlign w:val="center"/>
          </w:tcPr>
          <w:p w14:paraId="34F2605A" w14:textId="77777777" w:rsidR="00447263" w:rsidRPr="00A56FA1" w:rsidRDefault="00447263" w:rsidP="00C47D07">
            <w:pPr>
              <w:rPr>
                <w:rFonts w:asciiTheme="minorHAnsi" w:hAnsiTheme="minorHAnsi" w:cstheme="minorHAnsi"/>
                <w:sz w:val="22"/>
                <w:szCs w:val="22"/>
                <w:lang w:val="hr-HR"/>
              </w:rPr>
            </w:pPr>
            <w:r w:rsidRPr="00A56FA1">
              <w:rPr>
                <w:rFonts w:asciiTheme="minorHAnsi" w:hAnsiTheme="minorHAnsi" w:cstheme="minorHAnsi"/>
                <w:sz w:val="22"/>
                <w:szCs w:val="22"/>
                <w:lang w:val="hr-HR"/>
              </w:rPr>
              <w:t xml:space="preserve">3 – 5  </w:t>
            </w:r>
          </w:p>
        </w:tc>
        <w:tc>
          <w:tcPr>
            <w:tcW w:w="992" w:type="dxa"/>
            <w:vAlign w:val="center"/>
          </w:tcPr>
          <w:p w14:paraId="516738A2" w14:textId="77777777" w:rsidR="00447263" w:rsidRPr="00A56FA1" w:rsidRDefault="00447263" w:rsidP="00C47D07">
            <w:pPr>
              <w:jc w:val="center"/>
              <w:rPr>
                <w:rFonts w:asciiTheme="minorHAnsi" w:hAnsiTheme="minorHAnsi" w:cstheme="minorHAnsi"/>
                <w:sz w:val="22"/>
                <w:szCs w:val="22"/>
                <w:lang w:val="hr-HR"/>
              </w:rPr>
            </w:pPr>
            <w:r w:rsidRPr="00A56FA1">
              <w:rPr>
                <w:rFonts w:asciiTheme="minorHAnsi" w:hAnsiTheme="minorHAnsi" w:cstheme="minorHAnsi"/>
                <w:sz w:val="22"/>
                <w:szCs w:val="22"/>
                <w:lang w:val="hr-HR"/>
              </w:rPr>
              <w:t>2</w:t>
            </w:r>
          </w:p>
        </w:tc>
        <w:tc>
          <w:tcPr>
            <w:tcW w:w="1276" w:type="dxa"/>
            <w:vMerge/>
            <w:vAlign w:val="center"/>
          </w:tcPr>
          <w:p w14:paraId="7FF473D1" w14:textId="77777777" w:rsidR="00447263" w:rsidRPr="00A56FA1" w:rsidRDefault="00447263" w:rsidP="00C47D07">
            <w:pPr>
              <w:rPr>
                <w:rFonts w:asciiTheme="minorHAnsi" w:hAnsiTheme="minorHAnsi" w:cstheme="minorHAnsi"/>
                <w:b/>
                <w:sz w:val="22"/>
                <w:szCs w:val="22"/>
                <w:lang w:val="hr-HR"/>
              </w:rPr>
            </w:pPr>
          </w:p>
        </w:tc>
      </w:tr>
      <w:tr w:rsidR="00447263" w:rsidRPr="00A56FA1" w14:paraId="35280DE8" w14:textId="77777777" w:rsidTr="00C47D07">
        <w:trPr>
          <w:trHeight w:val="678"/>
          <w:jc w:val="center"/>
        </w:trPr>
        <w:tc>
          <w:tcPr>
            <w:tcW w:w="697" w:type="dxa"/>
            <w:vMerge/>
            <w:vAlign w:val="center"/>
          </w:tcPr>
          <w:p w14:paraId="4B101A07" w14:textId="77777777" w:rsidR="00447263" w:rsidRPr="00A56FA1" w:rsidRDefault="00447263" w:rsidP="00C47D07">
            <w:pPr>
              <w:rPr>
                <w:rFonts w:asciiTheme="minorHAnsi" w:hAnsiTheme="minorHAnsi" w:cstheme="minorHAnsi"/>
                <w:b/>
                <w:sz w:val="22"/>
                <w:szCs w:val="22"/>
                <w:lang w:val="hr-HR"/>
              </w:rPr>
            </w:pPr>
          </w:p>
        </w:tc>
        <w:tc>
          <w:tcPr>
            <w:tcW w:w="4401" w:type="dxa"/>
            <w:vMerge/>
            <w:vAlign w:val="center"/>
          </w:tcPr>
          <w:p w14:paraId="43C361C0" w14:textId="77777777" w:rsidR="00447263" w:rsidRPr="00A56FA1" w:rsidRDefault="00447263" w:rsidP="00C47D07">
            <w:pPr>
              <w:jc w:val="center"/>
              <w:rPr>
                <w:rFonts w:asciiTheme="minorHAnsi" w:hAnsiTheme="minorHAnsi" w:cstheme="minorHAnsi"/>
                <w:b/>
                <w:sz w:val="22"/>
                <w:szCs w:val="22"/>
                <w:lang w:val="hr-HR"/>
              </w:rPr>
            </w:pPr>
          </w:p>
        </w:tc>
        <w:tc>
          <w:tcPr>
            <w:tcW w:w="1843" w:type="dxa"/>
            <w:vAlign w:val="center"/>
          </w:tcPr>
          <w:p w14:paraId="3989C91C" w14:textId="77777777" w:rsidR="00447263" w:rsidRPr="00A56FA1" w:rsidRDefault="00447263" w:rsidP="00C47D07">
            <w:pPr>
              <w:rPr>
                <w:rFonts w:asciiTheme="minorHAnsi" w:hAnsiTheme="minorHAnsi" w:cstheme="minorHAnsi"/>
                <w:sz w:val="22"/>
                <w:szCs w:val="22"/>
                <w:lang w:val="hr-HR"/>
              </w:rPr>
            </w:pPr>
            <w:r w:rsidRPr="00A56FA1">
              <w:rPr>
                <w:rFonts w:asciiTheme="minorHAnsi" w:hAnsiTheme="minorHAnsi" w:cstheme="minorHAnsi"/>
                <w:sz w:val="22"/>
                <w:szCs w:val="22"/>
                <w:lang w:val="hr-HR"/>
              </w:rPr>
              <w:t>6  i više</w:t>
            </w:r>
          </w:p>
        </w:tc>
        <w:tc>
          <w:tcPr>
            <w:tcW w:w="992" w:type="dxa"/>
            <w:vAlign w:val="center"/>
          </w:tcPr>
          <w:p w14:paraId="75F50026" w14:textId="623C48F8" w:rsidR="00447263" w:rsidRPr="00A56FA1" w:rsidRDefault="00AF0EB8" w:rsidP="00C47D07">
            <w:pPr>
              <w:jc w:val="center"/>
              <w:rPr>
                <w:rFonts w:asciiTheme="minorHAnsi" w:hAnsiTheme="minorHAnsi" w:cstheme="minorHAnsi"/>
                <w:b/>
                <w:sz w:val="22"/>
                <w:szCs w:val="22"/>
                <w:lang w:val="hr-HR"/>
              </w:rPr>
            </w:pPr>
            <w:r w:rsidRPr="00A56FA1">
              <w:rPr>
                <w:rFonts w:asciiTheme="minorHAnsi" w:hAnsiTheme="minorHAnsi" w:cstheme="minorHAnsi"/>
                <w:b/>
                <w:sz w:val="22"/>
                <w:szCs w:val="22"/>
                <w:lang w:val="hr-HR"/>
              </w:rPr>
              <w:t>5</w:t>
            </w:r>
          </w:p>
        </w:tc>
        <w:tc>
          <w:tcPr>
            <w:tcW w:w="1276" w:type="dxa"/>
            <w:vMerge/>
            <w:vAlign w:val="center"/>
          </w:tcPr>
          <w:p w14:paraId="5313AEDC" w14:textId="77777777" w:rsidR="00447263" w:rsidRPr="00A56FA1" w:rsidRDefault="00447263" w:rsidP="00C47D07">
            <w:pPr>
              <w:rPr>
                <w:rFonts w:asciiTheme="minorHAnsi" w:hAnsiTheme="minorHAnsi" w:cstheme="minorHAnsi"/>
                <w:b/>
                <w:sz w:val="22"/>
                <w:szCs w:val="22"/>
                <w:lang w:val="hr-HR"/>
              </w:rPr>
            </w:pPr>
          </w:p>
        </w:tc>
      </w:tr>
      <w:tr w:rsidR="00447263" w:rsidRPr="00A56FA1" w14:paraId="3BFEC6F4" w14:textId="77777777" w:rsidTr="00C47D07">
        <w:trPr>
          <w:trHeight w:val="679"/>
          <w:jc w:val="center"/>
        </w:trPr>
        <w:tc>
          <w:tcPr>
            <w:tcW w:w="697" w:type="dxa"/>
            <w:vMerge w:val="restart"/>
            <w:vAlign w:val="center"/>
          </w:tcPr>
          <w:p w14:paraId="5CAA4AE8" w14:textId="30EB8C3B" w:rsidR="00447263" w:rsidRPr="00A56FA1" w:rsidRDefault="00331220" w:rsidP="00C47D07">
            <w:pPr>
              <w:rPr>
                <w:rFonts w:asciiTheme="minorHAnsi" w:hAnsiTheme="minorHAnsi" w:cstheme="minorHAnsi"/>
                <w:b/>
                <w:sz w:val="22"/>
                <w:szCs w:val="22"/>
                <w:lang w:val="hr-HR"/>
              </w:rPr>
            </w:pPr>
            <w:r w:rsidRPr="00A56FA1">
              <w:rPr>
                <w:rFonts w:asciiTheme="minorHAnsi" w:hAnsiTheme="minorHAnsi" w:cstheme="minorHAnsi"/>
                <w:b/>
                <w:sz w:val="22"/>
                <w:szCs w:val="22"/>
                <w:lang w:val="hr-HR"/>
              </w:rPr>
              <w:t>4</w:t>
            </w:r>
            <w:r w:rsidR="00447263" w:rsidRPr="00A56FA1">
              <w:rPr>
                <w:rFonts w:asciiTheme="minorHAnsi" w:hAnsiTheme="minorHAnsi" w:cstheme="minorHAnsi"/>
                <w:b/>
                <w:sz w:val="22"/>
                <w:szCs w:val="22"/>
                <w:lang w:val="hr-HR"/>
              </w:rPr>
              <w:t>.</w:t>
            </w:r>
          </w:p>
        </w:tc>
        <w:tc>
          <w:tcPr>
            <w:tcW w:w="4401" w:type="dxa"/>
            <w:vMerge w:val="restart"/>
            <w:vAlign w:val="center"/>
          </w:tcPr>
          <w:p w14:paraId="0C088704" w14:textId="77777777" w:rsidR="00447263" w:rsidRPr="00A56FA1" w:rsidRDefault="00447263" w:rsidP="00C47D07">
            <w:pPr>
              <w:spacing w:after="200" w:line="276" w:lineRule="auto"/>
              <w:contextualSpacing/>
              <w:rPr>
                <w:rFonts w:asciiTheme="minorHAnsi" w:hAnsiTheme="minorHAnsi" w:cstheme="minorHAnsi"/>
                <w:sz w:val="22"/>
                <w:szCs w:val="22"/>
                <w:lang w:val="hr-HR"/>
              </w:rPr>
            </w:pPr>
            <w:r w:rsidRPr="00A56FA1">
              <w:rPr>
                <w:rFonts w:asciiTheme="minorHAnsi" w:hAnsiTheme="minorHAnsi" w:cstheme="minorHAnsi"/>
                <w:sz w:val="22"/>
                <w:szCs w:val="22"/>
                <w:lang w:val="hr-HR"/>
              </w:rPr>
              <w:t>Iskustvo rada na svim razinama programiranja informacijskih sustava temeljenih na web tehnologijama («</w:t>
            </w:r>
            <w:proofErr w:type="spellStart"/>
            <w:r w:rsidRPr="00A56FA1">
              <w:rPr>
                <w:rFonts w:asciiTheme="minorHAnsi" w:hAnsiTheme="minorHAnsi" w:cstheme="minorHAnsi"/>
                <w:sz w:val="22"/>
                <w:szCs w:val="22"/>
                <w:lang w:val="hr-HR"/>
              </w:rPr>
              <w:t>Full</w:t>
            </w:r>
            <w:proofErr w:type="spellEnd"/>
            <w:r w:rsidRPr="00A56FA1">
              <w:rPr>
                <w:rFonts w:asciiTheme="minorHAnsi" w:hAnsiTheme="minorHAnsi" w:cstheme="minorHAnsi"/>
                <w:sz w:val="22"/>
                <w:szCs w:val="22"/>
                <w:lang w:val="hr-HR"/>
              </w:rPr>
              <w:t xml:space="preserve"> </w:t>
            </w:r>
            <w:proofErr w:type="spellStart"/>
            <w:r w:rsidRPr="00A56FA1">
              <w:rPr>
                <w:rFonts w:asciiTheme="minorHAnsi" w:hAnsiTheme="minorHAnsi" w:cstheme="minorHAnsi"/>
                <w:sz w:val="22"/>
                <w:szCs w:val="22"/>
                <w:lang w:val="hr-HR"/>
              </w:rPr>
              <w:t>Stack</w:t>
            </w:r>
            <w:proofErr w:type="spellEnd"/>
            <w:r w:rsidRPr="00A56FA1">
              <w:rPr>
                <w:rFonts w:asciiTheme="minorHAnsi" w:hAnsiTheme="minorHAnsi" w:cstheme="minorHAnsi"/>
                <w:sz w:val="22"/>
                <w:szCs w:val="22"/>
                <w:lang w:val="hr-HR"/>
              </w:rPr>
              <w:t xml:space="preserve"> </w:t>
            </w:r>
            <w:proofErr w:type="spellStart"/>
            <w:r w:rsidRPr="00A56FA1">
              <w:rPr>
                <w:rFonts w:asciiTheme="minorHAnsi" w:hAnsiTheme="minorHAnsi" w:cstheme="minorHAnsi"/>
                <w:sz w:val="22"/>
                <w:szCs w:val="22"/>
                <w:lang w:val="hr-HR"/>
              </w:rPr>
              <w:t>Developer</w:t>
            </w:r>
            <w:proofErr w:type="spellEnd"/>
            <w:r w:rsidRPr="00A56FA1">
              <w:rPr>
                <w:rFonts w:asciiTheme="minorHAnsi" w:hAnsiTheme="minorHAnsi" w:cstheme="minorHAnsi"/>
                <w:sz w:val="22"/>
                <w:szCs w:val="22"/>
                <w:lang w:val="hr-HR"/>
              </w:rPr>
              <w:t xml:space="preserve">») što uključuje: osnovnu administraciju operacijskog </w:t>
            </w:r>
            <w:r w:rsidRPr="00A56FA1">
              <w:rPr>
                <w:rFonts w:asciiTheme="minorHAnsi" w:hAnsiTheme="minorHAnsi" w:cstheme="minorHAnsi"/>
                <w:sz w:val="22"/>
                <w:szCs w:val="22"/>
                <w:lang w:val="hr-HR"/>
              </w:rPr>
              <w:lastRenderedPageBreak/>
              <w:t xml:space="preserve">sustava, razumijevanje rada svih sklopovskih i programskih komponenata, višejezičnost, modeliranje i dizajniranje baze podataka, određivanje poslovne logike i procesa u aplikacijama, izrada i korištenje API podatkovnog sloja, predlaganje, optimizaciju i izradu korisničkih sučelja uz razumijevanje HTML5 / CSS / </w:t>
            </w:r>
            <w:proofErr w:type="spellStart"/>
            <w:r w:rsidRPr="00A56FA1">
              <w:rPr>
                <w:rFonts w:asciiTheme="minorHAnsi" w:hAnsiTheme="minorHAnsi" w:cstheme="minorHAnsi"/>
                <w:sz w:val="22"/>
                <w:szCs w:val="22"/>
                <w:lang w:val="hr-HR"/>
              </w:rPr>
              <w:t>JavaScript</w:t>
            </w:r>
            <w:proofErr w:type="spellEnd"/>
            <w:r w:rsidRPr="00A56FA1">
              <w:rPr>
                <w:rFonts w:asciiTheme="minorHAnsi" w:hAnsiTheme="minorHAnsi" w:cstheme="minorHAnsi"/>
                <w:sz w:val="22"/>
                <w:szCs w:val="22"/>
                <w:lang w:val="hr-HR"/>
              </w:rPr>
              <w:t xml:space="preserve"> tehnologija, definiranje, predlaganje i razvoj korisničkog iskustva u kontekstu aplikacija namijenjenih krajnjim korisnicima uzimajući u obzir specifične potrebe korisnika, razumijevanje poslovnih potreba i potreba naručitelja te razumijevanje sigurnosnih aspekata razvoja aplikacija </w:t>
            </w:r>
          </w:p>
        </w:tc>
        <w:tc>
          <w:tcPr>
            <w:tcW w:w="1843" w:type="dxa"/>
            <w:vAlign w:val="center"/>
          </w:tcPr>
          <w:p w14:paraId="3E306B09" w14:textId="77777777" w:rsidR="00447263" w:rsidRPr="00A56FA1" w:rsidRDefault="00447263" w:rsidP="00C47D07">
            <w:pPr>
              <w:rPr>
                <w:rFonts w:asciiTheme="minorHAnsi" w:hAnsiTheme="minorHAnsi" w:cstheme="minorHAnsi"/>
                <w:sz w:val="22"/>
                <w:szCs w:val="22"/>
                <w:lang w:val="hr-HR"/>
              </w:rPr>
            </w:pPr>
            <w:r w:rsidRPr="00A56FA1">
              <w:rPr>
                <w:rFonts w:asciiTheme="minorHAnsi" w:hAnsiTheme="minorHAnsi" w:cstheme="minorHAnsi"/>
                <w:sz w:val="22"/>
                <w:szCs w:val="22"/>
                <w:lang w:val="hr-HR"/>
              </w:rPr>
              <w:lastRenderedPageBreak/>
              <w:t xml:space="preserve">1 – 2  </w:t>
            </w:r>
          </w:p>
        </w:tc>
        <w:tc>
          <w:tcPr>
            <w:tcW w:w="992" w:type="dxa"/>
            <w:vAlign w:val="center"/>
          </w:tcPr>
          <w:p w14:paraId="62871627" w14:textId="77777777" w:rsidR="00447263" w:rsidRPr="00A56FA1" w:rsidRDefault="00447263" w:rsidP="00C47D07">
            <w:pPr>
              <w:jc w:val="center"/>
              <w:rPr>
                <w:rFonts w:asciiTheme="minorHAnsi" w:hAnsiTheme="minorHAnsi" w:cstheme="minorHAnsi"/>
                <w:sz w:val="22"/>
                <w:szCs w:val="22"/>
                <w:lang w:val="hr-HR"/>
              </w:rPr>
            </w:pPr>
            <w:r w:rsidRPr="00A56FA1">
              <w:rPr>
                <w:rFonts w:asciiTheme="minorHAnsi" w:hAnsiTheme="minorHAnsi" w:cstheme="minorHAnsi"/>
                <w:sz w:val="22"/>
                <w:szCs w:val="22"/>
                <w:lang w:val="hr-HR"/>
              </w:rPr>
              <w:t>1</w:t>
            </w:r>
          </w:p>
        </w:tc>
        <w:tc>
          <w:tcPr>
            <w:tcW w:w="1276" w:type="dxa"/>
            <w:vMerge/>
            <w:vAlign w:val="center"/>
          </w:tcPr>
          <w:p w14:paraId="7369C6DB" w14:textId="77777777" w:rsidR="00447263" w:rsidRPr="00A56FA1" w:rsidRDefault="00447263" w:rsidP="00C47D07">
            <w:pPr>
              <w:rPr>
                <w:rFonts w:asciiTheme="minorHAnsi" w:hAnsiTheme="minorHAnsi" w:cstheme="minorHAnsi"/>
                <w:b/>
                <w:sz w:val="22"/>
                <w:szCs w:val="22"/>
                <w:lang w:val="hr-HR"/>
              </w:rPr>
            </w:pPr>
          </w:p>
        </w:tc>
      </w:tr>
      <w:tr w:rsidR="00447263" w:rsidRPr="00A56FA1" w14:paraId="77FF8405" w14:textId="77777777" w:rsidTr="00C47D07">
        <w:trPr>
          <w:trHeight w:val="678"/>
          <w:jc w:val="center"/>
        </w:trPr>
        <w:tc>
          <w:tcPr>
            <w:tcW w:w="697" w:type="dxa"/>
            <w:vMerge/>
            <w:vAlign w:val="center"/>
          </w:tcPr>
          <w:p w14:paraId="3823612C" w14:textId="77777777" w:rsidR="00447263" w:rsidRPr="00A56FA1" w:rsidRDefault="00447263" w:rsidP="00C47D07">
            <w:pPr>
              <w:rPr>
                <w:rFonts w:asciiTheme="minorHAnsi" w:hAnsiTheme="minorHAnsi" w:cstheme="minorHAnsi"/>
                <w:b/>
                <w:sz w:val="22"/>
                <w:szCs w:val="22"/>
                <w:lang w:val="hr-HR"/>
              </w:rPr>
            </w:pPr>
          </w:p>
        </w:tc>
        <w:tc>
          <w:tcPr>
            <w:tcW w:w="4401" w:type="dxa"/>
            <w:vMerge/>
            <w:vAlign w:val="center"/>
          </w:tcPr>
          <w:p w14:paraId="4053A95B" w14:textId="77777777" w:rsidR="00447263" w:rsidRPr="00A56FA1" w:rsidRDefault="00447263" w:rsidP="00C47D07">
            <w:pPr>
              <w:jc w:val="center"/>
              <w:rPr>
                <w:rFonts w:asciiTheme="minorHAnsi" w:hAnsiTheme="minorHAnsi" w:cstheme="minorHAnsi"/>
                <w:b/>
                <w:sz w:val="22"/>
                <w:szCs w:val="22"/>
                <w:lang w:val="hr-HR"/>
              </w:rPr>
            </w:pPr>
          </w:p>
        </w:tc>
        <w:tc>
          <w:tcPr>
            <w:tcW w:w="1843" w:type="dxa"/>
            <w:vAlign w:val="center"/>
          </w:tcPr>
          <w:p w14:paraId="6494CFC3" w14:textId="77777777" w:rsidR="00447263" w:rsidRPr="00A56FA1" w:rsidRDefault="00447263" w:rsidP="00C47D07">
            <w:pPr>
              <w:rPr>
                <w:rFonts w:asciiTheme="minorHAnsi" w:hAnsiTheme="minorHAnsi" w:cstheme="minorHAnsi"/>
                <w:sz w:val="22"/>
                <w:szCs w:val="22"/>
                <w:lang w:val="hr-HR"/>
              </w:rPr>
            </w:pPr>
            <w:r w:rsidRPr="00A56FA1">
              <w:rPr>
                <w:rFonts w:asciiTheme="minorHAnsi" w:hAnsiTheme="minorHAnsi" w:cstheme="minorHAnsi"/>
                <w:sz w:val="22"/>
                <w:szCs w:val="22"/>
                <w:lang w:val="hr-HR"/>
              </w:rPr>
              <w:t xml:space="preserve">3 – 5  </w:t>
            </w:r>
          </w:p>
        </w:tc>
        <w:tc>
          <w:tcPr>
            <w:tcW w:w="992" w:type="dxa"/>
            <w:vAlign w:val="center"/>
          </w:tcPr>
          <w:p w14:paraId="3BF36586" w14:textId="77777777" w:rsidR="00447263" w:rsidRPr="00A56FA1" w:rsidRDefault="00447263" w:rsidP="00C47D07">
            <w:pPr>
              <w:jc w:val="center"/>
              <w:rPr>
                <w:rFonts w:asciiTheme="minorHAnsi" w:hAnsiTheme="minorHAnsi" w:cstheme="minorHAnsi"/>
                <w:sz w:val="22"/>
                <w:szCs w:val="22"/>
                <w:lang w:val="hr-HR"/>
              </w:rPr>
            </w:pPr>
            <w:r w:rsidRPr="00A56FA1">
              <w:rPr>
                <w:rFonts w:asciiTheme="minorHAnsi" w:hAnsiTheme="minorHAnsi" w:cstheme="minorHAnsi"/>
                <w:sz w:val="22"/>
                <w:szCs w:val="22"/>
                <w:lang w:val="hr-HR"/>
              </w:rPr>
              <w:t>2</w:t>
            </w:r>
          </w:p>
        </w:tc>
        <w:tc>
          <w:tcPr>
            <w:tcW w:w="1276" w:type="dxa"/>
            <w:vMerge/>
            <w:vAlign w:val="center"/>
          </w:tcPr>
          <w:p w14:paraId="038A9EEC" w14:textId="77777777" w:rsidR="00447263" w:rsidRPr="00A56FA1" w:rsidRDefault="00447263" w:rsidP="00C47D07">
            <w:pPr>
              <w:rPr>
                <w:rFonts w:asciiTheme="minorHAnsi" w:hAnsiTheme="minorHAnsi" w:cstheme="minorHAnsi"/>
                <w:b/>
                <w:sz w:val="22"/>
                <w:szCs w:val="22"/>
                <w:lang w:val="hr-HR"/>
              </w:rPr>
            </w:pPr>
          </w:p>
        </w:tc>
      </w:tr>
      <w:tr w:rsidR="00447263" w:rsidRPr="00A56FA1" w14:paraId="292CBE4D" w14:textId="77777777" w:rsidTr="00C47D07">
        <w:trPr>
          <w:trHeight w:val="678"/>
          <w:jc w:val="center"/>
        </w:trPr>
        <w:tc>
          <w:tcPr>
            <w:tcW w:w="697" w:type="dxa"/>
            <w:vMerge/>
            <w:vAlign w:val="center"/>
          </w:tcPr>
          <w:p w14:paraId="2078AE2D" w14:textId="77777777" w:rsidR="00447263" w:rsidRPr="00A56FA1" w:rsidRDefault="00447263" w:rsidP="00C47D07">
            <w:pPr>
              <w:rPr>
                <w:rFonts w:asciiTheme="minorHAnsi" w:hAnsiTheme="minorHAnsi" w:cstheme="minorHAnsi"/>
                <w:b/>
                <w:sz w:val="22"/>
                <w:szCs w:val="22"/>
                <w:lang w:val="hr-HR"/>
              </w:rPr>
            </w:pPr>
          </w:p>
        </w:tc>
        <w:tc>
          <w:tcPr>
            <w:tcW w:w="4401" w:type="dxa"/>
            <w:vMerge/>
            <w:vAlign w:val="center"/>
          </w:tcPr>
          <w:p w14:paraId="50BEBFA6" w14:textId="77777777" w:rsidR="00447263" w:rsidRPr="00A56FA1" w:rsidRDefault="00447263" w:rsidP="00C47D07">
            <w:pPr>
              <w:jc w:val="center"/>
              <w:rPr>
                <w:rFonts w:asciiTheme="minorHAnsi" w:hAnsiTheme="minorHAnsi" w:cstheme="minorHAnsi"/>
                <w:b/>
                <w:sz w:val="22"/>
                <w:szCs w:val="22"/>
                <w:lang w:val="hr-HR"/>
              </w:rPr>
            </w:pPr>
          </w:p>
        </w:tc>
        <w:tc>
          <w:tcPr>
            <w:tcW w:w="1843" w:type="dxa"/>
            <w:vAlign w:val="center"/>
          </w:tcPr>
          <w:p w14:paraId="40CB3233" w14:textId="77777777" w:rsidR="00447263" w:rsidRPr="00A56FA1" w:rsidRDefault="00447263" w:rsidP="00C47D07">
            <w:pPr>
              <w:rPr>
                <w:rFonts w:asciiTheme="minorHAnsi" w:hAnsiTheme="minorHAnsi" w:cstheme="minorHAnsi"/>
                <w:sz w:val="22"/>
                <w:szCs w:val="22"/>
                <w:lang w:val="hr-HR"/>
              </w:rPr>
            </w:pPr>
            <w:r w:rsidRPr="00A56FA1">
              <w:rPr>
                <w:rFonts w:asciiTheme="minorHAnsi" w:hAnsiTheme="minorHAnsi" w:cstheme="minorHAnsi"/>
                <w:sz w:val="22"/>
                <w:szCs w:val="22"/>
                <w:lang w:val="hr-HR"/>
              </w:rPr>
              <w:t>6  i više</w:t>
            </w:r>
          </w:p>
        </w:tc>
        <w:tc>
          <w:tcPr>
            <w:tcW w:w="992" w:type="dxa"/>
            <w:vAlign w:val="center"/>
          </w:tcPr>
          <w:p w14:paraId="4E51A1C6" w14:textId="466248B4" w:rsidR="00447263" w:rsidRPr="00A56FA1" w:rsidRDefault="00331220" w:rsidP="00C47D07">
            <w:pPr>
              <w:jc w:val="center"/>
              <w:rPr>
                <w:rFonts w:asciiTheme="minorHAnsi" w:hAnsiTheme="minorHAnsi" w:cstheme="minorHAnsi"/>
                <w:b/>
                <w:sz w:val="22"/>
                <w:szCs w:val="22"/>
                <w:lang w:val="hr-HR"/>
              </w:rPr>
            </w:pPr>
            <w:r w:rsidRPr="00A56FA1">
              <w:rPr>
                <w:rFonts w:asciiTheme="minorHAnsi" w:hAnsiTheme="minorHAnsi" w:cstheme="minorHAnsi"/>
                <w:b/>
                <w:sz w:val="22"/>
                <w:szCs w:val="22"/>
                <w:lang w:val="hr-HR"/>
              </w:rPr>
              <w:t>5</w:t>
            </w:r>
          </w:p>
        </w:tc>
        <w:tc>
          <w:tcPr>
            <w:tcW w:w="1276" w:type="dxa"/>
            <w:vMerge/>
            <w:vAlign w:val="center"/>
          </w:tcPr>
          <w:p w14:paraId="2CB7FB34" w14:textId="77777777" w:rsidR="00447263" w:rsidRPr="00A56FA1" w:rsidRDefault="00447263" w:rsidP="00C47D07">
            <w:pPr>
              <w:rPr>
                <w:rFonts w:asciiTheme="minorHAnsi" w:hAnsiTheme="minorHAnsi" w:cstheme="minorHAnsi"/>
                <w:b/>
                <w:sz w:val="22"/>
                <w:szCs w:val="22"/>
                <w:lang w:val="hr-HR"/>
              </w:rPr>
            </w:pPr>
          </w:p>
        </w:tc>
      </w:tr>
      <w:tr w:rsidR="00331220" w:rsidRPr="00A56FA1" w14:paraId="3D5ECB57" w14:textId="77777777" w:rsidTr="00C47D07">
        <w:trPr>
          <w:trHeight w:val="679"/>
          <w:jc w:val="center"/>
        </w:trPr>
        <w:tc>
          <w:tcPr>
            <w:tcW w:w="697" w:type="dxa"/>
            <w:vMerge w:val="restart"/>
            <w:vAlign w:val="center"/>
          </w:tcPr>
          <w:p w14:paraId="5608F54F" w14:textId="6BB41D4F" w:rsidR="00331220" w:rsidRPr="00A56FA1" w:rsidRDefault="00331220" w:rsidP="00331220">
            <w:pPr>
              <w:rPr>
                <w:rFonts w:asciiTheme="minorHAnsi" w:hAnsiTheme="minorHAnsi" w:cstheme="minorHAnsi"/>
                <w:b/>
                <w:sz w:val="22"/>
                <w:szCs w:val="22"/>
                <w:lang w:val="hr-HR"/>
              </w:rPr>
            </w:pPr>
            <w:r w:rsidRPr="00A56FA1">
              <w:rPr>
                <w:rFonts w:asciiTheme="minorHAnsi" w:hAnsiTheme="minorHAnsi" w:cstheme="minorHAnsi"/>
                <w:b/>
                <w:sz w:val="22"/>
                <w:szCs w:val="22"/>
                <w:lang w:val="hr-HR"/>
              </w:rPr>
              <w:t>5.</w:t>
            </w:r>
          </w:p>
        </w:tc>
        <w:tc>
          <w:tcPr>
            <w:tcW w:w="4401" w:type="dxa"/>
            <w:vMerge w:val="restart"/>
            <w:vAlign w:val="center"/>
          </w:tcPr>
          <w:p w14:paraId="30B7C2FF" w14:textId="413A3D6A" w:rsidR="00331220" w:rsidRPr="00A56FA1" w:rsidRDefault="00331220" w:rsidP="00331220">
            <w:pPr>
              <w:spacing w:after="200" w:line="276" w:lineRule="auto"/>
              <w:contextualSpacing/>
              <w:rPr>
                <w:rFonts w:asciiTheme="minorHAnsi" w:hAnsiTheme="minorHAnsi" w:cstheme="minorHAnsi"/>
                <w:sz w:val="22"/>
                <w:szCs w:val="22"/>
                <w:lang w:val="hr-HR"/>
              </w:rPr>
            </w:pPr>
            <w:r w:rsidRPr="00A56FA1">
              <w:rPr>
                <w:rFonts w:asciiTheme="minorHAnsi" w:hAnsiTheme="minorHAnsi" w:cstheme="minorHAnsi"/>
                <w:sz w:val="22"/>
                <w:szCs w:val="22"/>
                <w:lang w:val="hr-HR"/>
              </w:rPr>
              <w:t>Iskustvo u pripremi (održavanje sastanaka s ključnim dionicima, radionice, analize) i realizaciji projekata pripreme digitalnih transformacija, odnosno unaprjeđenju digitalnih kanala komunikacije i digitalizacije poslovanja</w:t>
            </w:r>
          </w:p>
        </w:tc>
        <w:tc>
          <w:tcPr>
            <w:tcW w:w="1843" w:type="dxa"/>
            <w:vAlign w:val="center"/>
          </w:tcPr>
          <w:p w14:paraId="14C08EAD" w14:textId="7252D4CA" w:rsidR="00331220" w:rsidRPr="00A56FA1" w:rsidRDefault="00331220" w:rsidP="00331220">
            <w:pPr>
              <w:rPr>
                <w:rFonts w:asciiTheme="minorHAnsi" w:hAnsiTheme="minorHAnsi" w:cstheme="minorHAnsi"/>
                <w:sz w:val="22"/>
                <w:szCs w:val="22"/>
                <w:lang w:val="hr-HR"/>
              </w:rPr>
            </w:pPr>
            <w:r w:rsidRPr="00A56FA1">
              <w:rPr>
                <w:rFonts w:asciiTheme="minorHAnsi" w:hAnsiTheme="minorHAnsi" w:cstheme="minorHAnsi"/>
                <w:sz w:val="22"/>
                <w:szCs w:val="22"/>
                <w:lang w:val="hr-HR"/>
              </w:rPr>
              <w:t xml:space="preserve">1 – 2  </w:t>
            </w:r>
          </w:p>
        </w:tc>
        <w:tc>
          <w:tcPr>
            <w:tcW w:w="992" w:type="dxa"/>
            <w:vAlign w:val="center"/>
          </w:tcPr>
          <w:p w14:paraId="3A2E34C0" w14:textId="6EBA2C96" w:rsidR="00331220" w:rsidRPr="00A56FA1" w:rsidRDefault="00331220" w:rsidP="00331220">
            <w:pPr>
              <w:jc w:val="center"/>
              <w:rPr>
                <w:rFonts w:asciiTheme="minorHAnsi" w:hAnsiTheme="minorHAnsi" w:cstheme="minorHAnsi"/>
                <w:sz w:val="22"/>
                <w:szCs w:val="22"/>
                <w:lang w:val="hr-HR"/>
              </w:rPr>
            </w:pPr>
            <w:r w:rsidRPr="00A56FA1">
              <w:rPr>
                <w:rFonts w:asciiTheme="minorHAnsi" w:hAnsiTheme="minorHAnsi" w:cstheme="minorHAnsi"/>
                <w:sz w:val="22"/>
                <w:szCs w:val="22"/>
                <w:lang w:val="hr-HR"/>
              </w:rPr>
              <w:t>1</w:t>
            </w:r>
          </w:p>
        </w:tc>
        <w:tc>
          <w:tcPr>
            <w:tcW w:w="1276" w:type="dxa"/>
            <w:vMerge/>
            <w:vAlign w:val="center"/>
          </w:tcPr>
          <w:p w14:paraId="19AA828B" w14:textId="77777777" w:rsidR="00331220" w:rsidRPr="00A56FA1" w:rsidRDefault="00331220" w:rsidP="00331220">
            <w:pPr>
              <w:rPr>
                <w:rFonts w:asciiTheme="minorHAnsi" w:hAnsiTheme="minorHAnsi" w:cstheme="minorHAnsi"/>
                <w:b/>
                <w:sz w:val="22"/>
                <w:szCs w:val="22"/>
                <w:lang w:val="hr-HR"/>
              </w:rPr>
            </w:pPr>
          </w:p>
        </w:tc>
      </w:tr>
      <w:tr w:rsidR="00331220" w:rsidRPr="00A56FA1" w14:paraId="3553ACC2" w14:textId="77777777" w:rsidTr="00C47D07">
        <w:trPr>
          <w:trHeight w:val="679"/>
          <w:jc w:val="center"/>
        </w:trPr>
        <w:tc>
          <w:tcPr>
            <w:tcW w:w="697" w:type="dxa"/>
            <w:vMerge/>
            <w:vAlign w:val="center"/>
          </w:tcPr>
          <w:p w14:paraId="1F95A67F" w14:textId="77777777" w:rsidR="00331220" w:rsidRPr="00A56FA1" w:rsidRDefault="00331220" w:rsidP="00331220">
            <w:pPr>
              <w:rPr>
                <w:rFonts w:asciiTheme="minorHAnsi" w:hAnsiTheme="minorHAnsi" w:cstheme="minorHAnsi"/>
                <w:b/>
                <w:sz w:val="22"/>
                <w:szCs w:val="22"/>
                <w:lang w:val="hr-HR"/>
              </w:rPr>
            </w:pPr>
          </w:p>
        </w:tc>
        <w:tc>
          <w:tcPr>
            <w:tcW w:w="4401" w:type="dxa"/>
            <w:vMerge/>
            <w:vAlign w:val="center"/>
          </w:tcPr>
          <w:p w14:paraId="4B21100E" w14:textId="77777777" w:rsidR="00331220" w:rsidRPr="00A56FA1" w:rsidRDefault="00331220" w:rsidP="00331220">
            <w:pPr>
              <w:spacing w:after="200" w:line="276" w:lineRule="auto"/>
              <w:contextualSpacing/>
              <w:rPr>
                <w:rFonts w:asciiTheme="minorHAnsi" w:hAnsiTheme="minorHAnsi" w:cstheme="minorHAnsi"/>
                <w:sz w:val="22"/>
                <w:szCs w:val="22"/>
                <w:lang w:val="hr-HR"/>
              </w:rPr>
            </w:pPr>
          </w:p>
        </w:tc>
        <w:tc>
          <w:tcPr>
            <w:tcW w:w="1843" w:type="dxa"/>
            <w:vAlign w:val="center"/>
          </w:tcPr>
          <w:p w14:paraId="4E71D296" w14:textId="774D6336" w:rsidR="00331220" w:rsidRPr="00A56FA1" w:rsidRDefault="00331220" w:rsidP="00331220">
            <w:pPr>
              <w:rPr>
                <w:rFonts w:asciiTheme="minorHAnsi" w:hAnsiTheme="minorHAnsi" w:cstheme="minorHAnsi"/>
                <w:sz w:val="22"/>
                <w:szCs w:val="22"/>
                <w:lang w:val="hr-HR"/>
              </w:rPr>
            </w:pPr>
            <w:r w:rsidRPr="00A56FA1">
              <w:rPr>
                <w:rFonts w:asciiTheme="minorHAnsi" w:hAnsiTheme="minorHAnsi" w:cstheme="minorHAnsi"/>
                <w:sz w:val="22"/>
                <w:szCs w:val="22"/>
                <w:lang w:val="hr-HR"/>
              </w:rPr>
              <w:t xml:space="preserve">3 – 5  </w:t>
            </w:r>
          </w:p>
        </w:tc>
        <w:tc>
          <w:tcPr>
            <w:tcW w:w="992" w:type="dxa"/>
            <w:vAlign w:val="center"/>
          </w:tcPr>
          <w:p w14:paraId="7FA894BD" w14:textId="6EE3FE08" w:rsidR="00331220" w:rsidRPr="00A56FA1" w:rsidRDefault="00331220" w:rsidP="00331220">
            <w:pPr>
              <w:jc w:val="center"/>
              <w:rPr>
                <w:rFonts w:asciiTheme="minorHAnsi" w:hAnsiTheme="minorHAnsi" w:cstheme="minorHAnsi"/>
                <w:sz w:val="22"/>
                <w:szCs w:val="22"/>
                <w:lang w:val="hr-HR"/>
              </w:rPr>
            </w:pPr>
            <w:r w:rsidRPr="00A56FA1">
              <w:rPr>
                <w:rFonts w:asciiTheme="minorHAnsi" w:hAnsiTheme="minorHAnsi" w:cstheme="minorHAnsi"/>
                <w:sz w:val="22"/>
                <w:szCs w:val="22"/>
                <w:lang w:val="hr-HR"/>
              </w:rPr>
              <w:t>2</w:t>
            </w:r>
          </w:p>
        </w:tc>
        <w:tc>
          <w:tcPr>
            <w:tcW w:w="1276" w:type="dxa"/>
            <w:vMerge/>
            <w:vAlign w:val="center"/>
          </w:tcPr>
          <w:p w14:paraId="015F051C" w14:textId="77777777" w:rsidR="00331220" w:rsidRPr="00A56FA1" w:rsidRDefault="00331220" w:rsidP="00331220">
            <w:pPr>
              <w:rPr>
                <w:rFonts w:asciiTheme="minorHAnsi" w:hAnsiTheme="minorHAnsi" w:cstheme="minorHAnsi"/>
                <w:b/>
                <w:sz w:val="22"/>
                <w:szCs w:val="22"/>
                <w:lang w:val="hr-HR"/>
              </w:rPr>
            </w:pPr>
          </w:p>
        </w:tc>
      </w:tr>
      <w:tr w:rsidR="00331220" w:rsidRPr="00A56FA1" w14:paraId="2A522112" w14:textId="77777777" w:rsidTr="00C47D07">
        <w:trPr>
          <w:trHeight w:val="679"/>
          <w:jc w:val="center"/>
        </w:trPr>
        <w:tc>
          <w:tcPr>
            <w:tcW w:w="697" w:type="dxa"/>
            <w:vMerge/>
            <w:vAlign w:val="center"/>
          </w:tcPr>
          <w:p w14:paraId="022B8C2E" w14:textId="77777777" w:rsidR="00331220" w:rsidRPr="00A56FA1" w:rsidRDefault="00331220" w:rsidP="00331220">
            <w:pPr>
              <w:rPr>
                <w:rFonts w:asciiTheme="minorHAnsi" w:hAnsiTheme="minorHAnsi" w:cstheme="minorHAnsi"/>
                <w:b/>
                <w:sz w:val="22"/>
                <w:szCs w:val="22"/>
                <w:lang w:val="hr-HR"/>
              </w:rPr>
            </w:pPr>
          </w:p>
        </w:tc>
        <w:tc>
          <w:tcPr>
            <w:tcW w:w="4401" w:type="dxa"/>
            <w:vMerge/>
            <w:vAlign w:val="center"/>
          </w:tcPr>
          <w:p w14:paraId="5BAD75C2" w14:textId="77777777" w:rsidR="00331220" w:rsidRPr="00A56FA1" w:rsidRDefault="00331220" w:rsidP="00331220">
            <w:pPr>
              <w:spacing w:after="200" w:line="276" w:lineRule="auto"/>
              <w:contextualSpacing/>
              <w:rPr>
                <w:rFonts w:asciiTheme="minorHAnsi" w:hAnsiTheme="minorHAnsi" w:cstheme="minorHAnsi"/>
                <w:sz w:val="22"/>
                <w:szCs w:val="22"/>
                <w:lang w:val="hr-HR"/>
              </w:rPr>
            </w:pPr>
          </w:p>
        </w:tc>
        <w:tc>
          <w:tcPr>
            <w:tcW w:w="1843" w:type="dxa"/>
            <w:vAlign w:val="center"/>
          </w:tcPr>
          <w:p w14:paraId="288B8466" w14:textId="3B957D01" w:rsidR="00331220" w:rsidRPr="00A56FA1" w:rsidRDefault="00331220" w:rsidP="00331220">
            <w:pPr>
              <w:rPr>
                <w:rFonts w:asciiTheme="minorHAnsi" w:hAnsiTheme="minorHAnsi" w:cstheme="minorHAnsi"/>
                <w:sz w:val="22"/>
                <w:szCs w:val="22"/>
                <w:lang w:val="hr-HR"/>
              </w:rPr>
            </w:pPr>
            <w:r w:rsidRPr="00A56FA1">
              <w:rPr>
                <w:rFonts w:asciiTheme="minorHAnsi" w:hAnsiTheme="minorHAnsi" w:cstheme="minorHAnsi"/>
                <w:sz w:val="22"/>
                <w:szCs w:val="22"/>
                <w:lang w:val="hr-HR"/>
              </w:rPr>
              <w:t>6  i više</w:t>
            </w:r>
          </w:p>
        </w:tc>
        <w:tc>
          <w:tcPr>
            <w:tcW w:w="992" w:type="dxa"/>
            <w:vAlign w:val="center"/>
          </w:tcPr>
          <w:p w14:paraId="0B62FD46" w14:textId="70E97231" w:rsidR="00331220" w:rsidRPr="00A56FA1" w:rsidRDefault="00331220" w:rsidP="00331220">
            <w:pPr>
              <w:jc w:val="center"/>
              <w:rPr>
                <w:rFonts w:asciiTheme="minorHAnsi" w:hAnsiTheme="minorHAnsi" w:cstheme="minorHAnsi"/>
                <w:sz w:val="22"/>
                <w:szCs w:val="22"/>
                <w:lang w:val="hr-HR"/>
              </w:rPr>
            </w:pPr>
            <w:r w:rsidRPr="00A56FA1">
              <w:rPr>
                <w:rFonts w:asciiTheme="minorHAnsi" w:hAnsiTheme="minorHAnsi" w:cstheme="minorHAnsi"/>
                <w:b/>
                <w:sz w:val="22"/>
                <w:szCs w:val="22"/>
                <w:lang w:val="hr-HR"/>
              </w:rPr>
              <w:t>4</w:t>
            </w:r>
          </w:p>
        </w:tc>
        <w:tc>
          <w:tcPr>
            <w:tcW w:w="1276" w:type="dxa"/>
            <w:vMerge/>
            <w:vAlign w:val="center"/>
          </w:tcPr>
          <w:p w14:paraId="6F9B0D17" w14:textId="77777777" w:rsidR="00331220" w:rsidRPr="00A56FA1" w:rsidRDefault="00331220" w:rsidP="00331220">
            <w:pPr>
              <w:rPr>
                <w:rFonts w:asciiTheme="minorHAnsi" w:hAnsiTheme="minorHAnsi" w:cstheme="minorHAnsi"/>
                <w:b/>
                <w:sz w:val="22"/>
                <w:szCs w:val="22"/>
                <w:lang w:val="hr-HR"/>
              </w:rPr>
            </w:pPr>
          </w:p>
        </w:tc>
      </w:tr>
      <w:tr w:rsidR="00331220" w:rsidRPr="00A56FA1" w14:paraId="2033F956" w14:textId="77777777" w:rsidTr="00C47D07">
        <w:trPr>
          <w:trHeight w:val="679"/>
          <w:jc w:val="center"/>
        </w:trPr>
        <w:tc>
          <w:tcPr>
            <w:tcW w:w="697" w:type="dxa"/>
            <w:vMerge w:val="restart"/>
            <w:vAlign w:val="center"/>
          </w:tcPr>
          <w:p w14:paraId="348D6398" w14:textId="369B6F31" w:rsidR="00331220" w:rsidRPr="00A56FA1" w:rsidRDefault="00331220" w:rsidP="00331220">
            <w:pPr>
              <w:rPr>
                <w:rFonts w:asciiTheme="minorHAnsi" w:hAnsiTheme="minorHAnsi" w:cstheme="minorHAnsi"/>
                <w:b/>
                <w:sz w:val="22"/>
                <w:szCs w:val="22"/>
                <w:lang w:val="hr-HR"/>
              </w:rPr>
            </w:pPr>
            <w:r w:rsidRPr="00A56FA1">
              <w:rPr>
                <w:rFonts w:asciiTheme="minorHAnsi" w:hAnsiTheme="minorHAnsi" w:cstheme="minorHAnsi"/>
                <w:b/>
                <w:sz w:val="22"/>
                <w:szCs w:val="22"/>
                <w:lang w:val="hr-HR"/>
              </w:rPr>
              <w:t>6.</w:t>
            </w:r>
          </w:p>
        </w:tc>
        <w:tc>
          <w:tcPr>
            <w:tcW w:w="4401" w:type="dxa"/>
            <w:vMerge w:val="restart"/>
            <w:vAlign w:val="center"/>
          </w:tcPr>
          <w:p w14:paraId="2F328CF8" w14:textId="0E525D75" w:rsidR="00331220" w:rsidRPr="00A56FA1" w:rsidRDefault="00331220" w:rsidP="00331220">
            <w:pPr>
              <w:spacing w:after="200" w:line="276" w:lineRule="auto"/>
              <w:contextualSpacing/>
              <w:rPr>
                <w:rFonts w:asciiTheme="minorHAnsi" w:hAnsiTheme="minorHAnsi" w:cstheme="minorHAnsi"/>
                <w:sz w:val="22"/>
                <w:szCs w:val="22"/>
                <w:lang w:val="hr-HR"/>
              </w:rPr>
            </w:pPr>
            <w:r w:rsidRPr="00A56FA1">
              <w:rPr>
                <w:rFonts w:asciiTheme="minorHAnsi" w:hAnsiTheme="minorHAnsi" w:cstheme="minorHAnsi"/>
                <w:sz w:val="22"/>
                <w:szCs w:val="22"/>
                <w:lang w:val="hr-HR"/>
              </w:rPr>
              <w:t xml:space="preserve">Iskustvo rada na projektiranju i implementaciji Web sustava baziranih na otvorenom kodu </w:t>
            </w:r>
          </w:p>
        </w:tc>
        <w:tc>
          <w:tcPr>
            <w:tcW w:w="1843" w:type="dxa"/>
            <w:vAlign w:val="center"/>
          </w:tcPr>
          <w:p w14:paraId="4156DC43" w14:textId="77777777" w:rsidR="00331220" w:rsidRPr="00A56FA1" w:rsidRDefault="00331220" w:rsidP="00331220">
            <w:pPr>
              <w:rPr>
                <w:rFonts w:asciiTheme="minorHAnsi" w:hAnsiTheme="minorHAnsi" w:cstheme="minorHAnsi"/>
                <w:sz w:val="22"/>
                <w:szCs w:val="22"/>
                <w:lang w:val="hr-HR"/>
              </w:rPr>
            </w:pPr>
            <w:r w:rsidRPr="00A56FA1">
              <w:rPr>
                <w:rFonts w:asciiTheme="minorHAnsi" w:hAnsiTheme="minorHAnsi" w:cstheme="minorHAnsi"/>
                <w:sz w:val="22"/>
                <w:szCs w:val="22"/>
                <w:lang w:val="hr-HR"/>
              </w:rPr>
              <w:t xml:space="preserve">1 – 2  </w:t>
            </w:r>
          </w:p>
        </w:tc>
        <w:tc>
          <w:tcPr>
            <w:tcW w:w="992" w:type="dxa"/>
            <w:vAlign w:val="center"/>
          </w:tcPr>
          <w:p w14:paraId="3C4CCBD5" w14:textId="77777777" w:rsidR="00331220" w:rsidRPr="00A56FA1" w:rsidRDefault="00331220" w:rsidP="00331220">
            <w:pPr>
              <w:jc w:val="center"/>
              <w:rPr>
                <w:rFonts w:asciiTheme="minorHAnsi" w:hAnsiTheme="minorHAnsi" w:cstheme="minorHAnsi"/>
                <w:sz w:val="22"/>
                <w:szCs w:val="22"/>
                <w:lang w:val="hr-HR"/>
              </w:rPr>
            </w:pPr>
            <w:r w:rsidRPr="00A56FA1">
              <w:rPr>
                <w:rFonts w:asciiTheme="minorHAnsi" w:hAnsiTheme="minorHAnsi" w:cstheme="minorHAnsi"/>
                <w:sz w:val="22"/>
                <w:szCs w:val="22"/>
                <w:lang w:val="hr-HR"/>
              </w:rPr>
              <w:t>1</w:t>
            </w:r>
          </w:p>
        </w:tc>
        <w:tc>
          <w:tcPr>
            <w:tcW w:w="1276" w:type="dxa"/>
            <w:vMerge/>
            <w:vAlign w:val="center"/>
          </w:tcPr>
          <w:p w14:paraId="69348DE2" w14:textId="77777777" w:rsidR="00331220" w:rsidRPr="00A56FA1" w:rsidRDefault="00331220" w:rsidP="00331220">
            <w:pPr>
              <w:rPr>
                <w:rFonts w:asciiTheme="minorHAnsi" w:hAnsiTheme="minorHAnsi" w:cstheme="minorHAnsi"/>
                <w:b/>
                <w:sz w:val="22"/>
                <w:szCs w:val="22"/>
                <w:lang w:val="hr-HR"/>
              </w:rPr>
            </w:pPr>
          </w:p>
        </w:tc>
      </w:tr>
      <w:tr w:rsidR="00331220" w:rsidRPr="00A56FA1" w14:paraId="16F27115" w14:textId="77777777" w:rsidTr="00C47D07">
        <w:trPr>
          <w:trHeight w:val="678"/>
          <w:jc w:val="center"/>
        </w:trPr>
        <w:tc>
          <w:tcPr>
            <w:tcW w:w="697" w:type="dxa"/>
            <w:vMerge/>
            <w:vAlign w:val="center"/>
          </w:tcPr>
          <w:p w14:paraId="04F110BE" w14:textId="77777777" w:rsidR="00331220" w:rsidRPr="00A56FA1" w:rsidRDefault="00331220" w:rsidP="00331220">
            <w:pPr>
              <w:rPr>
                <w:rFonts w:asciiTheme="minorHAnsi" w:hAnsiTheme="minorHAnsi" w:cstheme="minorHAnsi"/>
                <w:b/>
                <w:sz w:val="22"/>
                <w:szCs w:val="22"/>
                <w:lang w:val="hr-HR"/>
              </w:rPr>
            </w:pPr>
          </w:p>
        </w:tc>
        <w:tc>
          <w:tcPr>
            <w:tcW w:w="4401" w:type="dxa"/>
            <w:vMerge/>
            <w:vAlign w:val="center"/>
          </w:tcPr>
          <w:p w14:paraId="2F1BFADA" w14:textId="77777777" w:rsidR="00331220" w:rsidRPr="00A56FA1" w:rsidRDefault="00331220" w:rsidP="00331220">
            <w:pPr>
              <w:jc w:val="center"/>
              <w:rPr>
                <w:rFonts w:asciiTheme="minorHAnsi" w:hAnsiTheme="minorHAnsi" w:cstheme="minorHAnsi"/>
                <w:b/>
                <w:sz w:val="22"/>
                <w:szCs w:val="22"/>
                <w:lang w:val="hr-HR"/>
              </w:rPr>
            </w:pPr>
          </w:p>
        </w:tc>
        <w:tc>
          <w:tcPr>
            <w:tcW w:w="1843" w:type="dxa"/>
            <w:vAlign w:val="center"/>
          </w:tcPr>
          <w:p w14:paraId="5F734F04" w14:textId="77777777" w:rsidR="00331220" w:rsidRPr="00A56FA1" w:rsidRDefault="00331220" w:rsidP="00331220">
            <w:pPr>
              <w:rPr>
                <w:rFonts w:asciiTheme="minorHAnsi" w:hAnsiTheme="minorHAnsi" w:cstheme="minorHAnsi"/>
                <w:sz w:val="22"/>
                <w:szCs w:val="22"/>
                <w:lang w:val="hr-HR"/>
              </w:rPr>
            </w:pPr>
            <w:r w:rsidRPr="00A56FA1">
              <w:rPr>
                <w:rFonts w:asciiTheme="minorHAnsi" w:hAnsiTheme="minorHAnsi" w:cstheme="minorHAnsi"/>
                <w:sz w:val="22"/>
                <w:szCs w:val="22"/>
                <w:lang w:val="hr-HR"/>
              </w:rPr>
              <w:t xml:space="preserve">3 – 5  </w:t>
            </w:r>
          </w:p>
        </w:tc>
        <w:tc>
          <w:tcPr>
            <w:tcW w:w="992" w:type="dxa"/>
            <w:vAlign w:val="center"/>
          </w:tcPr>
          <w:p w14:paraId="65AB33C7" w14:textId="77777777" w:rsidR="00331220" w:rsidRPr="00A56FA1" w:rsidRDefault="00331220" w:rsidP="00331220">
            <w:pPr>
              <w:jc w:val="center"/>
              <w:rPr>
                <w:rFonts w:asciiTheme="minorHAnsi" w:hAnsiTheme="minorHAnsi" w:cstheme="minorHAnsi"/>
                <w:sz w:val="22"/>
                <w:szCs w:val="22"/>
                <w:lang w:val="hr-HR"/>
              </w:rPr>
            </w:pPr>
            <w:r w:rsidRPr="00A56FA1">
              <w:rPr>
                <w:rFonts w:asciiTheme="minorHAnsi" w:hAnsiTheme="minorHAnsi" w:cstheme="minorHAnsi"/>
                <w:sz w:val="22"/>
                <w:szCs w:val="22"/>
                <w:lang w:val="hr-HR"/>
              </w:rPr>
              <w:t>2</w:t>
            </w:r>
          </w:p>
        </w:tc>
        <w:tc>
          <w:tcPr>
            <w:tcW w:w="1276" w:type="dxa"/>
            <w:vMerge/>
            <w:vAlign w:val="center"/>
          </w:tcPr>
          <w:p w14:paraId="73EE45A3" w14:textId="77777777" w:rsidR="00331220" w:rsidRPr="00A56FA1" w:rsidRDefault="00331220" w:rsidP="00331220">
            <w:pPr>
              <w:rPr>
                <w:rFonts w:asciiTheme="minorHAnsi" w:hAnsiTheme="minorHAnsi" w:cstheme="minorHAnsi"/>
                <w:b/>
                <w:sz w:val="22"/>
                <w:szCs w:val="22"/>
                <w:lang w:val="hr-HR"/>
              </w:rPr>
            </w:pPr>
          </w:p>
        </w:tc>
      </w:tr>
      <w:tr w:rsidR="00331220" w:rsidRPr="00A56FA1" w14:paraId="15C7F81C" w14:textId="77777777" w:rsidTr="00C47D07">
        <w:trPr>
          <w:trHeight w:val="678"/>
          <w:jc w:val="center"/>
        </w:trPr>
        <w:tc>
          <w:tcPr>
            <w:tcW w:w="697" w:type="dxa"/>
            <w:vMerge/>
            <w:vAlign w:val="center"/>
          </w:tcPr>
          <w:p w14:paraId="6DE8F7A3" w14:textId="77777777" w:rsidR="00331220" w:rsidRPr="00A56FA1" w:rsidRDefault="00331220" w:rsidP="00331220">
            <w:pPr>
              <w:rPr>
                <w:rFonts w:asciiTheme="minorHAnsi" w:hAnsiTheme="minorHAnsi" w:cstheme="minorHAnsi"/>
                <w:b/>
                <w:sz w:val="22"/>
                <w:szCs w:val="22"/>
                <w:lang w:val="hr-HR"/>
              </w:rPr>
            </w:pPr>
          </w:p>
        </w:tc>
        <w:tc>
          <w:tcPr>
            <w:tcW w:w="4401" w:type="dxa"/>
            <w:vMerge/>
            <w:vAlign w:val="center"/>
          </w:tcPr>
          <w:p w14:paraId="1D710D38" w14:textId="77777777" w:rsidR="00331220" w:rsidRPr="00A56FA1" w:rsidRDefault="00331220" w:rsidP="00331220">
            <w:pPr>
              <w:jc w:val="center"/>
              <w:rPr>
                <w:rFonts w:asciiTheme="minorHAnsi" w:hAnsiTheme="minorHAnsi" w:cstheme="minorHAnsi"/>
                <w:b/>
                <w:sz w:val="22"/>
                <w:szCs w:val="22"/>
                <w:lang w:val="hr-HR"/>
              </w:rPr>
            </w:pPr>
          </w:p>
        </w:tc>
        <w:tc>
          <w:tcPr>
            <w:tcW w:w="1843" w:type="dxa"/>
            <w:vAlign w:val="center"/>
          </w:tcPr>
          <w:p w14:paraId="1514F17E" w14:textId="77777777" w:rsidR="00331220" w:rsidRPr="00A56FA1" w:rsidRDefault="00331220" w:rsidP="00331220">
            <w:pPr>
              <w:rPr>
                <w:rFonts w:asciiTheme="minorHAnsi" w:hAnsiTheme="minorHAnsi" w:cstheme="minorHAnsi"/>
                <w:sz w:val="22"/>
                <w:szCs w:val="22"/>
                <w:lang w:val="hr-HR"/>
              </w:rPr>
            </w:pPr>
            <w:r w:rsidRPr="00A56FA1">
              <w:rPr>
                <w:rFonts w:asciiTheme="minorHAnsi" w:hAnsiTheme="minorHAnsi" w:cstheme="minorHAnsi"/>
                <w:sz w:val="22"/>
                <w:szCs w:val="22"/>
                <w:lang w:val="hr-HR"/>
              </w:rPr>
              <w:t>6  i više</w:t>
            </w:r>
          </w:p>
        </w:tc>
        <w:tc>
          <w:tcPr>
            <w:tcW w:w="992" w:type="dxa"/>
            <w:vAlign w:val="center"/>
          </w:tcPr>
          <w:p w14:paraId="5F812193" w14:textId="3CF338BF" w:rsidR="00331220" w:rsidRPr="00A56FA1" w:rsidRDefault="00263F91" w:rsidP="00331220">
            <w:pPr>
              <w:jc w:val="center"/>
              <w:rPr>
                <w:rFonts w:asciiTheme="minorHAnsi" w:hAnsiTheme="minorHAnsi" w:cstheme="minorHAnsi"/>
                <w:b/>
                <w:sz w:val="22"/>
                <w:szCs w:val="22"/>
                <w:lang w:val="hr-HR"/>
              </w:rPr>
            </w:pPr>
            <w:r w:rsidRPr="00A56FA1">
              <w:rPr>
                <w:rFonts w:asciiTheme="minorHAnsi" w:hAnsiTheme="minorHAnsi" w:cstheme="minorHAnsi"/>
                <w:b/>
                <w:sz w:val="22"/>
                <w:szCs w:val="22"/>
                <w:lang w:val="hr-HR"/>
              </w:rPr>
              <w:t>4</w:t>
            </w:r>
          </w:p>
        </w:tc>
        <w:tc>
          <w:tcPr>
            <w:tcW w:w="1276" w:type="dxa"/>
            <w:vMerge/>
            <w:vAlign w:val="center"/>
          </w:tcPr>
          <w:p w14:paraId="77F1E415" w14:textId="77777777" w:rsidR="00331220" w:rsidRPr="00A56FA1" w:rsidRDefault="00331220" w:rsidP="00331220">
            <w:pPr>
              <w:rPr>
                <w:rFonts w:asciiTheme="minorHAnsi" w:hAnsiTheme="minorHAnsi" w:cstheme="minorHAnsi"/>
                <w:b/>
                <w:sz w:val="22"/>
                <w:szCs w:val="22"/>
                <w:lang w:val="hr-HR"/>
              </w:rPr>
            </w:pPr>
          </w:p>
        </w:tc>
      </w:tr>
      <w:tr w:rsidR="00331220" w:rsidRPr="00A56FA1" w14:paraId="40233A7F" w14:textId="77777777" w:rsidTr="00C47D07">
        <w:trPr>
          <w:trHeight w:val="679"/>
          <w:jc w:val="center"/>
        </w:trPr>
        <w:tc>
          <w:tcPr>
            <w:tcW w:w="697" w:type="dxa"/>
            <w:vMerge w:val="restart"/>
            <w:vAlign w:val="center"/>
          </w:tcPr>
          <w:p w14:paraId="33861507" w14:textId="04056C98" w:rsidR="00331220" w:rsidRPr="00A56FA1" w:rsidRDefault="00331220" w:rsidP="00331220">
            <w:pPr>
              <w:rPr>
                <w:rFonts w:asciiTheme="minorHAnsi" w:hAnsiTheme="minorHAnsi" w:cstheme="minorHAnsi"/>
                <w:b/>
                <w:sz w:val="22"/>
                <w:szCs w:val="22"/>
                <w:lang w:val="hr-HR"/>
              </w:rPr>
            </w:pPr>
            <w:r w:rsidRPr="00A56FA1">
              <w:rPr>
                <w:rFonts w:asciiTheme="minorHAnsi" w:hAnsiTheme="minorHAnsi" w:cstheme="minorHAnsi"/>
                <w:b/>
                <w:sz w:val="22"/>
                <w:szCs w:val="22"/>
                <w:lang w:val="hr-HR"/>
              </w:rPr>
              <w:t>7.</w:t>
            </w:r>
          </w:p>
        </w:tc>
        <w:tc>
          <w:tcPr>
            <w:tcW w:w="4401" w:type="dxa"/>
            <w:vMerge w:val="restart"/>
            <w:vAlign w:val="center"/>
          </w:tcPr>
          <w:p w14:paraId="39E172A1" w14:textId="77777777" w:rsidR="00331220" w:rsidRPr="00A56FA1" w:rsidRDefault="00331220" w:rsidP="00331220">
            <w:pPr>
              <w:spacing w:after="200" w:line="276" w:lineRule="auto"/>
              <w:contextualSpacing/>
              <w:rPr>
                <w:rFonts w:asciiTheme="minorHAnsi" w:hAnsiTheme="minorHAnsi" w:cstheme="minorHAnsi"/>
                <w:sz w:val="22"/>
                <w:szCs w:val="22"/>
                <w:lang w:val="hr-HR"/>
              </w:rPr>
            </w:pPr>
            <w:r w:rsidRPr="00A56FA1">
              <w:rPr>
                <w:rFonts w:asciiTheme="minorHAnsi" w:hAnsiTheme="minorHAnsi" w:cstheme="minorHAnsi"/>
                <w:sz w:val="22"/>
                <w:szCs w:val="22"/>
                <w:lang w:val="hr-HR"/>
              </w:rPr>
              <w:t>Iskustvo u izradi sadržajne (</w:t>
            </w:r>
            <w:proofErr w:type="spellStart"/>
            <w:r w:rsidRPr="00A56FA1">
              <w:rPr>
                <w:rFonts w:asciiTheme="minorHAnsi" w:hAnsiTheme="minorHAnsi" w:cstheme="minorHAnsi"/>
                <w:sz w:val="22"/>
                <w:szCs w:val="22"/>
                <w:lang w:val="hr-HR"/>
              </w:rPr>
              <w:t>content</w:t>
            </w:r>
            <w:proofErr w:type="spellEnd"/>
            <w:r w:rsidRPr="00A56FA1">
              <w:rPr>
                <w:rFonts w:asciiTheme="minorHAnsi" w:hAnsiTheme="minorHAnsi" w:cstheme="minorHAnsi"/>
                <w:sz w:val="22"/>
                <w:szCs w:val="22"/>
                <w:lang w:val="hr-HR"/>
              </w:rPr>
              <w:t>) strategije za Web rješenja što uključuje: SEO (</w:t>
            </w:r>
            <w:proofErr w:type="spellStart"/>
            <w:r w:rsidRPr="00A56FA1">
              <w:rPr>
                <w:rFonts w:asciiTheme="minorHAnsi" w:hAnsiTheme="minorHAnsi" w:cstheme="minorHAnsi"/>
                <w:sz w:val="22"/>
                <w:szCs w:val="22"/>
                <w:lang w:val="hr-HR"/>
              </w:rPr>
              <w:t>search</w:t>
            </w:r>
            <w:proofErr w:type="spellEnd"/>
            <w:r w:rsidRPr="00A56FA1">
              <w:rPr>
                <w:rFonts w:asciiTheme="minorHAnsi" w:hAnsiTheme="minorHAnsi" w:cstheme="minorHAnsi"/>
                <w:sz w:val="22"/>
                <w:szCs w:val="22"/>
                <w:lang w:val="hr-HR"/>
              </w:rPr>
              <w:t xml:space="preserve"> </w:t>
            </w:r>
            <w:proofErr w:type="spellStart"/>
            <w:r w:rsidRPr="00A56FA1">
              <w:rPr>
                <w:rFonts w:asciiTheme="minorHAnsi" w:hAnsiTheme="minorHAnsi" w:cstheme="minorHAnsi"/>
                <w:sz w:val="22"/>
                <w:szCs w:val="22"/>
                <w:lang w:val="hr-HR"/>
              </w:rPr>
              <w:t>engine</w:t>
            </w:r>
            <w:proofErr w:type="spellEnd"/>
            <w:r w:rsidRPr="00A56FA1">
              <w:rPr>
                <w:rFonts w:asciiTheme="minorHAnsi" w:hAnsiTheme="minorHAnsi" w:cstheme="minorHAnsi"/>
                <w:sz w:val="22"/>
                <w:szCs w:val="22"/>
                <w:lang w:val="hr-HR"/>
              </w:rPr>
              <w:t xml:space="preserve"> </w:t>
            </w:r>
            <w:proofErr w:type="spellStart"/>
            <w:r w:rsidRPr="00A56FA1">
              <w:rPr>
                <w:rFonts w:asciiTheme="minorHAnsi" w:hAnsiTheme="minorHAnsi" w:cstheme="minorHAnsi"/>
                <w:sz w:val="22"/>
                <w:szCs w:val="22"/>
                <w:lang w:val="hr-HR"/>
              </w:rPr>
              <w:t>optimization</w:t>
            </w:r>
            <w:proofErr w:type="spellEnd"/>
            <w:r w:rsidRPr="00A56FA1">
              <w:rPr>
                <w:rFonts w:asciiTheme="minorHAnsi" w:hAnsiTheme="minorHAnsi" w:cstheme="minorHAnsi"/>
                <w:sz w:val="22"/>
                <w:szCs w:val="22"/>
                <w:lang w:val="hr-HR"/>
              </w:rPr>
              <w:t>), imenovanju kategorija sadržaja, pozicioniranju grupa sadržaja unutar Web rješenja, strategiji isticanja određenog sadržaja, razvoju algoritama za odabir sadržaja prema posjetitelju i sl.</w:t>
            </w:r>
          </w:p>
        </w:tc>
        <w:tc>
          <w:tcPr>
            <w:tcW w:w="1843" w:type="dxa"/>
            <w:vAlign w:val="center"/>
          </w:tcPr>
          <w:p w14:paraId="18F75019" w14:textId="77777777" w:rsidR="00331220" w:rsidRPr="00A56FA1" w:rsidRDefault="00331220" w:rsidP="00331220">
            <w:pPr>
              <w:rPr>
                <w:rFonts w:asciiTheme="minorHAnsi" w:hAnsiTheme="minorHAnsi" w:cstheme="minorHAnsi"/>
                <w:sz w:val="22"/>
                <w:szCs w:val="22"/>
                <w:lang w:val="hr-HR"/>
              </w:rPr>
            </w:pPr>
            <w:r w:rsidRPr="00A56FA1">
              <w:rPr>
                <w:rFonts w:asciiTheme="minorHAnsi" w:hAnsiTheme="minorHAnsi" w:cstheme="minorHAnsi"/>
                <w:sz w:val="22"/>
                <w:szCs w:val="22"/>
                <w:lang w:val="hr-HR"/>
              </w:rPr>
              <w:t xml:space="preserve">1 – 2  </w:t>
            </w:r>
          </w:p>
        </w:tc>
        <w:tc>
          <w:tcPr>
            <w:tcW w:w="992" w:type="dxa"/>
            <w:vAlign w:val="center"/>
          </w:tcPr>
          <w:p w14:paraId="62C89F1B" w14:textId="77777777" w:rsidR="00331220" w:rsidRPr="00A56FA1" w:rsidRDefault="00331220" w:rsidP="00331220">
            <w:pPr>
              <w:jc w:val="center"/>
              <w:rPr>
                <w:rFonts w:asciiTheme="minorHAnsi" w:hAnsiTheme="minorHAnsi" w:cstheme="minorHAnsi"/>
                <w:sz w:val="22"/>
                <w:szCs w:val="22"/>
                <w:lang w:val="hr-HR"/>
              </w:rPr>
            </w:pPr>
            <w:r w:rsidRPr="00A56FA1">
              <w:rPr>
                <w:rFonts w:asciiTheme="minorHAnsi" w:hAnsiTheme="minorHAnsi" w:cstheme="minorHAnsi"/>
                <w:sz w:val="22"/>
                <w:szCs w:val="22"/>
                <w:lang w:val="hr-HR"/>
              </w:rPr>
              <w:t>1</w:t>
            </w:r>
          </w:p>
        </w:tc>
        <w:tc>
          <w:tcPr>
            <w:tcW w:w="1276" w:type="dxa"/>
            <w:vMerge/>
            <w:vAlign w:val="center"/>
          </w:tcPr>
          <w:p w14:paraId="458CA859" w14:textId="77777777" w:rsidR="00331220" w:rsidRPr="00A56FA1" w:rsidRDefault="00331220" w:rsidP="00331220">
            <w:pPr>
              <w:rPr>
                <w:rFonts w:asciiTheme="minorHAnsi" w:hAnsiTheme="minorHAnsi" w:cstheme="minorHAnsi"/>
                <w:b/>
                <w:sz w:val="22"/>
                <w:szCs w:val="22"/>
                <w:lang w:val="hr-HR"/>
              </w:rPr>
            </w:pPr>
          </w:p>
        </w:tc>
      </w:tr>
      <w:tr w:rsidR="00331220" w:rsidRPr="00A56FA1" w14:paraId="33468955" w14:textId="77777777" w:rsidTr="00C47D07">
        <w:trPr>
          <w:trHeight w:val="678"/>
          <w:jc w:val="center"/>
        </w:trPr>
        <w:tc>
          <w:tcPr>
            <w:tcW w:w="697" w:type="dxa"/>
            <w:vMerge/>
            <w:vAlign w:val="center"/>
          </w:tcPr>
          <w:p w14:paraId="2287DDA6" w14:textId="77777777" w:rsidR="00331220" w:rsidRPr="00A56FA1" w:rsidRDefault="00331220" w:rsidP="00331220">
            <w:pPr>
              <w:rPr>
                <w:rFonts w:asciiTheme="minorHAnsi" w:hAnsiTheme="minorHAnsi" w:cstheme="minorHAnsi"/>
                <w:b/>
                <w:sz w:val="22"/>
                <w:szCs w:val="22"/>
                <w:lang w:val="hr-HR"/>
              </w:rPr>
            </w:pPr>
          </w:p>
        </w:tc>
        <w:tc>
          <w:tcPr>
            <w:tcW w:w="4401" w:type="dxa"/>
            <w:vMerge/>
            <w:vAlign w:val="center"/>
          </w:tcPr>
          <w:p w14:paraId="514EF608" w14:textId="77777777" w:rsidR="00331220" w:rsidRPr="00A56FA1" w:rsidRDefault="00331220" w:rsidP="00331220">
            <w:pPr>
              <w:jc w:val="center"/>
              <w:rPr>
                <w:rFonts w:asciiTheme="minorHAnsi" w:hAnsiTheme="minorHAnsi" w:cstheme="minorHAnsi"/>
                <w:b/>
                <w:sz w:val="22"/>
                <w:szCs w:val="22"/>
                <w:lang w:val="hr-HR"/>
              </w:rPr>
            </w:pPr>
          </w:p>
        </w:tc>
        <w:tc>
          <w:tcPr>
            <w:tcW w:w="1843" w:type="dxa"/>
            <w:vAlign w:val="center"/>
          </w:tcPr>
          <w:p w14:paraId="5D416ABE" w14:textId="77777777" w:rsidR="00331220" w:rsidRPr="00A56FA1" w:rsidRDefault="00331220" w:rsidP="00331220">
            <w:pPr>
              <w:rPr>
                <w:rFonts w:asciiTheme="minorHAnsi" w:hAnsiTheme="minorHAnsi" w:cstheme="minorHAnsi"/>
                <w:sz w:val="22"/>
                <w:szCs w:val="22"/>
                <w:lang w:val="hr-HR"/>
              </w:rPr>
            </w:pPr>
            <w:r w:rsidRPr="00A56FA1">
              <w:rPr>
                <w:rFonts w:asciiTheme="minorHAnsi" w:hAnsiTheme="minorHAnsi" w:cstheme="minorHAnsi"/>
                <w:sz w:val="22"/>
                <w:szCs w:val="22"/>
                <w:lang w:val="hr-HR"/>
              </w:rPr>
              <w:t xml:space="preserve">3 – 5  </w:t>
            </w:r>
          </w:p>
        </w:tc>
        <w:tc>
          <w:tcPr>
            <w:tcW w:w="992" w:type="dxa"/>
            <w:vAlign w:val="center"/>
          </w:tcPr>
          <w:p w14:paraId="31A8F30F" w14:textId="77777777" w:rsidR="00331220" w:rsidRPr="00A56FA1" w:rsidRDefault="00331220" w:rsidP="00331220">
            <w:pPr>
              <w:jc w:val="center"/>
              <w:rPr>
                <w:rFonts w:asciiTheme="minorHAnsi" w:hAnsiTheme="minorHAnsi" w:cstheme="minorHAnsi"/>
                <w:sz w:val="22"/>
                <w:szCs w:val="22"/>
                <w:lang w:val="hr-HR"/>
              </w:rPr>
            </w:pPr>
            <w:r w:rsidRPr="00A56FA1">
              <w:rPr>
                <w:rFonts w:asciiTheme="minorHAnsi" w:hAnsiTheme="minorHAnsi" w:cstheme="minorHAnsi"/>
                <w:sz w:val="22"/>
                <w:szCs w:val="22"/>
                <w:lang w:val="hr-HR"/>
              </w:rPr>
              <w:t>2</w:t>
            </w:r>
          </w:p>
        </w:tc>
        <w:tc>
          <w:tcPr>
            <w:tcW w:w="1276" w:type="dxa"/>
            <w:vMerge/>
            <w:vAlign w:val="center"/>
          </w:tcPr>
          <w:p w14:paraId="39815FD7" w14:textId="77777777" w:rsidR="00331220" w:rsidRPr="00A56FA1" w:rsidRDefault="00331220" w:rsidP="00331220">
            <w:pPr>
              <w:rPr>
                <w:rFonts w:asciiTheme="minorHAnsi" w:hAnsiTheme="minorHAnsi" w:cstheme="minorHAnsi"/>
                <w:b/>
                <w:sz w:val="22"/>
                <w:szCs w:val="22"/>
                <w:lang w:val="hr-HR"/>
              </w:rPr>
            </w:pPr>
          </w:p>
        </w:tc>
      </w:tr>
      <w:tr w:rsidR="00331220" w:rsidRPr="00A56FA1" w14:paraId="3AE5DBF0" w14:textId="77777777" w:rsidTr="00C47D07">
        <w:trPr>
          <w:trHeight w:val="678"/>
          <w:jc w:val="center"/>
        </w:trPr>
        <w:tc>
          <w:tcPr>
            <w:tcW w:w="697" w:type="dxa"/>
            <w:vMerge/>
            <w:vAlign w:val="center"/>
          </w:tcPr>
          <w:p w14:paraId="340F4DA2" w14:textId="77777777" w:rsidR="00331220" w:rsidRPr="00A56FA1" w:rsidRDefault="00331220" w:rsidP="00331220">
            <w:pPr>
              <w:rPr>
                <w:rFonts w:asciiTheme="minorHAnsi" w:hAnsiTheme="minorHAnsi" w:cstheme="minorHAnsi"/>
                <w:b/>
                <w:sz w:val="22"/>
                <w:szCs w:val="22"/>
                <w:lang w:val="hr-HR"/>
              </w:rPr>
            </w:pPr>
          </w:p>
        </w:tc>
        <w:tc>
          <w:tcPr>
            <w:tcW w:w="4401" w:type="dxa"/>
            <w:vMerge/>
            <w:vAlign w:val="center"/>
          </w:tcPr>
          <w:p w14:paraId="4A220BD4" w14:textId="77777777" w:rsidR="00331220" w:rsidRPr="00A56FA1" w:rsidRDefault="00331220" w:rsidP="00331220">
            <w:pPr>
              <w:jc w:val="center"/>
              <w:rPr>
                <w:rFonts w:asciiTheme="minorHAnsi" w:hAnsiTheme="minorHAnsi" w:cstheme="minorHAnsi"/>
                <w:b/>
                <w:sz w:val="22"/>
                <w:szCs w:val="22"/>
                <w:lang w:val="hr-HR"/>
              </w:rPr>
            </w:pPr>
          </w:p>
        </w:tc>
        <w:tc>
          <w:tcPr>
            <w:tcW w:w="1843" w:type="dxa"/>
            <w:vAlign w:val="center"/>
          </w:tcPr>
          <w:p w14:paraId="172CA4E7" w14:textId="77777777" w:rsidR="00331220" w:rsidRPr="00A56FA1" w:rsidRDefault="00331220" w:rsidP="00331220">
            <w:pPr>
              <w:rPr>
                <w:rFonts w:asciiTheme="minorHAnsi" w:hAnsiTheme="minorHAnsi" w:cstheme="minorHAnsi"/>
                <w:sz w:val="22"/>
                <w:szCs w:val="22"/>
                <w:lang w:val="hr-HR"/>
              </w:rPr>
            </w:pPr>
            <w:r w:rsidRPr="00A56FA1">
              <w:rPr>
                <w:rFonts w:asciiTheme="minorHAnsi" w:hAnsiTheme="minorHAnsi" w:cstheme="minorHAnsi"/>
                <w:sz w:val="22"/>
                <w:szCs w:val="22"/>
                <w:lang w:val="hr-HR"/>
              </w:rPr>
              <w:t>6  i više</w:t>
            </w:r>
          </w:p>
        </w:tc>
        <w:tc>
          <w:tcPr>
            <w:tcW w:w="992" w:type="dxa"/>
            <w:vAlign w:val="center"/>
          </w:tcPr>
          <w:p w14:paraId="26BEE013" w14:textId="0412ED88" w:rsidR="00331220" w:rsidRPr="00A56FA1" w:rsidRDefault="00263F91" w:rsidP="00331220">
            <w:pPr>
              <w:jc w:val="center"/>
              <w:rPr>
                <w:rFonts w:asciiTheme="minorHAnsi" w:hAnsiTheme="minorHAnsi" w:cstheme="minorHAnsi"/>
                <w:b/>
                <w:sz w:val="22"/>
                <w:szCs w:val="22"/>
                <w:lang w:val="hr-HR"/>
              </w:rPr>
            </w:pPr>
            <w:r w:rsidRPr="00A56FA1">
              <w:rPr>
                <w:rFonts w:asciiTheme="minorHAnsi" w:hAnsiTheme="minorHAnsi" w:cstheme="minorHAnsi"/>
                <w:b/>
                <w:sz w:val="22"/>
                <w:szCs w:val="22"/>
                <w:lang w:val="hr-HR"/>
              </w:rPr>
              <w:t>4</w:t>
            </w:r>
          </w:p>
        </w:tc>
        <w:tc>
          <w:tcPr>
            <w:tcW w:w="1276" w:type="dxa"/>
            <w:vMerge/>
            <w:vAlign w:val="center"/>
          </w:tcPr>
          <w:p w14:paraId="03A70E8D" w14:textId="77777777" w:rsidR="00331220" w:rsidRPr="00A56FA1" w:rsidRDefault="00331220" w:rsidP="00331220">
            <w:pPr>
              <w:rPr>
                <w:rFonts w:asciiTheme="minorHAnsi" w:hAnsiTheme="minorHAnsi" w:cstheme="minorHAnsi"/>
                <w:b/>
                <w:sz w:val="22"/>
                <w:szCs w:val="22"/>
                <w:lang w:val="hr-HR"/>
              </w:rPr>
            </w:pPr>
          </w:p>
        </w:tc>
      </w:tr>
      <w:tr w:rsidR="00331220" w:rsidRPr="00A56FA1" w14:paraId="16FF854D" w14:textId="77777777" w:rsidTr="00C47D07">
        <w:trPr>
          <w:trHeight w:val="679"/>
          <w:jc w:val="center"/>
        </w:trPr>
        <w:tc>
          <w:tcPr>
            <w:tcW w:w="697" w:type="dxa"/>
            <w:vMerge w:val="restart"/>
            <w:vAlign w:val="center"/>
          </w:tcPr>
          <w:p w14:paraId="1F33602E" w14:textId="5F23A2C3" w:rsidR="00331220" w:rsidRPr="00A56FA1" w:rsidRDefault="00331220" w:rsidP="00331220">
            <w:pPr>
              <w:rPr>
                <w:rFonts w:asciiTheme="minorHAnsi" w:hAnsiTheme="minorHAnsi" w:cstheme="minorHAnsi"/>
                <w:b/>
                <w:sz w:val="22"/>
                <w:szCs w:val="22"/>
                <w:lang w:val="hr-HR"/>
              </w:rPr>
            </w:pPr>
            <w:r w:rsidRPr="00A56FA1">
              <w:rPr>
                <w:rFonts w:asciiTheme="minorHAnsi" w:hAnsiTheme="minorHAnsi" w:cstheme="minorHAnsi"/>
                <w:b/>
                <w:sz w:val="22"/>
                <w:szCs w:val="22"/>
                <w:lang w:val="hr-HR"/>
              </w:rPr>
              <w:t>8.</w:t>
            </w:r>
          </w:p>
        </w:tc>
        <w:tc>
          <w:tcPr>
            <w:tcW w:w="4401" w:type="dxa"/>
            <w:vMerge w:val="restart"/>
            <w:vAlign w:val="center"/>
          </w:tcPr>
          <w:p w14:paraId="10FD7DF6" w14:textId="77777777" w:rsidR="00331220" w:rsidRPr="00A56FA1" w:rsidRDefault="00331220" w:rsidP="00331220">
            <w:pPr>
              <w:spacing w:after="200" w:line="276" w:lineRule="auto"/>
              <w:contextualSpacing/>
              <w:rPr>
                <w:rFonts w:asciiTheme="minorHAnsi" w:hAnsiTheme="minorHAnsi" w:cstheme="minorHAnsi"/>
                <w:sz w:val="22"/>
                <w:szCs w:val="22"/>
                <w:lang w:val="hr-HR"/>
              </w:rPr>
            </w:pPr>
            <w:r w:rsidRPr="00A56FA1">
              <w:rPr>
                <w:rFonts w:asciiTheme="minorHAnsi" w:hAnsiTheme="minorHAnsi" w:cstheme="minorHAnsi"/>
                <w:sz w:val="22"/>
                <w:szCs w:val="22"/>
                <w:lang w:val="hr-HR"/>
              </w:rPr>
              <w:t xml:space="preserve">Iskustvo u pripremi i realizacija projekata oglašavanja na digitalnim kanalima pri čemu su relevantne kampanje koje uključuju paralelno oglašavanje kroz više kanala (portali, </w:t>
            </w:r>
            <w:r w:rsidRPr="00A56FA1">
              <w:rPr>
                <w:rFonts w:asciiTheme="minorHAnsi" w:hAnsiTheme="minorHAnsi" w:cstheme="minorHAnsi"/>
                <w:sz w:val="22"/>
                <w:szCs w:val="22"/>
                <w:lang w:val="hr-HR"/>
              </w:rPr>
              <w:lastRenderedPageBreak/>
              <w:t xml:space="preserve">Google kanali, društvene mreže, </w:t>
            </w:r>
            <w:proofErr w:type="spellStart"/>
            <w:r w:rsidRPr="00A56FA1">
              <w:rPr>
                <w:rFonts w:asciiTheme="minorHAnsi" w:hAnsiTheme="minorHAnsi" w:cstheme="minorHAnsi"/>
                <w:sz w:val="22"/>
                <w:szCs w:val="22"/>
                <w:lang w:val="hr-HR"/>
              </w:rPr>
              <w:t>oglašivačke</w:t>
            </w:r>
            <w:proofErr w:type="spellEnd"/>
            <w:r w:rsidRPr="00A56FA1">
              <w:rPr>
                <w:rFonts w:asciiTheme="minorHAnsi" w:hAnsiTheme="minorHAnsi" w:cstheme="minorHAnsi"/>
                <w:sz w:val="22"/>
                <w:szCs w:val="22"/>
                <w:lang w:val="hr-HR"/>
              </w:rPr>
              <w:t xml:space="preserve"> mreže i dr.), pripremu mikro odredišnih stranica, pripremu sadržaja potrebnog za oglašavanje, sudjelovanje u procesu pripreme kreativnih rješenja i dr. </w:t>
            </w:r>
          </w:p>
        </w:tc>
        <w:tc>
          <w:tcPr>
            <w:tcW w:w="1843" w:type="dxa"/>
            <w:vAlign w:val="center"/>
          </w:tcPr>
          <w:p w14:paraId="67D5F126" w14:textId="77777777" w:rsidR="00331220" w:rsidRPr="00A56FA1" w:rsidRDefault="00331220" w:rsidP="00331220">
            <w:pPr>
              <w:rPr>
                <w:rFonts w:asciiTheme="minorHAnsi" w:hAnsiTheme="minorHAnsi" w:cstheme="minorHAnsi"/>
                <w:sz w:val="22"/>
                <w:szCs w:val="22"/>
                <w:lang w:val="hr-HR"/>
              </w:rPr>
            </w:pPr>
            <w:r w:rsidRPr="00A56FA1">
              <w:rPr>
                <w:rFonts w:asciiTheme="minorHAnsi" w:hAnsiTheme="minorHAnsi" w:cstheme="minorHAnsi"/>
                <w:sz w:val="22"/>
                <w:szCs w:val="22"/>
                <w:lang w:val="hr-HR"/>
              </w:rPr>
              <w:lastRenderedPageBreak/>
              <w:t xml:space="preserve">1 – 2  </w:t>
            </w:r>
          </w:p>
        </w:tc>
        <w:tc>
          <w:tcPr>
            <w:tcW w:w="992" w:type="dxa"/>
            <w:vAlign w:val="center"/>
          </w:tcPr>
          <w:p w14:paraId="15913425" w14:textId="77777777" w:rsidR="00331220" w:rsidRPr="00A56FA1" w:rsidRDefault="00331220" w:rsidP="00331220">
            <w:pPr>
              <w:jc w:val="center"/>
              <w:rPr>
                <w:rFonts w:asciiTheme="minorHAnsi" w:hAnsiTheme="minorHAnsi" w:cstheme="minorHAnsi"/>
                <w:sz w:val="22"/>
                <w:szCs w:val="22"/>
                <w:lang w:val="hr-HR"/>
              </w:rPr>
            </w:pPr>
            <w:r w:rsidRPr="00A56FA1">
              <w:rPr>
                <w:rFonts w:asciiTheme="minorHAnsi" w:hAnsiTheme="minorHAnsi" w:cstheme="minorHAnsi"/>
                <w:sz w:val="22"/>
                <w:szCs w:val="22"/>
                <w:lang w:val="hr-HR"/>
              </w:rPr>
              <w:t>1</w:t>
            </w:r>
          </w:p>
        </w:tc>
        <w:tc>
          <w:tcPr>
            <w:tcW w:w="1276" w:type="dxa"/>
            <w:vMerge/>
            <w:vAlign w:val="center"/>
          </w:tcPr>
          <w:p w14:paraId="7E8A3426" w14:textId="77777777" w:rsidR="00331220" w:rsidRPr="00A56FA1" w:rsidRDefault="00331220" w:rsidP="00331220">
            <w:pPr>
              <w:rPr>
                <w:rFonts w:asciiTheme="minorHAnsi" w:hAnsiTheme="minorHAnsi" w:cstheme="minorHAnsi"/>
                <w:b/>
                <w:sz w:val="22"/>
                <w:szCs w:val="22"/>
                <w:lang w:val="hr-HR"/>
              </w:rPr>
            </w:pPr>
          </w:p>
        </w:tc>
      </w:tr>
      <w:tr w:rsidR="00331220" w:rsidRPr="00A56FA1" w14:paraId="52E755E3" w14:textId="77777777" w:rsidTr="00C47D07">
        <w:trPr>
          <w:trHeight w:val="678"/>
          <w:jc w:val="center"/>
        </w:trPr>
        <w:tc>
          <w:tcPr>
            <w:tcW w:w="697" w:type="dxa"/>
            <w:vMerge/>
            <w:vAlign w:val="center"/>
          </w:tcPr>
          <w:p w14:paraId="63A9993C" w14:textId="77777777" w:rsidR="00331220" w:rsidRPr="00A56FA1" w:rsidRDefault="00331220" w:rsidP="00331220">
            <w:pPr>
              <w:rPr>
                <w:rFonts w:asciiTheme="minorHAnsi" w:hAnsiTheme="minorHAnsi" w:cstheme="minorHAnsi"/>
                <w:b/>
                <w:sz w:val="22"/>
                <w:szCs w:val="22"/>
                <w:lang w:val="hr-HR"/>
              </w:rPr>
            </w:pPr>
          </w:p>
        </w:tc>
        <w:tc>
          <w:tcPr>
            <w:tcW w:w="4401" w:type="dxa"/>
            <w:vMerge/>
            <w:vAlign w:val="center"/>
          </w:tcPr>
          <w:p w14:paraId="7C6890D3" w14:textId="77777777" w:rsidR="00331220" w:rsidRPr="00A56FA1" w:rsidRDefault="00331220" w:rsidP="00331220">
            <w:pPr>
              <w:jc w:val="center"/>
              <w:rPr>
                <w:rFonts w:asciiTheme="minorHAnsi" w:hAnsiTheme="minorHAnsi" w:cstheme="minorHAnsi"/>
                <w:b/>
                <w:sz w:val="22"/>
                <w:szCs w:val="22"/>
                <w:lang w:val="hr-HR"/>
              </w:rPr>
            </w:pPr>
          </w:p>
        </w:tc>
        <w:tc>
          <w:tcPr>
            <w:tcW w:w="1843" w:type="dxa"/>
            <w:vAlign w:val="center"/>
          </w:tcPr>
          <w:p w14:paraId="5288DC6C" w14:textId="77777777" w:rsidR="00331220" w:rsidRPr="00A56FA1" w:rsidRDefault="00331220" w:rsidP="00331220">
            <w:pPr>
              <w:rPr>
                <w:rFonts w:asciiTheme="minorHAnsi" w:hAnsiTheme="minorHAnsi" w:cstheme="minorHAnsi"/>
                <w:sz w:val="22"/>
                <w:szCs w:val="22"/>
                <w:lang w:val="hr-HR"/>
              </w:rPr>
            </w:pPr>
            <w:r w:rsidRPr="00A56FA1">
              <w:rPr>
                <w:rFonts w:asciiTheme="minorHAnsi" w:hAnsiTheme="minorHAnsi" w:cstheme="minorHAnsi"/>
                <w:sz w:val="22"/>
                <w:szCs w:val="22"/>
                <w:lang w:val="hr-HR"/>
              </w:rPr>
              <w:t xml:space="preserve">3 – 5  </w:t>
            </w:r>
          </w:p>
        </w:tc>
        <w:tc>
          <w:tcPr>
            <w:tcW w:w="992" w:type="dxa"/>
            <w:vAlign w:val="center"/>
          </w:tcPr>
          <w:p w14:paraId="677CF91E" w14:textId="77777777" w:rsidR="00331220" w:rsidRPr="00A56FA1" w:rsidRDefault="00331220" w:rsidP="00331220">
            <w:pPr>
              <w:jc w:val="center"/>
              <w:rPr>
                <w:rFonts w:asciiTheme="minorHAnsi" w:hAnsiTheme="minorHAnsi" w:cstheme="minorHAnsi"/>
                <w:sz w:val="22"/>
                <w:szCs w:val="22"/>
                <w:lang w:val="hr-HR"/>
              </w:rPr>
            </w:pPr>
            <w:r w:rsidRPr="00A56FA1">
              <w:rPr>
                <w:rFonts w:asciiTheme="minorHAnsi" w:hAnsiTheme="minorHAnsi" w:cstheme="minorHAnsi"/>
                <w:sz w:val="22"/>
                <w:szCs w:val="22"/>
                <w:lang w:val="hr-HR"/>
              </w:rPr>
              <w:t>2</w:t>
            </w:r>
          </w:p>
        </w:tc>
        <w:tc>
          <w:tcPr>
            <w:tcW w:w="1276" w:type="dxa"/>
            <w:vMerge/>
            <w:vAlign w:val="center"/>
          </w:tcPr>
          <w:p w14:paraId="406DE497" w14:textId="77777777" w:rsidR="00331220" w:rsidRPr="00A56FA1" w:rsidRDefault="00331220" w:rsidP="00331220">
            <w:pPr>
              <w:rPr>
                <w:rFonts w:asciiTheme="minorHAnsi" w:hAnsiTheme="minorHAnsi" w:cstheme="minorHAnsi"/>
                <w:b/>
                <w:sz w:val="22"/>
                <w:szCs w:val="22"/>
                <w:lang w:val="hr-HR"/>
              </w:rPr>
            </w:pPr>
          </w:p>
        </w:tc>
      </w:tr>
      <w:tr w:rsidR="00331220" w:rsidRPr="00A56FA1" w14:paraId="169C6676" w14:textId="77777777" w:rsidTr="00C47D07">
        <w:trPr>
          <w:trHeight w:val="679"/>
          <w:jc w:val="center"/>
        </w:trPr>
        <w:tc>
          <w:tcPr>
            <w:tcW w:w="697" w:type="dxa"/>
            <w:vMerge/>
            <w:vAlign w:val="center"/>
          </w:tcPr>
          <w:p w14:paraId="0FD6C7ED" w14:textId="77777777" w:rsidR="00331220" w:rsidRPr="00A56FA1" w:rsidRDefault="00331220" w:rsidP="00331220">
            <w:pPr>
              <w:rPr>
                <w:rFonts w:asciiTheme="minorHAnsi" w:hAnsiTheme="minorHAnsi" w:cstheme="minorHAnsi"/>
                <w:b/>
                <w:sz w:val="22"/>
                <w:szCs w:val="22"/>
                <w:lang w:val="hr-HR"/>
              </w:rPr>
            </w:pPr>
          </w:p>
        </w:tc>
        <w:tc>
          <w:tcPr>
            <w:tcW w:w="4401" w:type="dxa"/>
            <w:vMerge/>
            <w:vAlign w:val="center"/>
          </w:tcPr>
          <w:p w14:paraId="3DC07623" w14:textId="77777777" w:rsidR="00331220" w:rsidRPr="00A56FA1" w:rsidRDefault="00331220" w:rsidP="00331220">
            <w:pPr>
              <w:jc w:val="center"/>
              <w:rPr>
                <w:rFonts w:asciiTheme="minorHAnsi" w:hAnsiTheme="minorHAnsi" w:cstheme="minorHAnsi"/>
                <w:b/>
                <w:sz w:val="22"/>
                <w:szCs w:val="22"/>
                <w:lang w:val="hr-HR"/>
              </w:rPr>
            </w:pPr>
          </w:p>
        </w:tc>
        <w:tc>
          <w:tcPr>
            <w:tcW w:w="1843" w:type="dxa"/>
            <w:vAlign w:val="center"/>
          </w:tcPr>
          <w:p w14:paraId="1B80E88B" w14:textId="77777777" w:rsidR="00331220" w:rsidRPr="00A56FA1" w:rsidRDefault="00331220" w:rsidP="00331220">
            <w:pPr>
              <w:rPr>
                <w:rFonts w:asciiTheme="minorHAnsi" w:hAnsiTheme="minorHAnsi" w:cstheme="minorHAnsi"/>
                <w:sz w:val="22"/>
                <w:szCs w:val="22"/>
                <w:lang w:val="hr-HR"/>
              </w:rPr>
            </w:pPr>
            <w:r w:rsidRPr="00A56FA1">
              <w:rPr>
                <w:rFonts w:asciiTheme="minorHAnsi" w:hAnsiTheme="minorHAnsi" w:cstheme="minorHAnsi"/>
                <w:sz w:val="22"/>
                <w:szCs w:val="22"/>
                <w:lang w:val="hr-HR"/>
              </w:rPr>
              <w:t>6  i više</w:t>
            </w:r>
          </w:p>
        </w:tc>
        <w:tc>
          <w:tcPr>
            <w:tcW w:w="992" w:type="dxa"/>
            <w:vAlign w:val="center"/>
          </w:tcPr>
          <w:p w14:paraId="3B65EF71" w14:textId="4BBC6CD2" w:rsidR="00331220" w:rsidRPr="00A56FA1" w:rsidRDefault="00263F91" w:rsidP="00331220">
            <w:pPr>
              <w:jc w:val="center"/>
              <w:rPr>
                <w:rFonts w:asciiTheme="minorHAnsi" w:hAnsiTheme="minorHAnsi" w:cstheme="minorHAnsi"/>
                <w:b/>
                <w:sz w:val="22"/>
                <w:szCs w:val="22"/>
                <w:lang w:val="hr-HR"/>
              </w:rPr>
            </w:pPr>
            <w:r w:rsidRPr="00A56FA1">
              <w:rPr>
                <w:rFonts w:asciiTheme="minorHAnsi" w:hAnsiTheme="minorHAnsi" w:cstheme="minorHAnsi"/>
                <w:b/>
                <w:sz w:val="22"/>
                <w:szCs w:val="22"/>
                <w:lang w:val="hr-HR"/>
              </w:rPr>
              <w:t>4</w:t>
            </w:r>
          </w:p>
        </w:tc>
        <w:tc>
          <w:tcPr>
            <w:tcW w:w="1276" w:type="dxa"/>
            <w:vMerge/>
            <w:vAlign w:val="center"/>
          </w:tcPr>
          <w:p w14:paraId="509F9ED0" w14:textId="77777777" w:rsidR="00331220" w:rsidRPr="00A56FA1" w:rsidRDefault="00331220" w:rsidP="00331220">
            <w:pPr>
              <w:rPr>
                <w:rFonts w:asciiTheme="minorHAnsi" w:hAnsiTheme="minorHAnsi" w:cstheme="minorHAnsi"/>
                <w:b/>
                <w:sz w:val="22"/>
                <w:szCs w:val="22"/>
                <w:lang w:val="hr-HR"/>
              </w:rPr>
            </w:pPr>
          </w:p>
        </w:tc>
      </w:tr>
      <w:tr w:rsidR="00331220" w:rsidRPr="00A56FA1" w14:paraId="1D898AFC" w14:textId="77777777" w:rsidTr="00C47D07">
        <w:trPr>
          <w:trHeight w:val="678"/>
          <w:jc w:val="center"/>
        </w:trPr>
        <w:tc>
          <w:tcPr>
            <w:tcW w:w="697" w:type="dxa"/>
            <w:vMerge w:val="restart"/>
            <w:vAlign w:val="center"/>
          </w:tcPr>
          <w:p w14:paraId="091368A1" w14:textId="7527FEBC" w:rsidR="00331220" w:rsidRPr="00A56FA1" w:rsidRDefault="00331220" w:rsidP="00331220">
            <w:pPr>
              <w:rPr>
                <w:rFonts w:asciiTheme="minorHAnsi" w:hAnsiTheme="minorHAnsi" w:cstheme="minorHAnsi"/>
                <w:b/>
                <w:sz w:val="22"/>
                <w:szCs w:val="22"/>
                <w:lang w:val="hr-HR"/>
              </w:rPr>
            </w:pPr>
            <w:r w:rsidRPr="00A56FA1">
              <w:rPr>
                <w:rFonts w:asciiTheme="minorHAnsi" w:hAnsiTheme="minorHAnsi" w:cstheme="minorHAnsi"/>
                <w:b/>
                <w:sz w:val="22"/>
                <w:szCs w:val="22"/>
                <w:lang w:val="hr-HR"/>
              </w:rPr>
              <w:t>9.</w:t>
            </w:r>
          </w:p>
        </w:tc>
        <w:tc>
          <w:tcPr>
            <w:tcW w:w="4401" w:type="dxa"/>
            <w:vMerge w:val="restart"/>
            <w:vAlign w:val="center"/>
          </w:tcPr>
          <w:p w14:paraId="48A19EF6" w14:textId="77777777" w:rsidR="00331220" w:rsidRPr="00A56FA1" w:rsidRDefault="00331220" w:rsidP="00331220">
            <w:pPr>
              <w:spacing w:after="200" w:line="276" w:lineRule="auto"/>
              <w:contextualSpacing/>
              <w:rPr>
                <w:rFonts w:asciiTheme="minorHAnsi" w:hAnsiTheme="minorHAnsi" w:cstheme="minorHAnsi"/>
                <w:sz w:val="22"/>
                <w:szCs w:val="22"/>
                <w:lang w:val="hr-HR"/>
              </w:rPr>
            </w:pPr>
            <w:r w:rsidRPr="00A56FA1">
              <w:rPr>
                <w:rFonts w:asciiTheme="minorHAnsi" w:hAnsiTheme="minorHAnsi" w:cstheme="minorHAnsi"/>
                <w:sz w:val="22"/>
                <w:szCs w:val="22"/>
                <w:lang w:val="hr-HR"/>
              </w:rPr>
              <w:t>Iskustvo u modeliranju Web rješenja temeljenog na vizualnom identitetu te produkciji dizajna temeljenog na komunikacijskoj i vizualnoj strategiji</w:t>
            </w:r>
          </w:p>
        </w:tc>
        <w:tc>
          <w:tcPr>
            <w:tcW w:w="1843" w:type="dxa"/>
            <w:vAlign w:val="center"/>
          </w:tcPr>
          <w:p w14:paraId="7B5C1F3A" w14:textId="77777777" w:rsidR="00331220" w:rsidRPr="00A56FA1" w:rsidRDefault="00331220" w:rsidP="00331220">
            <w:pPr>
              <w:rPr>
                <w:rFonts w:asciiTheme="minorHAnsi" w:hAnsiTheme="minorHAnsi" w:cstheme="minorHAnsi"/>
                <w:sz w:val="22"/>
                <w:szCs w:val="22"/>
                <w:lang w:val="hr-HR"/>
              </w:rPr>
            </w:pPr>
            <w:r w:rsidRPr="00A56FA1">
              <w:rPr>
                <w:rFonts w:asciiTheme="minorHAnsi" w:hAnsiTheme="minorHAnsi" w:cstheme="minorHAnsi"/>
                <w:sz w:val="22"/>
                <w:szCs w:val="22"/>
                <w:lang w:val="hr-HR"/>
              </w:rPr>
              <w:t xml:space="preserve">1 – 2  </w:t>
            </w:r>
          </w:p>
        </w:tc>
        <w:tc>
          <w:tcPr>
            <w:tcW w:w="992" w:type="dxa"/>
            <w:vAlign w:val="center"/>
          </w:tcPr>
          <w:p w14:paraId="1826E870" w14:textId="77777777" w:rsidR="00331220" w:rsidRPr="00A56FA1" w:rsidRDefault="00331220" w:rsidP="00331220">
            <w:pPr>
              <w:jc w:val="center"/>
              <w:rPr>
                <w:rFonts w:asciiTheme="minorHAnsi" w:hAnsiTheme="minorHAnsi" w:cstheme="minorHAnsi"/>
                <w:sz w:val="22"/>
                <w:szCs w:val="22"/>
                <w:lang w:val="hr-HR"/>
              </w:rPr>
            </w:pPr>
            <w:r w:rsidRPr="00A56FA1">
              <w:rPr>
                <w:rFonts w:asciiTheme="minorHAnsi" w:hAnsiTheme="minorHAnsi" w:cstheme="minorHAnsi"/>
                <w:sz w:val="22"/>
                <w:szCs w:val="22"/>
                <w:lang w:val="hr-HR"/>
              </w:rPr>
              <w:t>1</w:t>
            </w:r>
          </w:p>
        </w:tc>
        <w:tc>
          <w:tcPr>
            <w:tcW w:w="1276" w:type="dxa"/>
            <w:vMerge/>
            <w:vAlign w:val="center"/>
          </w:tcPr>
          <w:p w14:paraId="27AFC79D" w14:textId="77777777" w:rsidR="00331220" w:rsidRPr="00A56FA1" w:rsidRDefault="00331220" w:rsidP="00331220">
            <w:pPr>
              <w:rPr>
                <w:rFonts w:asciiTheme="minorHAnsi" w:hAnsiTheme="minorHAnsi" w:cstheme="minorHAnsi"/>
                <w:b/>
                <w:sz w:val="22"/>
                <w:szCs w:val="22"/>
                <w:lang w:val="hr-HR"/>
              </w:rPr>
            </w:pPr>
          </w:p>
        </w:tc>
      </w:tr>
      <w:tr w:rsidR="00331220" w:rsidRPr="00A56FA1" w14:paraId="24B54D51" w14:textId="77777777" w:rsidTr="00C47D07">
        <w:trPr>
          <w:trHeight w:val="679"/>
          <w:jc w:val="center"/>
        </w:trPr>
        <w:tc>
          <w:tcPr>
            <w:tcW w:w="697" w:type="dxa"/>
            <w:vMerge/>
            <w:vAlign w:val="center"/>
          </w:tcPr>
          <w:p w14:paraId="40A59AD2" w14:textId="77777777" w:rsidR="00331220" w:rsidRPr="00A56FA1" w:rsidRDefault="00331220" w:rsidP="00331220">
            <w:pPr>
              <w:rPr>
                <w:rFonts w:asciiTheme="minorHAnsi" w:hAnsiTheme="minorHAnsi" w:cstheme="minorHAnsi"/>
                <w:b/>
                <w:sz w:val="22"/>
                <w:szCs w:val="22"/>
                <w:lang w:val="hr-HR"/>
              </w:rPr>
            </w:pPr>
          </w:p>
        </w:tc>
        <w:tc>
          <w:tcPr>
            <w:tcW w:w="4401" w:type="dxa"/>
            <w:vMerge/>
            <w:vAlign w:val="center"/>
          </w:tcPr>
          <w:p w14:paraId="2C3149C0" w14:textId="77777777" w:rsidR="00331220" w:rsidRPr="00A56FA1" w:rsidRDefault="00331220" w:rsidP="00331220">
            <w:pPr>
              <w:jc w:val="center"/>
              <w:rPr>
                <w:rFonts w:asciiTheme="minorHAnsi" w:hAnsiTheme="minorHAnsi" w:cstheme="minorHAnsi"/>
                <w:b/>
                <w:sz w:val="22"/>
                <w:szCs w:val="22"/>
                <w:lang w:val="hr-HR"/>
              </w:rPr>
            </w:pPr>
          </w:p>
        </w:tc>
        <w:tc>
          <w:tcPr>
            <w:tcW w:w="1843" w:type="dxa"/>
            <w:vAlign w:val="center"/>
          </w:tcPr>
          <w:p w14:paraId="79E70DF5" w14:textId="77777777" w:rsidR="00331220" w:rsidRPr="00A56FA1" w:rsidRDefault="00331220" w:rsidP="00331220">
            <w:pPr>
              <w:rPr>
                <w:rFonts w:asciiTheme="minorHAnsi" w:hAnsiTheme="minorHAnsi" w:cstheme="minorHAnsi"/>
                <w:sz w:val="22"/>
                <w:szCs w:val="22"/>
                <w:lang w:val="hr-HR"/>
              </w:rPr>
            </w:pPr>
            <w:r w:rsidRPr="00A56FA1">
              <w:rPr>
                <w:rFonts w:asciiTheme="minorHAnsi" w:hAnsiTheme="minorHAnsi" w:cstheme="minorHAnsi"/>
                <w:sz w:val="22"/>
                <w:szCs w:val="22"/>
                <w:lang w:val="hr-HR"/>
              </w:rPr>
              <w:t xml:space="preserve">3 – 5  </w:t>
            </w:r>
          </w:p>
        </w:tc>
        <w:tc>
          <w:tcPr>
            <w:tcW w:w="992" w:type="dxa"/>
            <w:vAlign w:val="center"/>
          </w:tcPr>
          <w:p w14:paraId="300F6D96" w14:textId="77777777" w:rsidR="00331220" w:rsidRPr="00A56FA1" w:rsidRDefault="00331220" w:rsidP="00331220">
            <w:pPr>
              <w:jc w:val="center"/>
              <w:rPr>
                <w:rFonts w:asciiTheme="minorHAnsi" w:hAnsiTheme="minorHAnsi" w:cstheme="minorHAnsi"/>
                <w:sz w:val="22"/>
                <w:szCs w:val="22"/>
                <w:lang w:val="hr-HR"/>
              </w:rPr>
            </w:pPr>
            <w:r w:rsidRPr="00A56FA1">
              <w:rPr>
                <w:rFonts w:asciiTheme="minorHAnsi" w:hAnsiTheme="minorHAnsi" w:cstheme="minorHAnsi"/>
                <w:sz w:val="22"/>
                <w:szCs w:val="22"/>
                <w:lang w:val="hr-HR"/>
              </w:rPr>
              <w:t>2</w:t>
            </w:r>
          </w:p>
        </w:tc>
        <w:tc>
          <w:tcPr>
            <w:tcW w:w="1276" w:type="dxa"/>
            <w:vMerge/>
            <w:vAlign w:val="center"/>
          </w:tcPr>
          <w:p w14:paraId="5AEBD773" w14:textId="77777777" w:rsidR="00331220" w:rsidRPr="00A56FA1" w:rsidRDefault="00331220" w:rsidP="00331220">
            <w:pPr>
              <w:jc w:val="center"/>
              <w:rPr>
                <w:rFonts w:asciiTheme="minorHAnsi" w:hAnsiTheme="minorHAnsi" w:cstheme="minorHAnsi"/>
                <w:b/>
                <w:sz w:val="22"/>
                <w:szCs w:val="22"/>
                <w:lang w:val="hr-HR"/>
              </w:rPr>
            </w:pPr>
          </w:p>
        </w:tc>
      </w:tr>
      <w:tr w:rsidR="00331220" w:rsidRPr="00A56FA1" w14:paraId="4726A2D5" w14:textId="77777777" w:rsidTr="00C47D07">
        <w:trPr>
          <w:trHeight w:val="679"/>
          <w:jc w:val="center"/>
        </w:trPr>
        <w:tc>
          <w:tcPr>
            <w:tcW w:w="697" w:type="dxa"/>
            <w:vMerge/>
            <w:vAlign w:val="center"/>
          </w:tcPr>
          <w:p w14:paraId="5A63DD8A" w14:textId="77777777" w:rsidR="00331220" w:rsidRPr="00A56FA1" w:rsidRDefault="00331220" w:rsidP="00331220">
            <w:pPr>
              <w:rPr>
                <w:rFonts w:asciiTheme="minorHAnsi" w:hAnsiTheme="minorHAnsi" w:cstheme="minorHAnsi"/>
                <w:b/>
                <w:sz w:val="22"/>
                <w:szCs w:val="22"/>
                <w:lang w:val="hr-HR"/>
              </w:rPr>
            </w:pPr>
          </w:p>
        </w:tc>
        <w:tc>
          <w:tcPr>
            <w:tcW w:w="4401" w:type="dxa"/>
            <w:vMerge/>
            <w:vAlign w:val="center"/>
          </w:tcPr>
          <w:p w14:paraId="4436CB0D" w14:textId="77777777" w:rsidR="00331220" w:rsidRPr="00A56FA1" w:rsidRDefault="00331220" w:rsidP="00331220">
            <w:pPr>
              <w:jc w:val="center"/>
              <w:rPr>
                <w:rFonts w:asciiTheme="minorHAnsi" w:hAnsiTheme="minorHAnsi" w:cstheme="minorHAnsi"/>
                <w:b/>
                <w:sz w:val="22"/>
                <w:szCs w:val="22"/>
                <w:lang w:val="hr-HR"/>
              </w:rPr>
            </w:pPr>
          </w:p>
        </w:tc>
        <w:tc>
          <w:tcPr>
            <w:tcW w:w="1843" w:type="dxa"/>
            <w:vAlign w:val="center"/>
          </w:tcPr>
          <w:p w14:paraId="05189C59" w14:textId="77777777" w:rsidR="00331220" w:rsidRPr="00A56FA1" w:rsidRDefault="00331220" w:rsidP="00331220">
            <w:pPr>
              <w:rPr>
                <w:rFonts w:asciiTheme="minorHAnsi" w:hAnsiTheme="minorHAnsi" w:cstheme="minorHAnsi"/>
                <w:sz w:val="22"/>
                <w:szCs w:val="22"/>
                <w:lang w:val="hr-HR"/>
              </w:rPr>
            </w:pPr>
            <w:r w:rsidRPr="00A56FA1">
              <w:rPr>
                <w:rFonts w:asciiTheme="minorHAnsi" w:hAnsiTheme="minorHAnsi" w:cstheme="minorHAnsi"/>
                <w:sz w:val="22"/>
                <w:szCs w:val="22"/>
                <w:lang w:val="hr-HR"/>
              </w:rPr>
              <w:t>6  i više</w:t>
            </w:r>
          </w:p>
        </w:tc>
        <w:tc>
          <w:tcPr>
            <w:tcW w:w="992" w:type="dxa"/>
            <w:vAlign w:val="center"/>
          </w:tcPr>
          <w:p w14:paraId="1C32C805" w14:textId="12567506" w:rsidR="00331220" w:rsidRPr="00A56FA1" w:rsidRDefault="00263F91" w:rsidP="00331220">
            <w:pPr>
              <w:jc w:val="center"/>
              <w:rPr>
                <w:rFonts w:asciiTheme="minorHAnsi" w:hAnsiTheme="minorHAnsi" w:cstheme="minorHAnsi"/>
                <w:b/>
                <w:sz w:val="22"/>
                <w:szCs w:val="22"/>
                <w:lang w:val="hr-HR"/>
              </w:rPr>
            </w:pPr>
            <w:r w:rsidRPr="00A56FA1">
              <w:rPr>
                <w:rFonts w:asciiTheme="minorHAnsi" w:hAnsiTheme="minorHAnsi" w:cstheme="minorHAnsi"/>
                <w:b/>
                <w:sz w:val="22"/>
                <w:szCs w:val="22"/>
                <w:lang w:val="hr-HR"/>
              </w:rPr>
              <w:t>4</w:t>
            </w:r>
          </w:p>
        </w:tc>
        <w:tc>
          <w:tcPr>
            <w:tcW w:w="1276" w:type="dxa"/>
            <w:vMerge/>
            <w:vAlign w:val="center"/>
          </w:tcPr>
          <w:p w14:paraId="63301871" w14:textId="77777777" w:rsidR="00331220" w:rsidRPr="00A56FA1" w:rsidRDefault="00331220" w:rsidP="00331220">
            <w:pPr>
              <w:jc w:val="center"/>
              <w:rPr>
                <w:rFonts w:asciiTheme="minorHAnsi" w:hAnsiTheme="minorHAnsi" w:cstheme="minorHAnsi"/>
                <w:b/>
                <w:sz w:val="22"/>
                <w:szCs w:val="22"/>
                <w:lang w:val="hr-HR"/>
              </w:rPr>
            </w:pPr>
          </w:p>
        </w:tc>
      </w:tr>
    </w:tbl>
    <w:p w14:paraId="3041A1EB" w14:textId="77777777" w:rsidR="00447263" w:rsidRPr="00A56FA1" w:rsidRDefault="00447263" w:rsidP="00447263">
      <w:pPr>
        <w:ind w:left="708"/>
        <w:rPr>
          <w:rFonts w:asciiTheme="minorHAnsi" w:hAnsiTheme="minorHAnsi" w:cstheme="minorHAnsi"/>
          <w:bCs/>
          <w:i/>
          <w:color w:val="000000" w:themeColor="text1"/>
          <w:sz w:val="22"/>
          <w:szCs w:val="22"/>
        </w:rPr>
      </w:pPr>
    </w:p>
    <w:p w14:paraId="60ED745C" w14:textId="77777777" w:rsidR="00447263" w:rsidRPr="00A56FA1" w:rsidRDefault="00447263" w:rsidP="00447263">
      <w:pPr>
        <w:ind w:left="360" w:firstLine="348"/>
        <w:rPr>
          <w:rFonts w:asciiTheme="minorHAnsi" w:hAnsiTheme="minorHAnsi" w:cstheme="minorHAnsi"/>
          <w:b/>
          <w:bCs/>
          <w:i/>
          <w:color w:val="000000" w:themeColor="text1"/>
          <w:sz w:val="22"/>
          <w:szCs w:val="22"/>
        </w:rPr>
      </w:pPr>
    </w:p>
    <w:p w14:paraId="1095CBE9" w14:textId="77777777" w:rsidR="00447263" w:rsidRPr="00A56FA1" w:rsidRDefault="00447263" w:rsidP="00447263">
      <w:pPr>
        <w:ind w:left="360" w:firstLine="348"/>
        <w:rPr>
          <w:rFonts w:asciiTheme="minorHAnsi" w:hAnsiTheme="minorHAnsi" w:cstheme="minorHAnsi"/>
          <w:b/>
          <w:bCs/>
          <w:i/>
          <w:color w:val="000000" w:themeColor="text1"/>
          <w:sz w:val="22"/>
          <w:szCs w:val="22"/>
        </w:rPr>
      </w:pPr>
      <w:r w:rsidRPr="00A56FA1">
        <w:rPr>
          <w:rFonts w:asciiTheme="minorHAnsi" w:hAnsiTheme="minorHAnsi" w:cstheme="minorHAnsi"/>
          <w:b/>
          <w:bCs/>
          <w:i/>
          <w:color w:val="000000" w:themeColor="text1"/>
          <w:sz w:val="22"/>
          <w:szCs w:val="22"/>
        </w:rPr>
        <w:t>Profesionalno iskustvo stručnjaka – Grupa 2</w:t>
      </w:r>
    </w:p>
    <w:p w14:paraId="5DBC5EFE" w14:textId="77777777" w:rsidR="00447263" w:rsidRPr="00A56FA1" w:rsidRDefault="00447263" w:rsidP="00447263">
      <w:pPr>
        <w:jc w:val="both"/>
        <w:rPr>
          <w:rFonts w:asciiTheme="minorHAnsi" w:hAnsiTheme="minorHAnsi" w:cstheme="minorHAnsi"/>
          <w:sz w:val="22"/>
          <w:szCs w:val="22"/>
        </w:rPr>
      </w:pPr>
    </w:p>
    <w:p w14:paraId="1E951CB4" w14:textId="77777777" w:rsidR="00447263" w:rsidRPr="00A56FA1" w:rsidRDefault="00447263" w:rsidP="00447263">
      <w:pPr>
        <w:jc w:val="both"/>
        <w:rPr>
          <w:rFonts w:asciiTheme="minorHAnsi" w:hAnsiTheme="minorHAnsi" w:cstheme="minorHAnsi"/>
          <w:sz w:val="22"/>
          <w:szCs w:val="22"/>
        </w:rPr>
      </w:pPr>
      <w:r w:rsidRPr="00A56FA1">
        <w:rPr>
          <w:rFonts w:asciiTheme="minorHAnsi" w:hAnsiTheme="minorHAnsi" w:cstheme="minorHAnsi"/>
          <w:sz w:val="22"/>
          <w:szCs w:val="22"/>
        </w:rPr>
        <w:t>Bodovna vrijednost prema ovom kriteriju je sljedeća:</w:t>
      </w:r>
    </w:p>
    <w:p w14:paraId="597AE47B" w14:textId="77777777" w:rsidR="00447263" w:rsidRPr="00A56FA1" w:rsidRDefault="00447263" w:rsidP="00447263">
      <w:pPr>
        <w:jc w:val="both"/>
        <w:rPr>
          <w:rFonts w:asciiTheme="minorHAnsi" w:hAnsiTheme="minorHAnsi" w:cstheme="minorHAnsi"/>
          <w:sz w:val="22"/>
          <w:szCs w:val="22"/>
        </w:rPr>
      </w:pPr>
    </w:p>
    <w:tbl>
      <w:tblPr>
        <w:tblStyle w:val="TableGrid"/>
        <w:tblW w:w="9209" w:type="dxa"/>
        <w:jc w:val="center"/>
        <w:tblLayout w:type="fixed"/>
        <w:tblLook w:val="04A0" w:firstRow="1" w:lastRow="0" w:firstColumn="1" w:lastColumn="0" w:noHBand="0" w:noVBand="1"/>
      </w:tblPr>
      <w:tblGrid>
        <w:gridCol w:w="697"/>
        <w:gridCol w:w="4401"/>
        <w:gridCol w:w="1843"/>
        <w:gridCol w:w="992"/>
        <w:gridCol w:w="1276"/>
      </w:tblGrid>
      <w:tr w:rsidR="00447263" w:rsidRPr="00A56FA1" w14:paraId="51ECEDF1" w14:textId="77777777" w:rsidTr="00C47D07">
        <w:trPr>
          <w:trHeight w:val="759"/>
          <w:jc w:val="center"/>
        </w:trPr>
        <w:tc>
          <w:tcPr>
            <w:tcW w:w="697" w:type="dxa"/>
            <w:vAlign w:val="center"/>
          </w:tcPr>
          <w:p w14:paraId="5A9C1A46" w14:textId="77777777" w:rsidR="00447263" w:rsidRPr="00A56FA1" w:rsidRDefault="00447263" w:rsidP="00C47D07">
            <w:pPr>
              <w:rPr>
                <w:rFonts w:asciiTheme="minorHAnsi" w:hAnsiTheme="minorHAnsi" w:cstheme="minorHAnsi"/>
                <w:b/>
                <w:sz w:val="22"/>
                <w:szCs w:val="22"/>
                <w:lang w:val="hr-HR"/>
              </w:rPr>
            </w:pPr>
            <w:r w:rsidRPr="00A56FA1">
              <w:rPr>
                <w:rFonts w:asciiTheme="minorHAnsi" w:hAnsiTheme="minorHAnsi" w:cstheme="minorHAnsi"/>
                <w:b/>
                <w:sz w:val="22"/>
                <w:szCs w:val="22"/>
                <w:lang w:val="hr-HR"/>
              </w:rPr>
              <w:t>R.br</w:t>
            </w:r>
          </w:p>
        </w:tc>
        <w:tc>
          <w:tcPr>
            <w:tcW w:w="4401" w:type="dxa"/>
            <w:vAlign w:val="center"/>
          </w:tcPr>
          <w:p w14:paraId="31A8D63C" w14:textId="77777777" w:rsidR="00447263" w:rsidRPr="00A56FA1" w:rsidRDefault="00447263" w:rsidP="00C47D07">
            <w:pPr>
              <w:jc w:val="center"/>
              <w:rPr>
                <w:rFonts w:asciiTheme="minorHAnsi" w:hAnsiTheme="minorHAnsi" w:cstheme="minorHAnsi"/>
                <w:b/>
                <w:sz w:val="22"/>
                <w:szCs w:val="22"/>
                <w:lang w:val="hr-HR"/>
              </w:rPr>
            </w:pPr>
            <w:r w:rsidRPr="00A56FA1">
              <w:rPr>
                <w:rFonts w:asciiTheme="minorHAnsi" w:hAnsiTheme="minorHAnsi" w:cstheme="minorHAnsi"/>
                <w:b/>
                <w:sz w:val="22"/>
                <w:szCs w:val="22"/>
                <w:lang w:val="hr-HR"/>
              </w:rPr>
              <w:t xml:space="preserve">Specifično iskustvo ponuditelja </w:t>
            </w:r>
          </w:p>
        </w:tc>
        <w:tc>
          <w:tcPr>
            <w:tcW w:w="1843" w:type="dxa"/>
            <w:vAlign w:val="center"/>
          </w:tcPr>
          <w:p w14:paraId="352F775E" w14:textId="77777777" w:rsidR="00447263" w:rsidRPr="00A56FA1" w:rsidRDefault="00447263" w:rsidP="00C47D07">
            <w:pPr>
              <w:jc w:val="center"/>
              <w:rPr>
                <w:rFonts w:asciiTheme="minorHAnsi" w:hAnsiTheme="minorHAnsi" w:cstheme="minorHAnsi"/>
                <w:b/>
                <w:sz w:val="22"/>
                <w:szCs w:val="22"/>
                <w:lang w:val="hr-HR"/>
              </w:rPr>
            </w:pPr>
            <w:r w:rsidRPr="00A56FA1">
              <w:rPr>
                <w:rFonts w:asciiTheme="minorHAnsi" w:hAnsiTheme="minorHAnsi" w:cstheme="minorHAnsi"/>
                <w:b/>
                <w:sz w:val="22"/>
                <w:szCs w:val="22"/>
                <w:lang w:val="hr-HR"/>
              </w:rPr>
              <w:t xml:space="preserve">Broj sudjelovanja na projektima </w:t>
            </w:r>
          </w:p>
        </w:tc>
        <w:tc>
          <w:tcPr>
            <w:tcW w:w="992" w:type="dxa"/>
            <w:vAlign w:val="center"/>
          </w:tcPr>
          <w:p w14:paraId="79031422" w14:textId="77777777" w:rsidR="00447263" w:rsidRPr="00A56FA1" w:rsidRDefault="00447263" w:rsidP="00C47D07">
            <w:pPr>
              <w:jc w:val="center"/>
              <w:rPr>
                <w:rFonts w:asciiTheme="minorHAnsi" w:hAnsiTheme="minorHAnsi" w:cstheme="minorHAnsi"/>
                <w:b/>
                <w:sz w:val="22"/>
                <w:szCs w:val="22"/>
                <w:lang w:val="hr-HR"/>
              </w:rPr>
            </w:pPr>
            <w:r w:rsidRPr="00A56FA1">
              <w:rPr>
                <w:rFonts w:asciiTheme="minorHAnsi" w:hAnsiTheme="minorHAnsi" w:cstheme="minorHAnsi"/>
                <w:b/>
                <w:sz w:val="22"/>
                <w:szCs w:val="22"/>
                <w:lang w:val="hr-HR"/>
              </w:rPr>
              <w:t xml:space="preserve">Bodovi </w:t>
            </w:r>
          </w:p>
        </w:tc>
        <w:tc>
          <w:tcPr>
            <w:tcW w:w="1276" w:type="dxa"/>
            <w:vAlign w:val="center"/>
          </w:tcPr>
          <w:p w14:paraId="06284508" w14:textId="77777777" w:rsidR="00447263" w:rsidRPr="00A56FA1" w:rsidRDefault="00447263" w:rsidP="00C47D07">
            <w:pPr>
              <w:jc w:val="center"/>
              <w:rPr>
                <w:rFonts w:asciiTheme="minorHAnsi" w:hAnsiTheme="minorHAnsi" w:cstheme="minorHAnsi"/>
                <w:b/>
                <w:sz w:val="22"/>
                <w:szCs w:val="22"/>
                <w:lang w:val="hr-HR"/>
              </w:rPr>
            </w:pPr>
            <w:r w:rsidRPr="00A56FA1">
              <w:rPr>
                <w:rFonts w:asciiTheme="minorHAnsi" w:hAnsiTheme="minorHAnsi" w:cstheme="minorHAnsi"/>
                <w:b/>
                <w:sz w:val="22"/>
                <w:szCs w:val="22"/>
                <w:lang w:val="hr-HR"/>
              </w:rPr>
              <w:t>Ukupni maksimum</w:t>
            </w:r>
          </w:p>
        </w:tc>
      </w:tr>
      <w:tr w:rsidR="00447263" w:rsidRPr="00A56FA1" w14:paraId="3EAD1D3A" w14:textId="77777777" w:rsidTr="00C47D07">
        <w:trPr>
          <w:trHeight w:val="759"/>
          <w:jc w:val="center"/>
        </w:trPr>
        <w:tc>
          <w:tcPr>
            <w:tcW w:w="697" w:type="dxa"/>
            <w:vMerge w:val="restart"/>
            <w:vAlign w:val="center"/>
          </w:tcPr>
          <w:p w14:paraId="09710C92" w14:textId="77777777" w:rsidR="00447263" w:rsidRPr="00A56FA1" w:rsidRDefault="00447263" w:rsidP="00C47D07">
            <w:pPr>
              <w:rPr>
                <w:rFonts w:asciiTheme="minorHAnsi" w:hAnsiTheme="minorHAnsi" w:cstheme="minorHAnsi"/>
                <w:b/>
                <w:sz w:val="22"/>
                <w:szCs w:val="22"/>
                <w:lang w:val="hr-HR"/>
              </w:rPr>
            </w:pPr>
            <w:r w:rsidRPr="00A56FA1">
              <w:rPr>
                <w:rFonts w:asciiTheme="minorHAnsi" w:hAnsiTheme="minorHAnsi" w:cstheme="minorHAnsi"/>
                <w:b/>
                <w:sz w:val="22"/>
                <w:szCs w:val="22"/>
                <w:lang w:val="hr-HR"/>
              </w:rPr>
              <w:t>1.</w:t>
            </w:r>
          </w:p>
        </w:tc>
        <w:tc>
          <w:tcPr>
            <w:tcW w:w="4401" w:type="dxa"/>
            <w:vMerge w:val="restart"/>
            <w:vAlign w:val="center"/>
          </w:tcPr>
          <w:p w14:paraId="50FC0498" w14:textId="77777777" w:rsidR="00447263" w:rsidRPr="00A56FA1" w:rsidRDefault="00447263" w:rsidP="00C47D07">
            <w:pPr>
              <w:rPr>
                <w:rFonts w:asciiTheme="minorHAnsi" w:eastAsia="MingLiU" w:hAnsiTheme="minorHAnsi" w:cstheme="minorHAnsi"/>
                <w:color w:val="000000" w:themeColor="text1"/>
                <w:sz w:val="22"/>
                <w:szCs w:val="22"/>
                <w:highlight w:val="yellow"/>
                <w:lang w:val="hr-HR"/>
              </w:rPr>
            </w:pPr>
            <w:r w:rsidRPr="00A56FA1">
              <w:rPr>
                <w:rFonts w:asciiTheme="minorHAnsi" w:hAnsiTheme="minorHAnsi" w:cstheme="minorHAnsi"/>
                <w:sz w:val="22"/>
                <w:szCs w:val="22"/>
                <w:lang w:val="hr-HR"/>
              </w:rPr>
              <w:t>Iskustvo u nadzoru (održavanje sastanaka s ključnim dionicima, radionice, analize) tijekom realizacija projekata digitalnih transformacija, odnosno unaprjeđenju digitalnih kanala komunikacije i digitalizacije poslovanja (</w:t>
            </w:r>
            <w:r w:rsidRPr="00A56FA1">
              <w:rPr>
                <w:rFonts w:asciiTheme="minorHAnsi" w:hAnsiTheme="minorHAnsi" w:cstheme="minorHAnsi"/>
                <w:color w:val="000000" w:themeColor="text1"/>
                <w:sz w:val="22"/>
                <w:szCs w:val="22"/>
                <w:lang w:val="hr-HR"/>
              </w:rPr>
              <w:t>praćenje i evaluacija uspostave informacijskih sustava)</w:t>
            </w:r>
          </w:p>
        </w:tc>
        <w:tc>
          <w:tcPr>
            <w:tcW w:w="1843" w:type="dxa"/>
            <w:vAlign w:val="center"/>
          </w:tcPr>
          <w:p w14:paraId="6F4926F7" w14:textId="77777777" w:rsidR="00447263" w:rsidRPr="00A56FA1" w:rsidRDefault="00447263" w:rsidP="00C47D07">
            <w:pPr>
              <w:rPr>
                <w:rFonts w:asciiTheme="minorHAnsi" w:hAnsiTheme="minorHAnsi" w:cstheme="minorHAnsi"/>
                <w:sz w:val="22"/>
                <w:szCs w:val="22"/>
                <w:lang w:val="hr-HR"/>
              </w:rPr>
            </w:pPr>
            <w:r w:rsidRPr="00A56FA1">
              <w:rPr>
                <w:rFonts w:asciiTheme="minorHAnsi" w:hAnsiTheme="minorHAnsi" w:cstheme="minorHAnsi"/>
                <w:sz w:val="22"/>
                <w:szCs w:val="22"/>
                <w:lang w:val="hr-HR"/>
              </w:rPr>
              <w:t xml:space="preserve">1 – 2  </w:t>
            </w:r>
          </w:p>
        </w:tc>
        <w:tc>
          <w:tcPr>
            <w:tcW w:w="992" w:type="dxa"/>
            <w:vAlign w:val="center"/>
          </w:tcPr>
          <w:p w14:paraId="6468B336" w14:textId="77777777" w:rsidR="00447263" w:rsidRPr="00A56FA1" w:rsidRDefault="00447263" w:rsidP="00C47D07">
            <w:pPr>
              <w:jc w:val="center"/>
              <w:rPr>
                <w:rFonts w:asciiTheme="minorHAnsi" w:hAnsiTheme="minorHAnsi" w:cstheme="minorHAnsi"/>
                <w:sz w:val="22"/>
                <w:szCs w:val="22"/>
                <w:lang w:val="hr-HR"/>
              </w:rPr>
            </w:pPr>
            <w:r w:rsidRPr="00A56FA1">
              <w:rPr>
                <w:rFonts w:asciiTheme="minorHAnsi" w:hAnsiTheme="minorHAnsi" w:cstheme="minorHAnsi"/>
                <w:sz w:val="22"/>
                <w:szCs w:val="22"/>
                <w:lang w:val="hr-HR"/>
              </w:rPr>
              <w:t>2</w:t>
            </w:r>
          </w:p>
        </w:tc>
        <w:tc>
          <w:tcPr>
            <w:tcW w:w="1276" w:type="dxa"/>
            <w:vMerge w:val="restart"/>
            <w:vAlign w:val="center"/>
          </w:tcPr>
          <w:p w14:paraId="1FB00499" w14:textId="0571EC98" w:rsidR="00447263" w:rsidRPr="00A56FA1" w:rsidRDefault="00E40641" w:rsidP="00C47D07">
            <w:pPr>
              <w:jc w:val="center"/>
              <w:rPr>
                <w:rFonts w:asciiTheme="minorHAnsi" w:hAnsiTheme="minorHAnsi" w:cstheme="minorHAnsi"/>
                <w:b/>
                <w:i/>
                <w:sz w:val="22"/>
                <w:szCs w:val="22"/>
                <w:lang w:val="hr-HR"/>
              </w:rPr>
            </w:pPr>
            <w:r w:rsidRPr="00A56FA1">
              <w:rPr>
                <w:rFonts w:asciiTheme="minorHAnsi" w:hAnsiTheme="minorHAnsi" w:cstheme="minorHAnsi"/>
                <w:b/>
                <w:i/>
                <w:sz w:val="22"/>
                <w:szCs w:val="22"/>
                <w:lang w:val="hr-HR"/>
              </w:rPr>
              <w:t>4</w:t>
            </w:r>
            <w:r w:rsidR="00447263" w:rsidRPr="00A56FA1">
              <w:rPr>
                <w:rFonts w:asciiTheme="minorHAnsi" w:hAnsiTheme="minorHAnsi" w:cstheme="minorHAnsi"/>
                <w:b/>
                <w:i/>
                <w:sz w:val="22"/>
                <w:szCs w:val="22"/>
                <w:lang w:val="hr-HR"/>
              </w:rPr>
              <w:t>0</w:t>
            </w:r>
          </w:p>
        </w:tc>
      </w:tr>
      <w:tr w:rsidR="00447263" w:rsidRPr="00A56FA1" w14:paraId="3877178C" w14:textId="77777777" w:rsidTr="00C47D07">
        <w:trPr>
          <w:trHeight w:val="759"/>
          <w:jc w:val="center"/>
        </w:trPr>
        <w:tc>
          <w:tcPr>
            <w:tcW w:w="697" w:type="dxa"/>
            <w:vMerge/>
            <w:vAlign w:val="center"/>
          </w:tcPr>
          <w:p w14:paraId="12470407" w14:textId="77777777" w:rsidR="00447263" w:rsidRPr="00A56FA1" w:rsidRDefault="00447263" w:rsidP="00C47D07">
            <w:pPr>
              <w:rPr>
                <w:rFonts w:asciiTheme="minorHAnsi" w:hAnsiTheme="minorHAnsi" w:cstheme="minorHAnsi"/>
                <w:b/>
                <w:sz w:val="22"/>
                <w:szCs w:val="22"/>
                <w:lang w:val="hr-HR"/>
              </w:rPr>
            </w:pPr>
          </w:p>
        </w:tc>
        <w:tc>
          <w:tcPr>
            <w:tcW w:w="4401" w:type="dxa"/>
            <w:vMerge/>
            <w:vAlign w:val="center"/>
          </w:tcPr>
          <w:p w14:paraId="49723EBC" w14:textId="77777777" w:rsidR="00447263" w:rsidRPr="00A56FA1" w:rsidRDefault="00447263" w:rsidP="00C47D07">
            <w:pPr>
              <w:spacing w:after="200" w:line="276" w:lineRule="auto"/>
              <w:contextualSpacing/>
              <w:jc w:val="both"/>
              <w:rPr>
                <w:rFonts w:asciiTheme="minorHAnsi" w:hAnsiTheme="minorHAnsi" w:cstheme="minorHAnsi"/>
                <w:sz w:val="22"/>
                <w:szCs w:val="22"/>
                <w:lang w:val="hr-HR"/>
              </w:rPr>
            </w:pPr>
          </w:p>
        </w:tc>
        <w:tc>
          <w:tcPr>
            <w:tcW w:w="1843" w:type="dxa"/>
            <w:vAlign w:val="center"/>
          </w:tcPr>
          <w:p w14:paraId="3EDD82FF" w14:textId="77777777" w:rsidR="00447263" w:rsidRPr="00A56FA1" w:rsidRDefault="00447263" w:rsidP="00C47D07">
            <w:pPr>
              <w:rPr>
                <w:rFonts w:asciiTheme="minorHAnsi" w:hAnsiTheme="minorHAnsi" w:cstheme="minorHAnsi"/>
                <w:sz w:val="22"/>
                <w:szCs w:val="22"/>
                <w:lang w:val="hr-HR"/>
              </w:rPr>
            </w:pPr>
            <w:r w:rsidRPr="00A56FA1">
              <w:rPr>
                <w:rFonts w:asciiTheme="minorHAnsi" w:hAnsiTheme="minorHAnsi" w:cstheme="minorHAnsi"/>
                <w:sz w:val="22"/>
                <w:szCs w:val="22"/>
                <w:lang w:val="hr-HR"/>
              </w:rPr>
              <w:t xml:space="preserve">3 – 5  </w:t>
            </w:r>
          </w:p>
        </w:tc>
        <w:tc>
          <w:tcPr>
            <w:tcW w:w="992" w:type="dxa"/>
            <w:vAlign w:val="center"/>
          </w:tcPr>
          <w:p w14:paraId="52F73C2A" w14:textId="77777777" w:rsidR="00447263" w:rsidRPr="00A56FA1" w:rsidRDefault="00447263" w:rsidP="00C47D07">
            <w:pPr>
              <w:jc w:val="center"/>
              <w:rPr>
                <w:rFonts w:asciiTheme="minorHAnsi" w:hAnsiTheme="minorHAnsi" w:cstheme="minorHAnsi"/>
                <w:sz w:val="22"/>
                <w:szCs w:val="22"/>
                <w:lang w:val="hr-HR"/>
              </w:rPr>
            </w:pPr>
            <w:r w:rsidRPr="00A56FA1">
              <w:rPr>
                <w:rFonts w:asciiTheme="minorHAnsi" w:hAnsiTheme="minorHAnsi" w:cstheme="minorHAnsi"/>
                <w:sz w:val="22"/>
                <w:szCs w:val="22"/>
                <w:lang w:val="hr-HR"/>
              </w:rPr>
              <w:t>4</w:t>
            </w:r>
          </w:p>
        </w:tc>
        <w:tc>
          <w:tcPr>
            <w:tcW w:w="1276" w:type="dxa"/>
            <w:vMerge/>
            <w:vAlign w:val="center"/>
          </w:tcPr>
          <w:p w14:paraId="71CBF4B1" w14:textId="77777777" w:rsidR="00447263" w:rsidRPr="00A56FA1" w:rsidRDefault="00447263" w:rsidP="00C47D07">
            <w:pPr>
              <w:rPr>
                <w:rFonts w:asciiTheme="minorHAnsi" w:hAnsiTheme="minorHAnsi" w:cstheme="minorHAnsi"/>
                <w:b/>
                <w:sz w:val="22"/>
                <w:szCs w:val="22"/>
                <w:lang w:val="hr-HR"/>
              </w:rPr>
            </w:pPr>
          </w:p>
        </w:tc>
      </w:tr>
      <w:tr w:rsidR="00447263" w:rsidRPr="00A56FA1" w14:paraId="504E9D94" w14:textId="77777777" w:rsidTr="00C47D07">
        <w:trPr>
          <w:trHeight w:val="759"/>
          <w:jc w:val="center"/>
        </w:trPr>
        <w:tc>
          <w:tcPr>
            <w:tcW w:w="697" w:type="dxa"/>
            <w:vMerge/>
            <w:vAlign w:val="center"/>
          </w:tcPr>
          <w:p w14:paraId="4BCF2967" w14:textId="77777777" w:rsidR="00447263" w:rsidRPr="00A56FA1" w:rsidRDefault="00447263" w:rsidP="00C47D07">
            <w:pPr>
              <w:rPr>
                <w:rFonts w:asciiTheme="minorHAnsi" w:hAnsiTheme="minorHAnsi" w:cstheme="minorHAnsi"/>
                <w:b/>
                <w:sz w:val="22"/>
                <w:szCs w:val="22"/>
                <w:lang w:val="hr-HR"/>
              </w:rPr>
            </w:pPr>
          </w:p>
        </w:tc>
        <w:tc>
          <w:tcPr>
            <w:tcW w:w="4401" w:type="dxa"/>
            <w:vMerge/>
            <w:vAlign w:val="center"/>
          </w:tcPr>
          <w:p w14:paraId="65744290" w14:textId="77777777" w:rsidR="00447263" w:rsidRPr="00A56FA1" w:rsidRDefault="00447263" w:rsidP="00C47D07">
            <w:pPr>
              <w:spacing w:after="200" w:line="276" w:lineRule="auto"/>
              <w:contextualSpacing/>
              <w:jc w:val="both"/>
              <w:rPr>
                <w:rFonts w:asciiTheme="minorHAnsi" w:hAnsiTheme="minorHAnsi" w:cstheme="minorHAnsi"/>
                <w:sz w:val="22"/>
                <w:szCs w:val="22"/>
                <w:lang w:val="hr-HR"/>
              </w:rPr>
            </w:pPr>
          </w:p>
        </w:tc>
        <w:tc>
          <w:tcPr>
            <w:tcW w:w="1843" w:type="dxa"/>
            <w:vAlign w:val="center"/>
          </w:tcPr>
          <w:p w14:paraId="382A689A" w14:textId="77777777" w:rsidR="00447263" w:rsidRPr="00A56FA1" w:rsidRDefault="00447263" w:rsidP="00C47D07">
            <w:pPr>
              <w:rPr>
                <w:rFonts w:asciiTheme="minorHAnsi" w:hAnsiTheme="minorHAnsi" w:cstheme="minorHAnsi"/>
                <w:sz w:val="22"/>
                <w:szCs w:val="22"/>
                <w:lang w:val="hr-HR"/>
              </w:rPr>
            </w:pPr>
            <w:r w:rsidRPr="00A56FA1">
              <w:rPr>
                <w:rFonts w:asciiTheme="minorHAnsi" w:hAnsiTheme="minorHAnsi" w:cstheme="minorHAnsi"/>
                <w:sz w:val="22"/>
                <w:szCs w:val="22"/>
                <w:lang w:val="hr-HR"/>
              </w:rPr>
              <w:t>6  i više</w:t>
            </w:r>
          </w:p>
        </w:tc>
        <w:tc>
          <w:tcPr>
            <w:tcW w:w="992" w:type="dxa"/>
            <w:vAlign w:val="center"/>
          </w:tcPr>
          <w:p w14:paraId="4DFBB110" w14:textId="2E744779" w:rsidR="00447263" w:rsidRPr="00A56FA1" w:rsidRDefault="00E07F81" w:rsidP="00C47D07">
            <w:pPr>
              <w:jc w:val="center"/>
              <w:rPr>
                <w:rFonts w:asciiTheme="minorHAnsi" w:hAnsiTheme="minorHAnsi" w:cstheme="minorHAnsi"/>
                <w:b/>
                <w:sz w:val="22"/>
                <w:szCs w:val="22"/>
                <w:lang w:val="hr-HR"/>
              </w:rPr>
            </w:pPr>
            <w:r w:rsidRPr="00A56FA1">
              <w:rPr>
                <w:rFonts w:asciiTheme="minorHAnsi" w:hAnsiTheme="minorHAnsi" w:cstheme="minorHAnsi"/>
                <w:b/>
                <w:sz w:val="22"/>
                <w:szCs w:val="22"/>
                <w:lang w:val="hr-HR"/>
              </w:rPr>
              <w:t>8</w:t>
            </w:r>
          </w:p>
        </w:tc>
        <w:tc>
          <w:tcPr>
            <w:tcW w:w="1276" w:type="dxa"/>
            <w:vMerge/>
            <w:vAlign w:val="center"/>
          </w:tcPr>
          <w:p w14:paraId="4BC499D7" w14:textId="77777777" w:rsidR="00447263" w:rsidRPr="00A56FA1" w:rsidRDefault="00447263" w:rsidP="00C47D07">
            <w:pPr>
              <w:rPr>
                <w:rFonts w:asciiTheme="minorHAnsi" w:hAnsiTheme="minorHAnsi" w:cstheme="minorHAnsi"/>
                <w:b/>
                <w:sz w:val="22"/>
                <w:szCs w:val="22"/>
                <w:lang w:val="hr-HR"/>
              </w:rPr>
            </w:pPr>
          </w:p>
        </w:tc>
      </w:tr>
      <w:tr w:rsidR="00447263" w:rsidRPr="00A56FA1" w14:paraId="65BE2292" w14:textId="77777777" w:rsidTr="00C47D07">
        <w:trPr>
          <w:trHeight w:val="759"/>
          <w:jc w:val="center"/>
        </w:trPr>
        <w:tc>
          <w:tcPr>
            <w:tcW w:w="697" w:type="dxa"/>
            <w:vMerge w:val="restart"/>
            <w:vAlign w:val="center"/>
          </w:tcPr>
          <w:p w14:paraId="730013C0" w14:textId="77777777" w:rsidR="00447263" w:rsidRPr="00A56FA1" w:rsidRDefault="00447263" w:rsidP="00C47D07">
            <w:pPr>
              <w:rPr>
                <w:rFonts w:asciiTheme="minorHAnsi" w:hAnsiTheme="minorHAnsi" w:cstheme="minorHAnsi"/>
                <w:b/>
                <w:sz w:val="22"/>
                <w:szCs w:val="22"/>
                <w:lang w:val="hr-HR"/>
              </w:rPr>
            </w:pPr>
            <w:r w:rsidRPr="00A56FA1">
              <w:rPr>
                <w:rFonts w:asciiTheme="minorHAnsi" w:hAnsiTheme="minorHAnsi" w:cstheme="minorHAnsi"/>
                <w:b/>
                <w:sz w:val="22"/>
                <w:szCs w:val="22"/>
                <w:lang w:val="hr-HR"/>
              </w:rPr>
              <w:t>2.</w:t>
            </w:r>
          </w:p>
        </w:tc>
        <w:tc>
          <w:tcPr>
            <w:tcW w:w="4401" w:type="dxa"/>
            <w:vMerge w:val="restart"/>
            <w:vAlign w:val="center"/>
          </w:tcPr>
          <w:p w14:paraId="6502968C" w14:textId="77777777" w:rsidR="00447263" w:rsidRPr="00A56FA1" w:rsidRDefault="00447263" w:rsidP="00C47D07">
            <w:pPr>
              <w:rPr>
                <w:rFonts w:asciiTheme="minorHAnsi" w:hAnsiTheme="minorHAnsi" w:cstheme="minorHAnsi"/>
                <w:b/>
                <w:sz w:val="22"/>
                <w:szCs w:val="22"/>
                <w:lang w:val="hr-HR"/>
              </w:rPr>
            </w:pPr>
            <w:r w:rsidRPr="00A56FA1">
              <w:rPr>
                <w:rFonts w:asciiTheme="minorHAnsi" w:hAnsiTheme="minorHAnsi" w:cstheme="minorHAnsi"/>
                <w:color w:val="000000" w:themeColor="text1"/>
                <w:sz w:val="22"/>
                <w:szCs w:val="22"/>
                <w:lang w:val="hr-HR"/>
              </w:rPr>
              <w:t>Iskustvo u projektnom menadžmentu (upravljanju projektom i timom) pri uspostavi informacijskog sustava zasnovanog na Web tehnologijama (Web sustavima)</w:t>
            </w:r>
          </w:p>
        </w:tc>
        <w:tc>
          <w:tcPr>
            <w:tcW w:w="1843" w:type="dxa"/>
            <w:vAlign w:val="center"/>
          </w:tcPr>
          <w:p w14:paraId="2F5664FB" w14:textId="77777777" w:rsidR="00447263" w:rsidRPr="00A56FA1" w:rsidRDefault="00447263" w:rsidP="00C47D07">
            <w:pPr>
              <w:rPr>
                <w:rFonts w:asciiTheme="minorHAnsi" w:hAnsiTheme="minorHAnsi" w:cstheme="minorHAnsi"/>
                <w:sz w:val="22"/>
                <w:szCs w:val="22"/>
                <w:lang w:val="hr-HR"/>
              </w:rPr>
            </w:pPr>
            <w:r w:rsidRPr="00A56FA1">
              <w:rPr>
                <w:rFonts w:asciiTheme="minorHAnsi" w:hAnsiTheme="minorHAnsi" w:cstheme="minorHAnsi"/>
                <w:sz w:val="22"/>
                <w:szCs w:val="22"/>
                <w:lang w:val="hr-HR"/>
              </w:rPr>
              <w:t xml:space="preserve">1 – 2  </w:t>
            </w:r>
          </w:p>
        </w:tc>
        <w:tc>
          <w:tcPr>
            <w:tcW w:w="992" w:type="dxa"/>
            <w:vAlign w:val="center"/>
          </w:tcPr>
          <w:p w14:paraId="206CCF25" w14:textId="77777777" w:rsidR="00447263" w:rsidRPr="00A56FA1" w:rsidRDefault="00447263" w:rsidP="00C47D07">
            <w:pPr>
              <w:jc w:val="center"/>
              <w:rPr>
                <w:rFonts w:asciiTheme="minorHAnsi" w:hAnsiTheme="minorHAnsi" w:cstheme="minorHAnsi"/>
                <w:sz w:val="22"/>
                <w:szCs w:val="22"/>
                <w:lang w:val="hr-HR"/>
              </w:rPr>
            </w:pPr>
            <w:r w:rsidRPr="00A56FA1">
              <w:rPr>
                <w:rFonts w:asciiTheme="minorHAnsi" w:hAnsiTheme="minorHAnsi" w:cstheme="minorHAnsi"/>
                <w:sz w:val="22"/>
                <w:szCs w:val="22"/>
                <w:lang w:val="hr-HR"/>
              </w:rPr>
              <w:t>2</w:t>
            </w:r>
          </w:p>
        </w:tc>
        <w:tc>
          <w:tcPr>
            <w:tcW w:w="1276" w:type="dxa"/>
            <w:vMerge/>
            <w:vAlign w:val="center"/>
          </w:tcPr>
          <w:p w14:paraId="09538FBE" w14:textId="77777777" w:rsidR="00447263" w:rsidRPr="00A56FA1" w:rsidRDefault="00447263" w:rsidP="00C47D07">
            <w:pPr>
              <w:rPr>
                <w:rFonts w:asciiTheme="minorHAnsi" w:hAnsiTheme="minorHAnsi" w:cstheme="minorHAnsi"/>
                <w:b/>
                <w:sz w:val="22"/>
                <w:szCs w:val="22"/>
                <w:lang w:val="hr-HR"/>
              </w:rPr>
            </w:pPr>
          </w:p>
        </w:tc>
      </w:tr>
      <w:tr w:rsidR="00447263" w:rsidRPr="00A56FA1" w14:paraId="28CEE228" w14:textId="77777777" w:rsidTr="00C47D07">
        <w:trPr>
          <w:trHeight w:val="759"/>
          <w:jc w:val="center"/>
        </w:trPr>
        <w:tc>
          <w:tcPr>
            <w:tcW w:w="697" w:type="dxa"/>
            <w:vMerge/>
            <w:vAlign w:val="center"/>
          </w:tcPr>
          <w:p w14:paraId="4A411DDF" w14:textId="77777777" w:rsidR="00447263" w:rsidRPr="00A56FA1" w:rsidRDefault="00447263" w:rsidP="00C47D07">
            <w:pPr>
              <w:rPr>
                <w:rFonts w:asciiTheme="minorHAnsi" w:hAnsiTheme="minorHAnsi" w:cstheme="minorHAnsi"/>
                <w:b/>
                <w:sz w:val="22"/>
                <w:szCs w:val="22"/>
                <w:lang w:val="hr-HR"/>
              </w:rPr>
            </w:pPr>
          </w:p>
        </w:tc>
        <w:tc>
          <w:tcPr>
            <w:tcW w:w="4401" w:type="dxa"/>
            <w:vMerge/>
            <w:vAlign w:val="center"/>
          </w:tcPr>
          <w:p w14:paraId="3F23BDE4" w14:textId="77777777" w:rsidR="00447263" w:rsidRPr="00A56FA1" w:rsidRDefault="00447263" w:rsidP="00C47D07">
            <w:pPr>
              <w:jc w:val="center"/>
              <w:rPr>
                <w:rFonts w:asciiTheme="minorHAnsi" w:hAnsiTheme="minorHAnsi" w:cstheme="minorHAnsi"/>
                <w:sz w:val="22"/>
                <w:szCs w:val="22"/>
                <w:lang w:val="hr-HR"/>
              </w:rPr>
            </w:pPr>
          </w:p>
        </w:tc>
        <w:tc>
          <w:tcPr>
            <w:tcW w:w="1843" w:type="dxa"/>
            <w:vAlign w:val="center"/>
          </w:tcPr>
          <w:p w14:paraId="5938B16A" w14:textId="77777777" w:rsidR="00447263" w:rsidRPr="00A56FA1" w:rsidRDefault="00447263" w:rsidP="00C47D07">
            <w:pPr>
              <w:rPr>
                <w:rFonts w:asciiTheme="minorHAnsi" w:hAnsiTheme="minorHAnsi" w:cstheme="minorHAnsi"/>
                <w:sz w:val="22"/>
                <w:szCs w:val="22"/>
                <w:lang w:val="hr-HR"/>
              </w:rPr>
            </w:pPr>
            <w:r w:rsidRPr="00A56FA1">
              <w:rPr>
                <w:rFonts w:asciiTheme="minorHAnsi" w:hAnsiTheme="minorHAnsi" w:cstheme="minorHAnsi"/>
                <w:sz w:val="22"/>
                <w:szCs w:val="22"/>
                <w:lang w:val="hr-HR"/>
              </w:rPr>
              <w:t xml:space="preserve">3 – 5  </w:t>
            </w:r>
          </w:p>
        </w:tc>
        <w:tc>
          <w:tcPr>
            <w:tcW w:w="992" w:type="dxa"/>
            <w:vAlign w:val="center"/>
          </w:tcPr>
          <w:p w14:paraId="6EFB0453" w14:textId="77777777" w:rsidR="00447263" w:rsidRPr="00A56FA1" w:rsidRDefault="00447263" w:rsidP="00C47D07">
            <w:pPr>
              <w:jc w:val="center"/>
              <w:rPr>
                <w:rFonts w:asciiTheme="minorHAnsi" w:hAnsiTheme="minorHAnsi" w:cstheme="minorHAnsi"/>
                <w:sz w:val="22"/>
                <w:szCs w:val="22"/>
                <w:lang w:val="hr-HR"/>
              </w:rPr>
            </w:pPr>
            <w:r w:rsidRPr="00A56FA1">
              <w:rPr>
                <w:rFonts w:asciiTheme="minorHAnsi" w:hAnsiTheme="minorHAnsi" w:cstheme="minorHAnsi"/>
                <w:sz w:val="22"/>
                <w:szCs w:val="22"/>
                <w:lang w:val="hr-HR"/>
              </w:rPr>
              <w:t>4</w:t>
            </w:r>
          </w:p>
        </w:tc>
        <w:tc>
          <w:tcPr>
            <w:tcW w:w="1276" w:type="dxa"/>
            <w:vMerge/>
            <w:vAlign w:val="center"/>
          </w:tcPr>
          <w:p w14:paraId="2EE1D5AC" w14:textId="77777777" w:rsidR="00447263" w:rsidRPr="00A56FA1" w:rsidRDefault="00447263" w:rsidP="00C47D07">
            <w:pPr>
              <w:rPr>
                <w:rFonts w:asciiTheme="minorHAnsi" w:hAnsiTheme="minorHAnsi" w:cstheme="minorHAnsi"/>
                <w:b/>
                <w:sz w:val="22"/>
                <w:szCs w:val="22"/>
                <w:lang w:val="hr-HR"/>
              </w:rPr>
            </w:pPr>
          </w:p>
        </w:tc>
      </w:tr>
      <w:tr w:rsidR="00447263" w:rsidRPr="00A56FA1" w14:paraId="2B8738F8" w14:textId="77777777" w:rsidTr="00C47D07">
        <w:trPr>
          <w:trHeight w:val="759"/>
          <w:jc w:val="center"/>
        </w:trPr>
        <w:tc>
          <w:tcPr>
            <w:tcW w:w="697" w:type="dxa"/>
            <w:vMerge/>
            <w:vAlign w:val="center"/>
          </w:tcPr>
          <w:p w14:paraId="23C6D4A0" w14:textId="77777777" w:rsidR="00447263" w:rsidRPr="00A56FA1" w:rsidRDefault="00447263" w:rsidP="00C47D07">
            <w:pPr>
              <w:rPr>
                <w:rFonts w:asciiTheme="minorHAnsi" w:hAnsiTheme="minorHAnsi" w:cstheme="minorHAnsi"/>
                <w:b/>
                <w:sz w:val="22"/>
                <w:szCs w:val="22"/>
                <w:lang w:val="hr-HR"/>
              </w:rPr>
            </w:pPr>
          </w:p>
        </w:tc>
        <w:tc>
          <w:tcPr>
            <w:tcW w:w="4401" w:type="dxa"/>
            <w:vMerge/>
            <w:vAlign w:val="center"/>
          </w:tcPr>
          <w:p w14:paraId="1DD7CB87" w14:textId="77777777" w:rsidR="00447263" w:rsidRPr="00A56FA1" w:rsidRDefault="00447263" w:rsidP="00C47D07">
            <w:pPr>
              <w:jc w:val="center"/>
              <w:rPr>
                <w:rFonts w:asciiTheme="minorHAnsi" w:hAnsiTheme="minorHAnsi" w:cstheme="minorHAnsi"/>
                <w:sz w:val="22"/>
                <w:szCs w:val="22"/>
                <w:lang w:val="hr-HR"/>
              </w:rPr>
            </w:pPr>
          </w:p>
        </w:tc>
        <w:tc>
          <w:tcPr>
            <w:tcW w:w="1843" w:type="dxa"/>
            <w:vAlign w:val="center"/>
          </w:tcPr>
          <w:p w14:paraId="7AA7C5DE" w14:textId="77777777" w:rsidR="00447263" w:rsidRPr="00A56FA1" w:rsidRDefault="00447263" w:rsidP="00C47D07">
            <w:pPr>
              <w:rPr>
                <w:rFonts w:asciiTheme="minorHAnsi" w:hAnsiTheme="minorHAnsi" w:cstheme="minorHAnsi"/>
                <w:sz w:val="22"/>
                <w:szCs w:val="22"/>
                <w:lang w:val="hr-HR"/>
              </w:rPr>
            </w:pPr>
            <w:r w:rsidRPr="00A56FA1">
              <w:rPr>
                <w:rFonts w:asciiTheme="minorHAnsi" w:hAnsiTheme="minorHAnsi" w:cstheme="minorHAnsi"/>
                <w:sz w:val="22"/>
                <w:szCs w:val="22"/>
                <w:lang w:val="hr-HR"/>
              </w:rPr>
              <w:t>6  i više</w:t>
            </w:r>
          </w:p>
        </w:tc>
        <w:tc>
          <w:tcPr>
            <w:tcW w:w="992" w:type="dxa"/>
            <w:vAlign w:val="center"/>
          </w:tcPr>
          <w:p w14:paraId="115ECEF6" w14:textId="3DE6A694" w:rsidR="00447263" w:rsidRPr="00A56FA1" w:rsidRDefault="00411D61" w:rsidP="00C47D07">
            <w:pPr>
              <w:jc w:val="center"/>
              <w:rPr>
                <w:rFonts w:asciiTheme="minorHAnsi" w:hAnsiTheme="minorHAnsi" w:cstheme="minorHAnsi"/>
                <w:b/>
                <w:sz w:val="22"/>
                <w:szCs w:val="22"/>
                <w:lang w:val="hr-HR"/>
              </w:rPr>
            </w:pPr>
            <w:r w:rsidRPr="00A56FA1">
              <w:rPr>
                <w:rFonts w:asciiTheme="minorHAnsi" w:hAnsiTheme="minorHAnsi" w:cstheme="minorHAnsi"/>
                <w:b/>
                <w:sz w:val="22"/>
                <w:szCs w:val="22"/>
                <w:lang w:val="hr-HR"/>
              </w:rPr>
              <w:t>8</w:t>
            </w:r>
          </w:p>
        </w:tc>
        <w:tc>
          <w:tcPr>
            <w:tcW w:w="1276" w:type="dxa"/>
            <w:vMerge/>
            <w:vAlign w:val="center"/>
          </w:tcPr>
          <w:p w14:paraId="7D3669D6" w14:textId="77777777" w:rsidR="00447263" w:rsidRPr="00A56FA1" w:rsidRDefault="00447263" w:rsidP="00C47D07">
            <w:pPr>
              <w:rPr>
                <w:rFonts w:asciiTheme="minorHAnsi" w:hAnsiTheme="minorHAnsi" w:cstheme="minorHAnsi"/>
                <w:b/>
                <w:sz w:val="22"/>
                <w:szCs w:val="22"/>
                <w:lang w:val="hr-HR"/>
              </w:rPr>
            </w:pPr>
          </w:p>
        </w:tc>
      </w:tr>
      <w:tr w:rsidR="00447263" w:rsidRPr="00A56FA1" w14:paraId="3EFB7044" w14:textId="77777777" w:rsidTr="00C47D07">
        <w:trPr>
          <w:trHeight w:val="759"/>
          <w:jc w:val="center"/>
        </w:trPr>
        <w:tc>
          <w:tcPr>
            <w:tcW w:w="697" w:type="dxa"/>
            <w:vMerge w:val="restart"/>
            <w:vAlign w:val="center"/>
          </w:tcPr>
          <w:p w14:paraId="7DA1503E" w14:textId="77777777" w:rsidR="00447263" w:rsidRPr="00A56FA1" w:rsidRDefault="00447263" w:rsidP="00C47D07">
            <w:pPr>
              <w:rPr>
                <w:rFonts w:asciiTheme="minorHAnsi" w:hAnsiTheme="minorHAnsi" w:cstheme="minorHAnsi"/>
                <w:b/>
                <w:sz w:val="22"/>
                <w:szCs w:val="22"/>
                <w:lang w:val="hr-HR"/>
              </w:rPr>
            </w:pPr>
            <w:r w:rsidRPr="00A56FA1">
              <w:rPr>
                <w:rFonts w:asciiTheme="minorHAnsi" w:hAnsiTheme="minorHAnsi" w:cstheme="minorHAnsi"/>
                <w:b/>
                <w:sz w:val="22"/>
                <w:szCs w:val="22"/>
                <w:lang w:val="hr-HR"/>
              </w:rPr>
              <w:t>3.</w:t>
            </w:r>
          </w:p>
        </w:tc>
        <w:tc>
          <w:tcPr>
            <w:tcW w:w="4401" w:type="dxa"/>
            <w:vMerge w:val="restart"/>
            <w:vAlign w:val="center"/>
          </w:tcPr>
          <w:p w14:paraId="309045AC" w14:textId="77777777" w:rsidR="00447263" w:rsidRPr="00A56FA1" w:rsidRDefault="00447263" w:rsidP="00C47D07">
            <w:pPr>
              <w:rPr>
                <w:rFonts w:asciiTheme="minorHAnsi" w:hAnsiTheme="minorHAnsi" w:cstheme="minorHAnsi"/>
                <w:sz w:val="22"/>
                <w:szCs w:val="22"/>
                <w:lang w:val="hr-HR"/>
              </w:rPr>
            </w:pPr>
            <w:r w:rsidRPr="00A56FA1">
              <w:rPr>
                <w:rFonts w:asciiTheme="minorHAnsi" w:hAnsiTheme="minorHAnsi" w:cstheme="minorHAnsi"/>
                <w:sz w:val="22"/>
                <w:szCs w:val="22"/>
                <w:lang w:val="hr-HR"/>
              </w:rPr>
              <w:t>Iskustvo u obavljanju nadzora, kontrole kvalitete i provođenju metodologije testiranja implementiranih informacijskih sustava</w:t>
            </w:r>
          </w:p>
        </w:tc>
        <w:tc>
          <w:tcPr>
            <w:tcW w:w="1843" w:type="dxa"/>
            <w:vAlign w:val="center"/>
          </w:tcPr>
          <w:p w14:paraId="29CDA7BC" w14:textId="77777777" w:rsidR="00447263" w:rsidRPr="00A56FA1" w:rsidRDefault="00447263" w:rsidP="00C47D07">
            <w:pPr>
              <w:rPr>
                <w:rFonts w:asciiTheme="minorHAnsi" w:hAnsiTheme="minorHAnsi" w:cstheme="minorHAnsi"/>
                <w:sz w:val="22"/>
                <w:szCs w:val="22"/>
                <w:lang w:val="hr-HR"/>
              </w:rPr>
            </w:pPr>
            <w:r w:rsidRPr="00A56FA1">
              <w:rPr>
                <w:rFonts w:asciiTheme="minorHAnsi" w:hAnsiTheme="minorHAnsi" w:cstheme="minorHAnsi"/>
                <w:sz w:val="22"/>
                <w:szCs w:val="22"/>
                <w:lang w:val="hr-HR"/>
              </w:rPr>
              <w:t xml:space="preserve">1 – 2  </w:t>
            </w:r>
          </w:p>
        </w:tc>
        <w:tc>
          <w:tcPr>
            <w:tcW w:w="992" w:type="dxa"/>
            <w:vAlign w:val="center"/>
          </w:tcPr>
          <w:p w14:paraId="51A89F61" w14:textId="77777777" w:rsidR="00447263" w:rsidRPr="00A56FA1" w:rsidRDefault="00447263" w:rsidP="00C47D07">
            <w:pPr>
              <w:jc w:val="center"/>
              <w:rPr>
                <w:rFonts w:asciiTheme="minorHAnsi" w:hAnsiTheme="minorHAnsi" w:cstheme="minorHAnsi"/>
                <w:sz w:val="22"/>
                <w:szCs w:val="22"/>
                <w:lang w:val="hr-HR"/>
              </w:rPr>
            </w:pPr>
            <w:r w:rsidRPr="00A56FA1">
              <w:rPr>
                <w:rFonts w:asciiTheme="minorHAnsi" w:hAnsiTheme="minorHAnsi" w:cstheme="minorHAnsi"/>
                <w:sz w:val="22"/>
                <w:szCs w:val="22"/>
                <w:lang w:val="hr-HR"/>
              </w:rPr>
              <w:t>2</w:t>
            </w:r>
          </w:p>
        </w:tc>
        <w:tc>
          <w:tcPr>
            <w:tcW w:w="1276" w:type="dxa"/>
            <w:vMerge/>
            <w:vAlign w:val="center"/>
          </w:tcPr>
          <w:p w14:paraId="4CF71C09" w14:textId="77777777" w:rsidR="00447263" w:rsidRPr="00A56FA1" w:rsidRDefault="00447263" w:rsidP="00C47D07">
            <w:pPr>
              <w:rPr>
                <w:rFonts w:asciiTheme="minorHAnsi" w:hAnsiTheme="minorHAnsi" w:cstheme="minorHAnsi"/>
                <w:b/>
                <w:sz w:val="22"/>
                <w:szCs w:val="22"/>
                <w:lang w:val="hr-HR"/>
              </w:rPr>
            </w:pPr>
          </w:p>
        </w:tc>
      </w:tr>
      <w:tr w:rsidR="00447263" w:rsidRPr="00A56FA1" w14:paraId="62C1F559" w14:textId="77777777" w:rsidTr="00C47D07">
        <w:trPr>
          <w:trHeight w:val="759"/>
          <w:jc w:val="center"/>
        </w:trPr>
        <w:tc>
          <w:tcPr>
            <w:tcW w:w="697" w:type="dxa"/>
            <w:vMerge/>
            <w:vAlign w:val="center"/>
          </w:tcPr>
          <w:p w14:paraId="4F0EC93A" w14:textId="77777777" w:rsidR="00447263" w:rsidRPr="00A56FA1" w:rsidRDefault="00447263" w:rsidP="00C47D07">
            <w:pPr>
              <w:rPr>
                <w:rFonts w:asciiTheme="minorHAnsi" w:hAnsiTheme="minorHAnsi" w:cstheme="minorHAnsi"/>
                <w:b/>
                <w:sz w:val="22"/>
                <w:szCs w:val="22"/>
                <w:lang w:val="hr-HR"/>
              </w:rPr>
            </w:pPr>
          </w:p>
        </w:tc>
        <w:tc>
          <w:tcPr>
            <w:tcW w:w="4401" w:type="dxa"/>
            <w:vMerge/>
            <w:vAlign w:val="center"/>
          </w:tcPr>
          <w:p w14:paraId="054A9ED3" w14:textId="77777777" w:rsidR="00447263" w:rsidRPr="00A56FA1" w:rsidRDefault="00447263" w:rsidP="00C47D07">
            <w:pPr>
              <w:jc w:val="center"/>
              <w:rPr>
                <w:rFonts w:asciiTheme="minorHAnsi" w:hAnsiTheme="minorHAnsi" w:cstheme="minorHAnsi"/>
                <w:sz w:val="22"/>
                <w:szCs w:val="22"/>
                <w:lang w:val="hr-HR"/>
              </w:rPr>
            </w:pPr>
          </w:p>
        </w:tc>
        <w:tc>
          <w:tcPr>
            <w:tcW w:w="1843" w:type="dxa"/>
            <w:vAlign w:val="center"/>
          </w:tcPr>
          <w:p w14:paraId="1ABBB595" w14:textId="77777777" w:rsidR="00447263" w:rsidRPr="00A56FA1" w:rsidRDefault="00447263" w:rsidP="00C47D07">
            <w:pPr>
              <w:rPr>
                <w:rFonts w:asciiTheme="minorHAnsi" w:hAnsiTheme="minorHAnsi" w:cstheme="minorHAnsi"/>
                <w:sz w:val="22"/>
                <w:szCs w:val="22"/>
                <w:lang w:val="hr-HR"/>
              </w:rPr>
            </w:pPr>
            <w:r w:rsidRPr="00A56FA1">
              <w:rPr>
                <w:rFonts w:asciiTheme="minorHAnsi" w:hAnsiTheme="minorHAnsi" w:cstheme="minorHAnsi"/>
                <w:sz w:val="22"/>
                <w:szCs w:val="22"/>
                <w:lang w:val="hr-HR"/>
              </w:rPr>
              <w:t xml:space="preserve">3 – 5  </w:t>
            </w:r>
          </w:p>
        </w:tc>
        <w:tc>
          <w:tcPr>
            <w:tcW w:w="992" w:type="dxa"/>
            <w:vAlign w:val="center"/>
          </w:tcPr>
          <w:p w14:paraId="2E31E00F" w14:textId="77777777" w:rsidR="00447263" w:rsidRPr="00A56FA1" w:rsidRDefault="00447263" w:rsidP="00C47D07">
            <w:pPr>
              <w:jc w:val="center"/>
              <w:rPr>
                <w:rFonts w:asciiTheme="minorHAnsi" w:hAnsiTheme="minorHAnsi" w:cstheme="minorHAnsi"/>
                <w:sz w:val="22"/>
                <w:szCs w:val="22"/>
                <w:lang w:val="hr-HR"/>
              </w:rPr>
            </w:pPr>
            <w:r w:rsidRPr="00A56FA1">
              <w:rPr>
                <w:rFonts w:asciiTheme="minorHAnsi" w:hAnsiTheme="minorHAnsi" w:cstheme="minorHAnsi"/>
                <w:sz w:val="22"/>
                <w:szCs w:val="22"/>
                <w:lang w:val="hr-HR"/>
              </w:rPr>
              <w:t>4</w:t>
            </w:r>
          </w:p>
        </w:tc>
        <w:tc>
          <w:tcPr>
            <w:tcW w:w="1276" w:type="dxa"/>
            <w:vMerge/>
            <w:vAlign w:val="center"/>
          </w:tcPr>
          <w:p w14:paraId="4A6D6B80" w14:textId="77777777" w:rsidR="00447263" w:rsidRPr="00A56FA1" w:rsidRDefault="00447263" w:rsidP="00C47D07">
            <w:pPr>
              <w:rPr>
                <w:rFonts w:asciiTheme="minorHAnsi" w:hAnsiTheme="minorHAnsi" w:cstheme="minorHAnsi"/>
                <w:b/>
                <w:sz w:val="22"/>
                <w:szCs w:val="22"/>
                <w:lang w:val="hr-HR"/>
              </w:rPr>
            </w:pPr>
          </w:p>
        </w:tc>
      </w:tr>
      <w:tr w:rsidR="00447263" w:rsidRPr="00A56FA1" w14:paraId="4914ACA0" w14:textId="77777777" w:rsidTr="00C47D07">
        <w:trPr>
          <w:trHeight w:val="759"/>
          <w:jc w:val="center"/>
        </w:trPr>
        <w:tc>
          <w:tcPr>
            <w:tcW w:w="697" w:type="dxa"/>
            <w:vMerge/>
            <w:vAlign w:val="center"/>
          </w:tcPr>
          <w:p w14:paraId="45EE4E18" w14:textId="77777777" w:rsidR="00447263" w:rsidRPr="00A56FA1" w:rsidRDefault="00447263" w:rsidP="00C47D07">
            <w:pPr>
              <w:rPr>
                <w:rFonts w:asciiTheme="minorHAnsi" w:hAnsiTheme="minorHAnsi" w:cstheme="minorHAnsi"/>
                <w:b/>
                <w:sz w:val="22"/>
                <w:szCs w:val="22"/>
                <w:lang w:val="hr-HR"/>
              </w:rPr>
            </w:pPr>
          </w:p>
        </w:tc>
        <w:tc>
          <w:tcPr>
            <w:tcW w:w="4401" w:type="dxa"/>
            <w:vMerge/>
            <w:vAlign w:val="center"/>
          </w:tcPr>
          <w:p w14:paraId="6236C4BC" w14:textId="77777777" w:rsidR="00447263" w:rsidRPr="00A56FA1" w:rsidRDefault="00447263" w:rsidP="00C47D07">
            <w:pPr>
              <w:jc w:val="center"/>
              <w:rPr>
                <w:rFonts w:asciiTheme="minorHAnsi" w:hAnsiTheme="minorHAnsi" w:cstheme="minorHAnsi"/>
                <w:sz w:val="22"/>
                <w:szCs w:val="22"/>
                <w:lang w:val="hr-HR"/>
              </w:rPr>
            </w:pPr>
          </w:p>
        </w:tc>
        <w:tc>
          <w:tcPr>
            <w:tcW w:w="1843" w:type="dxa"/>
            <w:vAlign w:val="center"/>
          </w:tcPr>
          <w:p w14:paraId="6A264E37" w14:textId="77777777" w:rsidR="00447263" w:rsidRPr="00A56FA1" w:rsidRDefault="00447263" w:rsidP="00C47D07">
            <w:pPr>
              <w:rPr>
                <w:rFonts w:asciiTheme="minorHAnsi" w:hAnsiTheme="minorHAnsi" w:cstheme="minorHAnsi"/>
                <w:sz w:val="22"/>
                <w:szCs w:val="22"/>
                <w:lang w:val="hr-HR"/>
              </w:rPr>
            </w:pPr>
            <w:r w:rsidRPr="00A56FA1">
              <w:rPr>
                <w:rFonts w:asciiTheme="minorHAnsi" w:hAnsiTheme="minorHAnsi" w:cstheme="minorHAnsi"/>
                <w:sz w:val="22"/>
                <w:szCs w:val="22"/>
                <w:lang w:val="hr-HR"/>
              </w:rPr>
              <w:t>6  i više</w:t>
            </w:r>
          </w:p>
        </w:tc>
        <w:tc>
          <w:tcPr>
            <w:tcW w:w="992" w:type="dxa"/>
            <w:vAlign w:val="center"/>
          </w:tcPr>
          <w:p w14:paraId="5A937FBA" w14:textId="54914964" w:rsidR="00447263" w:rsidRPr="00A56FA1" w:rsidRDefault="00411D61" w:rsidP="00C47D07">
            <w:pPr>
              <w:jc w:val="center"/>
              <w:rPr>
                <w:rFonts w:asciiTheme="minorHAnsi" w:hAnsiTheme="minorHAnsi" w:cstheme="minorHAnsi"/>
                <w:b/>
                <w:sz w:val="22"/>
                <w:szCs w:val="22"/>
                <w:lang w:val="hr-HR"/>
              </w:rPr>
            </w:pPr>
            <w:r w:rsidRPr="00A56FA1">
              <w:rPr>
                <w:rFonts w:asciiTheme="minorHAnsi" w:hAnsiTheme="minorHAnsi" w:cstheme="minorHAnsi"/>
                <w:b/>
                <w:sz w:val="22"/>
                <w:szCs w:val="22"/>
                <w:lang w:val="hr-HR"/>
              </w:rPr>
              <w:t>8</w:t>
            </w:r>
          </w:p>
        </w:tc>
        <w:tc>
          <w:tcPr>
            <w:tcW w:w="1276" w:type="dxa"/>
            <w:vMerge/>
            <w:vAlign w:val="center"/>
          </w:tcPr>
          <w:p w14:paraId="6797E40D" w14:textId="77777777" w:rsidR="00447263" w:rsidRPr="00A56FA1" w:rsidRDefault="00447263" w:rsidP="00C47D07">
            <w:pPr>
              <w:rPr>
                <w:rFonts w:asciiTheme="minorHAnsi" w:hAnsiTheme="minorHAnsi" w:cstheme="minorHAnsi"/>
                <w:b/>
                <w:sz w:val="22"/>
                <w:szCs w:val="22"/>
                <w:lang w:val="hr-HR"/>
              </w:rPr>
            </w:pPr>
          </w:p>
        </w:tc>
      </w:tr>
      <w:tr w:rsidR="00447263" w:rsidRPr="00A56FA1" w14:paraId="24288F2D" w14:textId="77777777" w:rsidTr="00C47D07">
        <w:trPr>
          <w:trHeight w:val="759"/>
          <w:jc w:val="center"/>
        </w:trPr>
        <w:tc>
          <w:tcPr>
            <w:tcW w:w="697" w:type="dxa"/>
            <w:vMerge w:val="restart"/>
            <w:vAlign w:val="center"/>
          </w:tcPr>
          <w:p w14:paraId="392F512A" w14:textId="77777777" w:rsidR="00447263" w:rsidRPr="00A56FA1" w:rsidRDefault="00447263" w:rsidP="00C47D07">
            <w:pPr>
              <w:rPr>
                <w:rFonts w:asciiTheme="minorHAnsi" w:hAnsiTheme="minorHAnsi" w:cstheme="minorHAnsi"/>
                <w:b/>
                <w:sz w:val="22"/>
                <w:szCs w:val="22"/>
                <w:lang w:val="hr-HR"/>
              </w:rPr>
            </w:pPr>
            <w:r w:rsidRPr="00A56FA1">
              <w:rPr>
                <w:rFonts w:asciiTheme="minorHAnsi" w:hAnsiTheme="minorHAnsi" w:cstheme="minorHAnsi"/>
                <w:b/>
                <w:sz w:val="22"/>
                <w:szCs w:val="22"/>
                <w:lang w:val="hr-HR"/>
              </w:rPr>
              <w:t>4.</w:t>
            </w:r>
          </w:p>
        </w:tc>
        <w:tc>
          <w:tcPr>
            <w:tcW w:w="4401" w:type="dxa"/>
            <w:vMerge w:val="restart"/>
            <w:vAlign w:val="center"/>
          </w:tcPr>
          <w:p w14:paraId="67498655" w14:textId="77777777" w:rsidR="00447263" w:rsidRPr="00A56FA1" w:rsidRDefault="00447263" w:rsidP="00C47D07">
            <w:pPr>
              <w:tabs>
                <w:tab w:val="left" w:pos="284"/>
              </w:tabs>
              <w:jc w:val="both"/>
              <w:rPr>
                <w:rFonts w:asciiTheme="minorHAnsi" w:hAnsiTheme="minorHAnsi" w:cstheme="minorHAnsi"/>
                <w:sz w:val="22"/>
                <w:szCs w:val="22"/>
                <w:lang w:val="hr-HR"/>
              </w:rPr>
            </w:pPr>
            <w:r w:rsidRPr="00A56FA1">
              <w:rPr>
                <w:rFonts w:asciiTheme="minorHAnsi" w:hAnsiTheme="minorHAnsi" w:cstheme="minorHAnsi"/>
                <w:sz w:val="22"/>
                <w:szCs w:val="22"/>
                <w:lang w:val="hr-HR"/>
              </w:rPr>
              <w:t xml:space="preserve">Iskustvo u testiranju i evaluaciji korisničkog iskustva pri upotrebi Web rješenja (sustava) </w:t>
            </w:r>
          </w:p>
        </w:tc>
        <w:tc>
          <w:tcPr>
            <w:tcW w:w="1843" w:type="dxa"/>
            <w:vAlign w:val="center"/>
          </w:tcPr>
          <w:p w14:paraId="0AB34F10" w14:textId="77777777" w:rsidR="00447263" w:rsidRPr="00A56FA1" w:rsidRDefault="00447263" w:rsidP="00C47D07">
            <w:pPr>
              <w:rPr>
                <w:rFonts w:asciiTheme="minorHAnsi" w:hAnsiTheme="minorHAnsi" w:cstheme="minorHAnsi"/>
                <w:sz w:val="22"/>
                <w:szCs w:val="22"/>
                <w:lang w:val="hr-HR"/>
              </w:rPr>
            </w:pPr>
            <w:r w:rsidRPr="00A56FA1">
              <w:rPr>
                <w:rFonts w:asciiTheme="minorHAnsi" w:hAnsiTheme="minorHAnsi" w:cstheme="minorHAnsi"/>
                <w:sz w:val="22"/>
                <w:szCs w:val="22"/>
                <w:lang w:val="hr-HR"/>
              </w:rPr>
              <w:t xml:space="preserve">1 – 2  </w:t>
            </w:r>
          </w:p>
        </w:tc>
        <w:tc>
          <w:tcPr>
            <w:tcW w:w="992" w:type="dxa"/>
            <w:vAlign w:val="center"/>
          </w:tcPr>
          <w:p w14:paraId="1BECC6AC" w14:textId="77777777" w:rsidR="00447263" w:rsidRPr="00A56FA1" w:rsidRDefault="00447263" w:rsidP="00C47D07">
            <w:pPr>
              <w:jc w:val="center"/>
              <w:rPr>
                <w:rFonts w:asciiTheme="minorHAnsi" w:hAnsiTheme="minorHAnsi" w:cstheme="minorHAnsi"/>
                <w:sz w:val="22"/>
                <w:szCs w:val="22"/>
                <w:lang w:val="hr-HR"/>
              </w:rPr>
            </w:pPr>
            <w:r w:rsidRPr="00A56FA1">
              <w:rPr>
                <w:rFonts w:asciiTheme="minorHAnsi" w:hAnsiTheme="minorHAnsi" w:cstheme="minorHAnsi"/>
                <w:sz w:val="22"/>
                <w:szCs w:val="22"/>
                <w:lang w:val="hr-HR"/>
              </w:rPr>
              <w:t>2</w:t>
            </w:r>
          </w:p>
        </w:tc>
        <w:tc>
          <w:tcPr>
            <w:tcW w:w="1276" w:type="dxa"/>
            <w:vMerge/>
            <w:vAlign w:val="center"/>
          </w:tcPr>
          <w:p w14:paraId="658E6E41" w14:textId="77777777" w:rsidR="00447263" w:rsidRPr="00A56FA1" w:rsidRDefault="00447263" w:rsidP="00C47D07">
            <w:pPr>
              <w:rPr>
                <w:rFonts w:asciiTheme="minorHAnsi" w:hAnsiTheme="minorHAnsi" w:cstheme="minorHAnsi"/>
                <w:b/>
                <w:sz w:val="22"/>
                <w:szCs w:val="22"/>
                <w:lang w:val="hr-HR"/>
              </w:rPr>
            </w:pPr>
          </w:p>
        </w:tc>
      </w:tr>
      <w:tr w:rsidR="00447263" w:rsidRPr="00A56FA1" w14:paraId="22D85C21" w14:textId="77777777" w:rsidTr="00C47D07">
        <w:trPr>
          <w:trHeight w:val="759"/>
          <w:jc w:val="center"/>
        </w:trPr>
        <w:tc>
          <w:tcPr>
            <w:tcW w:w="697" w:type="dxa"/>
            <w:vMerge/>
            <w:vAlign w:val="center"/>
          </w:tcPr>
          <w:p w14:paraId="430989D7" w14:textId="77777777" w:rsidR="00447263" w:rsidRPr="00A56FA1" w:rsidRDefault="00447263" w:rsidP="00C47D07">
            <w:pPr>
              <w:rPr>
                <w:rFonts w:asciiTheme="minorHAnsi" w:hAnsiTheme="minorHAnsi" w:cstheme="minorHAnsi"/>
                <w:b/>
                <w:sz w:val="22"/>
                <w:szCs w:val="22"/>
                <w:lang w:val="hr-HR"/>
              </w:rPr>
            </w:pPr>
          </w:p>
        </w:tc>
        <w:tc>
          <w:tcPr>
            <w:tcW w:w="4401" w:type="dxa"/>
            <w:vMerge/>
            <w:vAlign w:val="center"/>
          </w:tcPr>
          <w:p w14:paraId="5FF9C470" w14:textId="77777777" w:rsidR="00447263" w:rsidRPr="00A56FA1" w:rsidRDefault="00447263" w:rsidP="00C47D07">
            <w:pPr>
              <w:jc w:val="center"/>
              <w:rPr>
                <w:rFonts w:asciiTheme="minorHAnsi" w:hAnsiTheme="minorHAnsi" w:cstheme="minorHAnsi"/>
                <w:b/>
                <w:sz w:val="22"/>
                <w:szCs w:val="22"/>
                <w:lang w:val="hr-HR"/>
              </w:rPr>
            </w:pPr>
          </w:p>
        </w:tc>
        <w:tc>
          <w:tcPr>
            <w:tcW w:w="1843" w:type="dxa"/>
            <w:vAlign w:val="center"/>
          </w:tcPr>
          <w:p w14:paraId="0BF1D388" w14:textId="77777777" w:rsidR="00447263" w:rsidRPr="00A56FA1" w:rsidRDefault="00447263" w:rsidP="00C47D07">
            <w:pPr>
              <w:rPr>
                <w:rFonts w:asciiTheme="minorHAnsi" w:hAnsiTheme="minorHAnsi" w:cstheme="minorHAnsi"/>
                <w:sz w:val="22"/>
                <w:szCs w:val="22"/>
                <w:lang w:val="hr-HR"/>
              </w:rPr>
            </w:pPr>
            <w:r w:rsidRPr="00A56FA1">
              <w:rPr>
                <w:rFonts w:asciiTheme="minorHAnsi" w:hAnsiTheme="minorHAnsi" w:cstheme="minorHAnsi"/>
                <w:sz w:val="22"/>
                <w:szCs w:val="22"/>
                <w:lang w:val="hr-HR"/>
              </w:rPr>
              <w:t xml:space="preserve">3 – 5  </w:t>
            </w:r>
          </w:p>
        </w:tc>
        <w:tc>
          <w:tcPr>
            <w:tcW w:w="992" w:type="dxa"/>
            <w:vAlign w:val="center"/>
          </w:tcPr>
          <w:p w14:paraId="574CCFE3" w14:textId="77777777" w:rsidR="00447263" w:rsidRPr="00A56FA1" w:rsidRDefault="00447263" w:rsidP="00C47D07">
            <w:pPr>
              <w:jc w:val="center"/>
              <w:rPr>
                <w:rFonts w:asciiTheme="minorHAnsi" w:hAnsiTheme="minorHAnsi" w:cstheme="minorHAnsi"/>
                <w:sz w:val="22"/>
                <w:szCs w:val="22"/>
                <w:lang w:val="hr-HR"/>
              </w:rPr>
            </w:pPr>
            <w:r w:rsidRPr="00A56FA1">
              <w:rPr>
                <w:rFonts w:asciiTheme="minorHAnsi" w:hAnsiTheme="minorHAnsi" w:cstheme="minorHAnsi"/>
                <w:sz w:val="22"/>
                <w:szCs w:val="22"/>
                <w:lang w:val="hr-HR"/>
              </w:rPr>
              <w:t>4</w:t>
            </w:r>
          </w:p>
        </w:tc>
        <w:tc>
          <w:tcPr>
            <w:tcW w:w="1276" w:type="dxa"/>
            <w:vMerge/>
            <w:vAlign w:val="center"/>
          </w:tcPr>
          <w:p w14:paraId="38D01C3F" w14:textId="77777777" w:rsidR="00447263" w:rsidRPr="00A56FA1" w:rsidRDefault="00447263" w:rsidP="00C47D07">
            <w:pPr>
              <w:rPr>
                <w:rFonts w:asciiTheme="minorHAnsi" w:hAnsiTheme="minorHAnsi" w:cstheme="minorHAnsi"/>
                <w:b/>
                <w:sz w:val="22"/>
                <w:szCs w:val="22"/>
                <w:lang w:val="hr-HR"/>
              </w:rPr>
            </w:pPr>
          </w:p>
        </w:tc>
      </w:tr>
      <w:tr w:rsidR="00447263" w:rsidRPr="00A56FA1" w14:paraId="2C494994" w14:textId="77777777" w:rsidTr="00C47D07">
        <w:trPr>
          <w:trHeight w:val="759"/>
          <w:jc w:val="center"/>
        </w:trPr>
        <w:tc>
          <w:tcPr>
            <w:tcW w:w="697" w:type="dxa"/>
            <w:vMerge/>
            <w:vAlign w:val="center"/>
          </w:tcPr>
          <w:p w14:paraId="61531D27" w14:textId="77777777" w:rsidR="00447263" w:rsidRPr="00A56FA1" w:rsidRDefault="00447263" w:rsidP="00C47D07">
            <w:pPr>
              <w:rPr>
                <w:rFonts w:asciiTheme="minorHAnsi" w:hAnsiTheme="minorHAnsi" w:cstheme="minorHAnsi"/>
                <w:b/>
                <w:sz w:val="22"/>
                <w:szCs w:val="22"/>
                <w:lang w:val="hr-HR"/>
              </w:rPr>
            </w:pPr>
          </w:p>
        </w:tc>
        <w:tc>
          <w:tcPr>
            <w:tcW w:w="4401" w:type="dxa"/>
            <w:vMerge/>
            <w:vAlign w:val="center"/>
          </w:tcPr>
          <w:p w14:paraId="4C923FBA" w14:textId="77777777" w:rsidR="00447263" w:rsidRPr="00A56FA1" w:rsidRDefault="00447263" w:rsidP="00C47D07">
            <w:pPr>
              <w:jc w:val="center"/>
              <w:rPr>
                <w:rFonts w:asciiTheme="minorHAnsi" w:hAnsiTheme="minorHAnsi" w:cstheme="minorHAnsi"/>
                <w:b/>
                <w:sz w:val="22"/>
                <w:szCs w:val="22"/>
                <w:lang w:val="hr-HR"/>
              </w:rPr>
            </w:pPr>
          </w:p>
        </w:tc>
        <w:tc>
          <w:tcPr>
            <w:tcW w:w="1843" w:type="dxa"/>
            <w:vAlign w:val="center"/>
          </w:tcPr>
          <w:p w14:paraId="21A3A541" w14:textId="77777777" w:rsidR="00447263" w:rsidRPr="00A56FA1" w:rsidRDefault="00447263" w:rsidP="00C47D07">
            <w:pPr>
              <w:rPr>
                <w:rFonts w:asciiTheme="minorHAnsi" w:hAnsiTheme="minorHAnsi" w:cstheme="minorHAnsi"/>
                <w:sz w:val="22"/>
                <w:szCs w:val="22"/>
                <w:lang w:val="hr-HR"/>
              </w:rPr>
            </w:pPr>
            <w:r w:rsidRPr="00A56FA1">
              <w:rPr>
                <w:rFonts w:asciiTheme="minorHAnsi" w:hAnsiTheme="minorHAnsi" w:cstheme="minorHAnsi"/>
                <w:sz w:val="22"/>
                <w:szCs w:val="22"/>
                <w:lang w:val="hr-HR"/>
              </w:rPr>
              <w:t>6  i više</w:t>
            </w:r>
          </w:p>
        </w:tc>
        <w:tc>
          <w:tcPr>
            <w:tcW w:w="992" w:type="dxa"/>
            <w:vAlign w:val="center"/>
          </w:tcPr>
          <w:p w14:paraId="1E076A8F" w14:textId="64B9620F" w:rsidR="00447263" w:rsidRPr="00A56FA1" w:rsidRDefault="00411D61" w:rsidP="00C47D07">
            <w:pPr>
              <w:jc w:val="center"/>
              <w:rPr>
                <w:rFonts w:asciiTheme="minorHAnsi" w:hAnsiTheme="minorHAnsi" w:cstheme="minorHAnsi"/>
                <w:b/>
                <w:sz w:val="22"/>
                <w:szCs w:val="22"/>
                <w:lang w:val="hr-HR"/>
              </w:rPr>
            </w:pPr>
            <w:r w:rsidRPr="00A56FA1">
              <w:rPr>
                <w:rFonts w:asciiTheme="minorHAnsi" w:hAnsiTheme="minorHAnsi" w:cstheme="minorHAnsi"/>
                <w:b/>
                <w:sz w:val="22"/>
                <w:szCs w:val="22"/>
                <w:lang w:val="hr-HR"/>
              </w:rPr>
              <w:t>8</w:t>
            </w:r>
          </w:p>
        </w:tc>
        <w:tc>
          <w:tcPr>
            <w:tcW w:w="1276" w:type="dxa"/>
            <w:vMerge/>
            <w:vAlign w:val="center"/>
          </w:tcPr>
          <w:p w14:paraId="1D8FAF6A" w14:textId="77777777" w:rsidR="00447263" w:rsidRPr="00A56FA1" w:rsidRDefault="00447263" w:rsidP="00C47D07">
            <w:pPr>
              <w:rPr>
                <w:rFonts w:asciiTheme="minorHAnsi" w:hAnsiTheme="minorHAnsi" w:cstheme="minorHAnsi"/>
                <w:b/>
                <w:sz w:val="22"/>
                <w:szCs w:val="22"/>
                <w:lang w:val="hr-HR"/>
              </w:rPr>
            </w:pPr>
          </w:p>
        </w:tc>
      </w:tr>
      <w:tr w:rsidR="00447263" w:rsidRPr="00A56FA1" w14:paraId="319A7B44" w14:textId="77777777" w:rsidTr="00C47D07">
        <w:trPr>
          <w:trHeight w:val="759"/>
          <w:jc w:val="center"/>
        </w:trPr>
        <w:tc>
          <w:tcPr>
            <w:tcW w:w="697" w:type="dxa"/>
            <w:vMerge w:val="restart"/>
            <w:vAlign w:val="center"/>
          </w:tcPr>
          <w:p w14:paraId="129884F7" w14:textId="77777777" w:rsidR="00447263" w:rsidRPr="00A56FA1" w:rsidRDefault="00447263" w:rsidP="00C47D07">
            <w:pPr>
              <w:rPr>
                <w:rFonts w:asciiTheme="minorHAnsi" w:hAnsiTheme="minorHAnsi" w:cstheme="minorHAnsi"/>
                <w:b/>
                <w:sz w:val="22"/>
                <w:szCs w:val="22"/>
                <w:lang w:val="hr-HR"/>
              </w:rPr>
            </w:pPr>
            <w:r w:rsidRPr="00A56FA1">
              <w:rPr>
                <w:rFonts w:asciiTheme="minorHAnsi" w:hAnsiTheme="minorHAnsi" w:cstheme="minorHAnsi"/>
                <w:b/>
                <w:sz w:val="22"/>
                <w:szCs w:val="22"/>
                <w:lang w:val="hr-HR"/>
              </w:rPr>
              <w:t xml:space="preserve">5. </w:t>
            </w:r>
          </w:p>
        </w:tc>
        <w:tc>
          <w:tcPr>
            <w:tcW w:w="4401" w:type="dxa"/>
            <w:vMerge w:val="restart"/>
            <w:vAlign w:val="center"/>
          </w:tcPr>
          <w:p w14:paraId="0031B52D" w14:textId="77777777" w:rsidR="00447263" w:rsidRPr="00A56FA1" w:rsidRDefault="00447263" w:rsidP="00C47D07">
            <w:pPr>
              <w:spacing w:after="200" w:line="276" w:lineRule="auto"/>
              <w:contextualSpacing/>
              <w:rPr>
                <w:rFonts w:asciiTheme="minorHAnsi" w:hAnsiTheme="minorHAnsi" w:cstheme="minorHAnsi"/>
                <w:sz w:val="22"/>
                <w:szCs w:val="22"/>
                <w:lang w:val="hr-HR"/>
              </w:rPr>
            </w:pPr>
            <w:r w:rsidRPr="00A56FA1">
              <w:rPr>
                <w:rFonts w:asciiTheme="minorHAnsi" w:hAnsiTheme="minorHAnsi" w:cstheme="minorHAnsi"/>
                <w:sz w:val="22"/>
                <w:szCs w:val="22"/>
                <w:lang w:val="hr-HR"/>
              </w:rPr>
              <w:t>Iskustvo u evaluaciji razine digitalne optimizacije Web rješenja, odnosno adekvatnosti istog za digitalno oglašavanje, SEO i dr. parametre relevantne za tehničke preduvjete za što veći doseg javnog Web rješenja</w:t>
            </w:r>
          </w:p>
        </w:tc>
        <w:tc>
          <w:tcPr>
            <w:tcW w:w="1843" w:type="dxa"/>
            <w:vAlign w:val="center"/>
          </w:tcPr>
          <w:p w14:paraId="0E0030BB" w14:textId="77777777" w:rsidR="00447263" w:rsidRPr="00A56FA1" w:rsidRDefault="00447263" w:rsidP="00C47D07">
            <w:pPr>
              <w:rPr>
                <w:rFonts w:asciiTheme="minorHAnsi" w:hAnsiTheme="minorHAnsi" w:cstheme="minorHAnsi"/>
                <w:sz w:val="22"/>
                <w:szCs w:val="22"/>
                <w:lang w:val="hr-HR"/>
              </w:rPr>
            </w:pPr>
            <w:r w:rsidRPr="00A56FA1">
              <w:rPr>
                <w:rFonts w:asciiTheme="minorHAnsi" w:hAnsiTheme="minorHAnsi" w:cstheme="minorHAnsi"/>
                <w:sz w:val="22"/>
                <w:szCs w:val="22"/>
                <w:lang w:val="hr-HR"/>
              </w:rPr>
              <w:t xml:space="preserve">1 – 2  </w:t>
            </w:r>
          </w:p>
        </w:tc>
        <w:tc>
          <w:tcPr>
            <w:tcW w:w="992" w:type="dxa"/>
            <w:vAlign w:val="center"/>
          </w:tcPr>
          <w:p w14:paraId="385A1DF3" w14:textId="77777777" w:rsidR="00447263" w:rsidRPr="00A56FA1" w:rsidRDefault="00447263" w:rsidP="00C47D07">
            <w:pPr>
              <w:jc w:val="center"/>
              <w:rPr>
                <w:rFonts w:asciiTheme="minorHAnsi" w:hAnsiTheme="minorHAnsi" w:cstheme="minorHAnsi"/>
                <w:sz w:val="22"/>
                <w:szCs w:val="22"/>
                <w:lang w:val="hr-HR"/>
              </w:rPr>
            </w:pPr>
            <w:r w:rsidRPr="00A56FA1">
              <w:rPr>
                <w:rFonts w:asciiTheme="minorHAnsi" w:hAnsiTheme="minorHAnsi" w:cstheme="minorHAnsi"/>
                <w:sz w:val="22"/>
                <w:szCs w:val="22"/>
                <w:lang w:val="hr-HR"/>
              </w:rPr>
              <w:t>2</w:t>
            </w:r>
          </w:p>
        </w:tc>
        <w:tc>
          <w:tcPr>
            <w:tcW w:w="1276" w:type="dxa"/>
            <w:vMerge/>
            <w:vAlign w:val="center"/>
          </w:tcPr>
          <w:p w14:paraId="743BB4F8" w14:textId="77777777" w:rsidR="00447263" w:rsidRPr="00A56FA1" w:rsidRDefault="00447263" w:rsidP="00C47D07">
            <w:pPr>
              <w:rPr>
                <w:rFonts w:asciiTheme="minorHAnsi" w:hAnsiTheme="minorHAnsi" w:cstheme="minorHAnsi"/>
                <w:b/>
                <w:sz w:val="22"/>
                <w:szCs w:val="22"/>
                <w:lang w:val="hr-HR"/>
              </w:rPr>
            </w:pPr>
          </w:p>
        </w:tc>
      </w:tr>
      <w:tr w:rsidR="00447263" w:rsidRPr="00A56FA1" w14:paraId="3ED44958" w14:textId="77777777" w:rsidTr="00C47D07">
        <w:trPr>
          <w:trHeight w:val="759"/>
          <w:jc w:val="center"/>
        </w:trPr>
        <w:tc>
          <w:tcPr>
            <w:tcW w:w="697" w:type="dxa"/>
            <w:vMerge/>
            <w:vAlign w:val="center"/>
          </w:tcPr>
          <w:p w14:paraId="0E77AC35" w14:textId="77777777" w:rsidR="00447263" w:rsidRPr="00A56FA1" w:rsidRDefault="00447263" w:rsidP="00C47D07">
            <w:pPr>
              <w:rPr>
                <w:rFonts w:asciiTheme="minorHAnsi" w:hAnsiTheme="minorHAnsi" w:cstheme="minorHAnsi"/>
                <w:b/>
                <w:sz w:val="22"/>
                <w:szCs w:val="22"/>
                <w:lang w:val="hr-HR"/>
              </w:rPr>
            </w:pPr>
          </w:p>
        </w:tc>
        <w:tc>
          <w:tcPr>
            <w:tcW w:w="4401" w:type="dxa"/>
            <w:vMerge/>
            <w:vAlign w:val="center"/>
          </w:tcPr>
          <w:p w14:paraId="20163231" w14:textId="77777777" w:rsidR="00447263" w:rsidRPr="00A56FA1" w:rsidRDefault="00447263" w:rsidP="00C47D07">
            <w:pPr>
              <w:jc w:val="center"/>
              <w:rPr>
                <w:rFonts w:asciiTheme="minorHAnsi" w:hAnsiTheme="minorHAnsi" w:cstheme="minorHAnsi"/>
                <w:b/>
                <w:sz w:val="22"/>
                <w:szCs w:val="22"/>
                <w:lang w:val="hr-HR"/>
              </w:rPr>
            </w:pPr>
          </w:p>
        </w:tc>
        <w:tc>
          <w:tcPr>
            <w:tcW w:w="1843" w:type="dxa"/>
            <w:vAlign w:val="center"/>
          </w:tcPr>
          <w:p w14:paraId="0E90397A" w14:textId="77777777" w:rsidR="00447263" w:rsidRPr="00A56FA1" w:rsidRDefault="00447263" w:rsidP="00C47D07">
            <w:pPr>
              <w:rPr>
                <w:rFonts w:asciiTheme="minorHAnsi" w:hAnsiTheme="minorHAnsi" w:cstheme="minorHAnsi"/>
                <w:sz w:val="22"/>
                <w:szCs w:val="22"/>
                <w:lang w:val="hr-HR"/>
              </w:rPr>
            </w:pPr>
            <w:r w:rsidRPr="00A56FA1">
              <w:rPr>
                <w:rFonts w:asciiTheme="minorHAnsi" w:hAnsiTheme="minorHAnsi" w:cstheme="minorHAnsi"/>
                <w:sz w:val="22"/>
                <w:szCs w:val="22"/>
                <w:lang w:val="hr-HR"/>
              </w:rPr>
              <w:t xml:space="preserve">3 – 5  </w:t>
            </w:r>
          </w:p>
        </w:tc>
        <w:tc>
          <w:tcPr>
            <w:tcW w:w="992" w:type="dxa"/>
            <w:vAlign w:val="center"/>
          </w:tcPr>
          <w:p w14:paraId="4DF9AF39" w14:textId="77777777" w:rsidR="00447263" w:rsidRPr="00A56FA1" w:rsidRDefault="00447263" w:rsidP="00C47D07">
            <w:pPr>
              <w:jc w:val="center"/>
              <w:rPr>
                <w:rFonts w:asciiTheme="minorHAnsi" w:hAnsiTheme="minorHAnsi" w:cstheme="minorHAnsi"/>
                <w:sz w:val="22"/>
                <w:szCs w:val="22"/>
                <w:lang w:val="hr-HR"/>
              </w:rPr>
            </w:pPr>
            <w:r w:rsidRPr="00A56FA1">
              <w:rPr>
                <w:rFonts w:asciiTheme="minorHAnsi" w:hAnsiTheme="minorHAnsi" w:cstheme="minorHAnsi"/>
                <w:sz w:val="22"/>
                <w:szCs w:val="22"/>
                <w:lang w:val="hr-HR"/>
              </w:rPr>
              <w:t>4</w:t>
            </w:r>
          </w:p>
        </w:tc>
        <w:tc>
          <w:tcPr>
            <w:tcW w:w="1276" w:type="dxa"/>
            <w:vMerge/>
            <w:vAlign w:val="center"/>
          </w:tcPr>
          <w:p w14:paraId="7EC3F67E" w14:textId="77777777" w:rsidR="00447263" w:rsidRPr="00A56FA1" w:rsidRDefault="00447263" w:rsidP="00C47D07">
            <w:pPr>
              <w:rPr>
                <w:rFonts w:asciiTheme="minorHAnsi" w:hAnsiTheme="minorHAnsi" w:cstheme="minorHAnsi"/>
                <w:b/>
                <w:sz w:val="22"/>
                <w:szCs w:val="22"/>
                <w:lang w:val="hr-HR"/>
              </w:rPr>
            </w:pPr>
          </w:p>
        </w:tc>
      </w:tr>
      <w:tr w:rsidR="00447263" w:rsidRPr="00A56FA1" w14:paraId="572A9B30" w14:textId="77777777" w:rsidTr="00C47D07">
        <w:trPr>
          <w:trHeight w:val="759"/>
          <w:jc w:val="center"/>
        </w:trPr>
        <w:tc>
          <w:tcPr>
            <w:tcW w:w="697" w:type="dxa"/>
            <w:vMerge/>
            <w:vAlign w:val="center"/>
          </w:tcPr>
          <w:p w14:paraId="710E7B53" w14:textId="77777777" w:rsidR="00447263" w:rsidRPr="00A56FA1" w:rsidRDefault="00447263" w:rsidP="00C47D07">
            <w:pPr>
              <w:rPr>
                <w:rFonts w:asciiTheme="minorHAnsi" w:hAnsiTheme="minorHAnsi" w:cstheme="minorHAnsi"/>
                <w:b/>
                <w:sz w:val="22"/>
                <w:szCs w:val="22"/>
                <w:lang w:val="hr-HR"/>
              </w:rPr>
            </w:pPr>
          </w:p>
        </w:tc>
        <w:tc>
          <w:tcPr>
            <w:tcW w:w="4401" w:type="dxa"/>
            <w:vMerge/>
            <w:vAlign w:val="center"/>
          </w:tcPr>
          <w:p w14:paraId="539E0E7F" w14:textId="77777777" w:rsidR="00447263" w:rsidRPr="00A56FA1" w:rsidRDefault="00447263" w:rsidP="00C47D07">
            <w:pPr>
              <w:jc w:val="center"/>
              <w:rPr>
                <w:rFonts w:asciiTheme="minorHAnsi" w:hAnsiTheme="minorHAnsi" w:cstheme="minorHAnsi"/>
                <w:b/>
                <w:sz w:val="22"/>
                <w:szCs w:val="22"/>
                <w:lang w:val="hr-HR"/>
              </w:rPr>
            </w:pPr>
          </w:p>
        </w:tc>
        <w:tc>
          <w:tcPr>
            <w:tcW w:w="1843" w:type="dxa"/>
            <w:vAlign w:val="center"/>
          </w:tcPr>
          <w:p w14:paraId="719EF4FA" w14:textId="77777777" w:rsidR="00447263" w:rsidRPr="00A56FA1" w:rsidRDefault="00447263" w:rsidP="00C47D07">
            <w:pPr>
              <w:rPr>
                <w:rFonts w:asciiTheme="minorHAnsi" w:hAnsiTheme="minorHAnsi" w:cstheme="minorHAnsi"/>
                <w:sz w:val="22"/>
                <w:szCs w:val="22"/>
                <w:lang w:val="hr-HR"/>
              </w:rPr>
            </w:pPr>
            <w:r w:rsidRPr="00A56FA1">
              <w:rPr>
                <w:rFonts w:asciiTheme="minorHAnsi" w:hAnsiTheme="minorHAnsi" w:cstheme="minorHAnsi"/>
                <w:sz w:val="22"/>
                <w:szCs w:val="22"/>
                <w:lang w:val="hr-HR"/>
              </w:rPr>
              <w:t>6  i više</w:t>
            </w:r>
          </w:p>
        </w:tc>
        <w:tc>
          <w:tcPr>
            <w:tcW w:w="992" w:type="dxa"/>
            <w:vAlign w:val="center"/>
          </w:tcPr>
          <w:p w14:paraId="7A2908A9" w14:textId="36F3C665" w:rsidR="00447263" w:rsidRPr="00A56FA1" w:rsidRDefault="00411D61" w:rsidP="00C47D07">
            <w:pPr>
              <w:jc w:val="center"/>
              <w:rPr>
                <w:rFonts w:asciiTheme="minorHAnsi" w:hAnsiTheme="minorHAnsi" w:cstheme="minorHAnsi"/>
                <w:b/>
                <w:sz w:val="22"/>
                <w:szCs w:val="22"/>
                <w:lang w:val="hr-HR"/>
              </w:rPr>
            </w:pPr>
            <w:r w:rsidRPr="00A56FA1">
              <w:rPr>
                <w:rFonts w:asciiTheme="minorHAnsi" w:hAnsiTheme="minorHAnsi" w:cstheme="minorHAnsi"/>
                <w:b/>
                <w:sz w:val="22"/>
                <w:szCs w:val="22"/>
                <w:lang w:val="hr-HR"/>
              </w:rPr>
              <w:t>8</w:t>
            </w:r>
          </w:p>
        </w:tc>
        <w:tc>
          <w:tcPr>
            <w:tcW w:w="1276" w:type="dxa"/>
            <w:vMerge/>
            <w:vAlign w:val="center"/>
          </w:tcPr>
          <w:p w14:paraId="133E46B0" w14:textId="77777777" w:rsidR="00447263" w:rsidRPr="00A56FA1" w:rsidRDefault="00447263" w:rsidP="00C47D07">
            <w:pPr>
              <w:rPr>
                <w:rFonts w:asciiTheme="minorHAnsi" w:hAnsiTheme="minorHAnsi" w:cstheme="minorHAnsi"/>
                <w:b/>
                <w:sz w:val="22"/>
                <w:szCs w:val="22"/>
                <w:lang w:val="hr-HR"/>
              </w:rPr>
            </w:pPr>
          </w:p>
        </w:tc>
      </w:tr>
    </w:tbl>
    <w:p w14:paraId="189064B2" w14:textId="77777777" w:rsidR="00447263" w:rsidRPr="00A56FA1" w:rsidRDefault="00447263" w:rsidP="00447263">
      <w:pPr>
        <w:jc w:val="both"/>
        <w:rPr>
          <w:rFonts w:asciiTheme="minorHAnsi" w:hAnsiTheme="minorHAnsi" w:cstheme="minorHAnsi"/>
          <w:b/>
          <w:color w:val="000000" w:themeColor="text1"/>
          <w:sz w:val="22"/>
          <w:szCs w:val="22"/>
        </w:rPr>
      </w:pPr>
    </w:p>
    <w:p w14:paraId="01864056" w14:textId="77777777" w:rsidR="002C625D" w:rsidRPr="00A56FA1" w:rsidRDefault="002C625D" w:rsidP="00447263">
      <w:pPr>
        <w:rPr>
          <w:rFonts w:asciiTheme="minorHAnsi" w:hAnsiTheme="minorHAnsi" w:cstheme="minorHAnsi"/>
          <w:b/>
          <w:color w:val="000000" w:themeColor="text1"/>
          <w:sz w:val="22"/>
          <w:szCs w:val="22"/>
        </w:rPr>
      </w:pPr>
    </w:p>
    <w:p w14:paraId="7673B57C" w14:textId="45FFCDC8" w:rsidR="00447263" w:rsidRPr="00A56FA1" w:rsidRDefault="00447263" w:rsidP="00447263">
      <w:pPr>
        <w:rPr>
          <w:rFonts w:asciiTheme="minorHAnsi" w:hAnsiTheme="minorHAnsi" w:cstheme="minorHAnsi"/>
          <w:b/>
          <w:color w:val="000000" w:themeColor="text1"/>
          <w:sz w:val="22"/>
          <w:szCs w:val="22"/>
        </w:rPr>
      </w:pPr>
      <w:r w:rsidRPr="00A56FA1">
        <w:rPr>
          <w:rFonts w:asciiTheme="minorHAnsi" w:hAnsiTheme="minorHAnsi" w:cstheme="minorHAnsi"/>
          <w:b/>
          <w:color w:val="000000" w:themeColor="text1"/>
          <w:sz w:val="22"/>
          <w:szCs w:val="22"/>
        </w:rPr>
        <w:t>Napomene vezano za bodovanje stručnjaka:</w:t>
      </w:r>
    </w:p>
    <w:p w14:paraId="5006586C" w14:textId="77777777" w:rsidR="00447263" w:rsidRPr="00A56FA1" w:rsidRDefault="00447263" w:rsidP="00447263">
      <w:pPr>
        <w:rPr>
          <w:rFonts w:asciiTheme="minorHAnsi" w:hAnsiTheme="minorHAnsi" w:cstheme="minorHAnsi"/>
          <w:b/>
          <w:color w:val="000000" w:themeColor="text1"/>
          <w:sz w:val="22"/>
          <w:szCs w:val="22"/>
        </w:rPr>
      </w:pPr>
    </w:p>
    <w:p w14:paraId="1E7B032C" w14:textId="575A45DC" w:rsidR="00447263" w:rsidRPr="00A56FA1" w:rsidRDefault="00447263" w:rsidP="00447263">
      <w:pPr>
        <w:rPr>
          <w:rFonts w:asciiTheme="minorHAnsi" w:hAnsiTheme="minorHAnsi" w:cstheme="minorHAnsi"/>
          <w:bCs/>
          <w:color w:val="000000" w:themeColor="text1"/>
          <w:sz w:val="22"/>
          <w:szCs w:val="22"/>
        </w:rPr>
      </w:pPr>
      <w:r w:rsidRPr="00A56FA1">
        <w:rPr>
          <w:rFonts w:asciiTheme="minorHAnsi" w:hAnsiTheme="minorHAnsi" w:cstheme="minorHAnsi"/>
          <w:bCs/>
          <w:color w:val="000000" w:themeColor="text1"/>
          <w:sz w:val="22"/>
          <w:szCs w:val="22"/>
        </w:rPr>
        <w:t xml:space="preserve">Boduju se isključivo stručnjaci koji moraju zadovoljiti Dokaz stručne sposobnosti iz točke 4 D ovog natječaja. </w:t>
      </w:r>
    </w:p>
    <w:p w14:paraId="703583F3" w14:textId="77777777" w:rsidR="00447263" w:rsidRPr="00A56FA1" w:rsidRDefault="00447263" w:rsidP="00447263">
      <w:pPr>
        <w:rPr>
          <w:rFonts w:asciiTheme="minorHAnsi" w:hAnsiTheme="minorHAnsi" w:cstheme="minorHAnsi"/>
          <w:bCs/>
          <w:color w:val="000000" w:themeColor="text1"/>
          <w:sz w:val="22"/>
          <w:szCs w:val="22"/>
        </w:rPr>
      </w:pPr>
    </w:p>
    <w:p w14:paraId="501400BB" w14:textId="68F2ECFF" w:rsidR="00447263" w:rsidRPr="00A56FA1" w:rsidRDefault="00447263" w:rsidP="00447263">
      <w:pPr>
        <w:rPr>
          <w:rFonts w:asciiTheme="minorHAnsi" w:hAnsiTheme="minorHAnsi" w:cstheme="minorHAnsi"/>
          <w:bCs/>
          <w:color w:val="000000" w:themeColor="text1"/>
          <w:sz w:val="22"/>
          <w:szCs w:val="22"/>
        </w:rPr>
      </w:pPr>
      <w:r w:rsidRPr="00A56FA1">
        <w:rPr>
          <w:rFonts w:asciiTheme="minorHAnsi" w:hAnsiTheme="minorHAnsi" w:cstheme="minorHAnsi"/>
          <w:bCs/>
          <w:color w:val="000000" w:themeColor="text1"/>
          <w:sz w:val="22"/>
          <w:szCs w:val="22"/>
        </w:rPr>
        <w:t>Projektno iskustvo stručnjaka se boduje zbirno obzirom da tim djeluje zajednički te da rezultat obavljanja svih predviđenih aktivnosti predstavlja nedjeljivu cjelinu te je relevantno iskustvo cijelog tima kao cjeline.</w:t>
      </w:r>
    </w:p>
    <w:p w14:paraId="2A6CDEBA" w14:textId="77777777" w:rsidR="00447263" w:rsidRPr="00A56FA1" w:rsidRDefault="00447263" w:rsidP="00447263">
      <w:pPr>
        <w:rPr>
          <w:rFonts w:asciiTheme="minorHAnsi" w:hAnsiTheme="minorHAnsi" w:cstheme="minorHAnsi"/>
          <w:color w:val="000000" w:themeColor="text1"/>
          <w:sz w:val="22"/>
          <w:szCs w:val="22"/>
        </w:rPr>
      </w:pPr>
    </w:p>
    <w:p w14:paraId="2DA9426A" w14:textId="6CA6ADE7" w:rsidR="00447263" w:rsidRPr="00A56FA1" w:rsidRDefault="00447263" w:rsidP="00447263">
      <w:pPr>
        <w:rPr>
          <w:rFonts w:asciiTheme="minorHAnsi" w:hAnsiTheme="minorHAnsi" w:cstheme="minorHAnsi"/>
          <w:bCs/>
          <w:color w:val="000000" w:themeColor="text1"/>
          <w:sz w:val="22"/>
          <w:szCs w:val="22"/>
        </w:rPr>
      </w:pPr>
      <w:r w:rsidRPr="00A56FA1">
        <w:rPr>
          <w:rFonts w:asciiTheme="minorHAnsi" w:hAnsiTheme="minorHAnsi" w:cstheme="minorHAnsi"/>
          <w:bCs/>
          <w:color w:val="000000" w:themeColor="text1"/>
          <w:sz w:val="22"/>
          <w:szCs w:val="22"/>
        </w:rPr>
        <w:t xml:space="preserve">Ponuditelj iskustvo stručnjaka dokazuje životopisom koji sadrži detaljne i iscrpne podatke o svim relevantnim projektima što uključuje: naziv projekta i korisnika projekta, kratki opis projekta, ulogu i aktivnosti za koje je stručnjak bio odgovoran tijekom provedbe projekta, druge podatke relevantne za projekt. Detaljni specifični podaci potrebni su Naručitelju u svrhu </w:t>
      </w:r>
      <w:r w:rsidR="00810341" w:rsidRPr="00A56FA1">
        <w:rPr>
          <w:rFonts w:asciiTheme="minorHAnsi" w:hAnsiTheme="minorHAnsi" w:cstheme="minorHAnsi"/>
          <w:bCs/>
          <w:color w:val="000000" w:themeColor="text1"/>
          <w:sz w:val="22"/>
          <w:szCs w:val="22"/>
        </w:rPr>
        <w:t xml:space="preserve">kontrole </w:t>
      </w:r>
      <w:r w:rsidRPr="00A56FA1">
        <w:rPr>
          <w:rFonts w:asciiTheme="minorHAnsi" w:hAnsiTheme="minorHAnsi" w:cstheme="minorHAnsi"/>
          <w:bCs/>
          <w:color w:val="000000" w:themeColor="text1"/>
          <w:sz w:val="22"/>
          <w:szCs w:val="22"/>
        </w:rPr>
        <w:t>bodovanja kriterija za svakog pojedinog Ponuditelja.</w:t>
      </w:r>
      <w:r w:rsidR="00554F20" w:rsidRPr="00A56FA1">
        <w:rPr>
          <w:rFonts w:asciiTheme="minorHAnsi" w:hAnsiTheme="minorHAnsi" w:cstheme="minorHAnsi"/>
          <w:bCs/>
          <w:color w:val="000000" w:themeColor="text1"/>
          <w:sz w:val="22"/>
          <w:szCs w:val="22"/>
        </w:rPr>
        <w:t xml:space="preserve"> Naručitelj može u svakom trenutku od Ponuditelja zatražiti dodatne informacije i dokaze vezane uz iskustvo Ponuditelja.</w:t>
      </w:r>
    </w:p>
    <w:p w14:paraId="5165A2DD" w14:textId="77777777" w:rsidR="00447263" w:rsidRPr="00A56FA1" w:rsidRDefault="00447263" w:rsidP="00447263">
      <w:pPr>
        <w:jc w:val="both"/>
        <w:rPr>
          <w:rFonts w:asciiTheme="minorHAnsi" w:hAnsiTheme="minorHAnsi" w:cstheme="minorHAnsi"/>
          <w:b/>
          <w:color w:val="000000" w:themeColor="text1"/>
          <w:sz w:val="22"/>
          <w:szCs w:val="22"/>
        </w:rPr>
      </w:pPr>
    </w:p>
    <w:p w14:paraId="4325E7A1" w14:textId="165ECC15" w:rsidR="00447263" w:rsidRPr="00A56FA1" w:rsidRDefault="00447263" w:rsidP="00447263">
      <w:pPr>
        <w:jc w:val="both"/>
        <w:rPr>
          <w:rFonts w:asciiTheme="minorHAnsi" w:hAnsiTheme="minorHAnsi" w:cstheme="minorHAnsi"/>
          <w:b/>
          <w:color w:val="000000" w:themeColor="text1"/>
          <w:sz w:val="22"/>
          <w:szCs w:val="22"/>
        </w:rPr>
      </w:pPr>
    </w:p>
    <w:p w14:paraId="4DC7F4E1" w14:textId="516A74DF" w:rsidR="002C625D" w:rsidRPr="00A56FA1" w:rsidRDefault="002C625D" w:rsidP="00447263">
      <w:pPr>
        <w:jc w:val="both"/>
        <w:rPr>
          <w:rFonts w:asciiTheme="minorHAnsi" w:hAnsiTheme="minorHAnsi" w:cstheme="minorHAnsi"/>
          <w:b/>
          <w:color w:val="000000" w:themeColor="text1"/>
          <w:sz w:val="22"/>
          <w:szCs w:val="22"/>
        </w:rPr>
      </w:pPr>
    </w:p>
    <w:p w14:paraId="7C1275E3" w14:textId="6B416E5D" w:rsidR="00810341" w:rsidRPr="00A56FA1" w:rsidRDefault="00810341" w:rsidP="00447263">
      <w:pPr>
        <w:jc w:val="both"/>
        <w:rPr>
          <w:rFonts w:asciiTheme="minorHAnsi" w:hAnsiTheme="minorHAnsi" w:cstheme="minorHAnsi"/>
          <w:b/>
          <w:color w:val="000000" w:themeColor="text1"/>
          <w:sz w:val="22"/>
          <w:szCs w:val="22"/>
        </w:rPr>
      </w:pPr>
    </w:p>
    <w:p w14:paraId="4833CB03" w14:textId="06001B38" w:rsidR="00810341" w:rsidRPr="00A56FA1" w:rsidRDefault="00810341" w:rsidP="00447263">
      <w:pPr>
        <w:jc w:val="both"/>
        <w:rPr>
          <w:rFonts w:asciiTheme="minorHAnsi" w:hAnsiTheme="minorHAnsi" w:cstheme="minorHAnsi"/>
          <w:b/>
          <w:color w:val="000000" w:themeColor="text1"/>
          <w:sz w:val="22"/>
          <w:szCs w:val="22"/>
        </w:rPr>
      </w:pPr>
    </w:p>
    <w:p w14:paraId="4D20E0C0" w14:textId="77777777" w:rsidR="00810341" w:rsidRPr="00A56FA1" w:rsidRDefault="00810341" w:rsidP="00447263">
      <w:pPr>
        <w:jc w:val="both"/>
        <w:rPr>
          <w:rFonts w:asciiTheme="minorHAnsi" w:hAnsiTheme="minorHAnsi" w:cstheme="minorHAnsi"/>
          <w:b/>
          <w:color w:val="000000" w:themeColor="text1"/>
          <w:sz w:val="22"/>
          <w:szCs w:val="22"/>
        </w:rPr>
      </w:pPr>
    </w:p>
    <w:p w14:paraId="24D3EC97" w14:textId="71281AAB" w:rsidR="002C625D" w:rsidRPr="00A56FA1" w:rsidRDefault="002C625D" w:rsidP="00447263">
      <w:pPr>
        <w:jc w:val="both"/>
        <w:rPr>
          <w:rFonts w:asciiTheme="minorHAnsi" w:hAnsiTheme="minorHAnsi" w:cstheme="minorHAnsi"/>
          <w:b/>
          <w:color w:val="000000" w:themeColor="text1"/>
          <w:sz w:val="22"/>
          <w:szCs w:val="22"/>
        </w:rPr>
      </w:pPr>
    </w:p>
    <w:p w14:paraId="2A940CB5" w14:textId="0CB83587" w:rsidR="002C625D" w:rsidRPr="00A56FA1" w:rsidRDefault="002C625D" w:rsidP="00447263">
      <w:pPr>
        <w:jc w:val="both"/>
        <w:rPr>
          <w:rFonts w:asciiTheme="minorHAnsi" w:hAnsiTheme="minorHAnsi" w:cstheme="minorHAnsi"/>
          <w:b/>
          <w:color w:val="000000" w:themeColor="text1"/>
          <w:sz w:val="22"/>
          <w:szCs w:val="22"/>
        </w:rPr>
      </w:pPr>
    </w:p>
    <w:p w14:paraId="11EA313F" w14:textId="606FF003" w:rsidR="002C625D" w:rsidRPr="00A56FA1" w:rsidRDefault="002C625D" w:rsidP="00447263">
      <w:pPr>
        <w:jc w:val="both"/>
        <w:rPr>
          <w:rFonts w:asciiTheme="minorHAnsi" w:hAnsiTheme="minorHAnsi" w:cstheme="minorHAnsi"/>
          <w:b/>
          <w:color w:val="000000" w:themeColor="text1"/>
          <w:sz w:val="22"/>
          <w:szCs w:val="22"/>
        </w:rPr>
      </w:pPr>
    </w:p>
    <w:p w14:paraId="415790C9" w14:textId="77777777" w:rsidR="002C625D" w:rsidRPr="00A56FA1" w:rsidRDefault="002C625D" w:rsidP="00447263">
      <w:pPr>
        <w:jc w:val="both"/>
        <w:rPr>
          <w:rFonts w:asciiTheme="minorHAnsi" w:hAnsiTheme="minorHAnsi" w:cstheme="minorHAnsi"/>
          <w:b/>
          <w:color w:val="000000" w:themeColor="text1"/>
          <w:sz w:val="22"/>
          <w:szCs w:val="22"/>
        </w:rPr>
      </w:pPr>
    </w:p>
    <w:p w14:paraId="2033E22F" w14:textId="77777777" w:rsidR="00447263" w:rsidRPr="00A56FA1" w:rsidRDefault="00447263" w:rsidP="00447263">
      <w:pPr>
        <w:pStyle w:val="ListParagraph"/>
        <w:numPr>
          <w:ilvl w:val="0"/>
          <w:numId w:val="1"/>
        </w:numPr>
        <w:jc w:val="both"/>
        <w:rPr>
          <w:rFonts w:asciiTheme="minorHAnsi" w:hAnsiTheme="minorHAnsi" w:cstheme="minorHAnsi"/>
          <w:b/>
          <w:color w:val="000000" w:themeColor="text1"/>
          <w:sz w:val="22"/>
          <w:szCs w:val="22"/>
        </w:rPr>
      </w:pPr>
      <w:r w:rsidRPr="00A56FA1">
        <w:rPr>
          <w:rFonts w:asciiTheme="minorHAnsi" w:hAnsiTheme="minorHAnsi" w:cstheme="minorHAnsi"/>
          <w:b/>
          <w:color w:val="000000" w:themeColor="text1"/>
          <w:sz w:val="22"/>
          <w:szCs w:val="22"/>
        </w:rPr>
        <w:lastRenderedPageBreak/>
        <w:t xml:space="preserve">Vrijeme, način i mjesto otvaranja ponuda </w:t>
      </w:r>
    </w:p>
    <w:p w14:paraId="0178DEA0" w14:textId="77777777" w:rsidR="00447263" w:rsidRPr="00A56FA1" w:rsidRDefault="00447263" w:rsidP="00447263">
      <w:pPr>
        <w:pStyle w:val="ListParagraph"/>
        <w:jc w:val="both"/>
        <w:rPr>
          <w:rFonts w:asciiTheme="minorHAnsi" w:hAnsiTheme="minorHAnsi" w:cstheme="minorHAnsi"/>
          <w:i/>
          <w:color w:val="000000" w:themeColor="text1"/>
          <w:sz w:val="22"/>
          <w:szCs w:val="22"/>
        </w:rPr>
      </w:pPr>
      <w:r w:rsidRPr="00A56FA1">
        <w:rPr>
          <w:rFonts w:asciiTheme="minorHAnsi" w:hAnsiTheme="minorHAnsi" w:cstheme="minorHAnsi"/>
          <w:i/>
          <w:color w:val="000000" w:themeColor="text1"/>
          <w:sz w:val="22"/>
          <w:szCs w:val="22"/>
        </w:rPr>
        <w:t>Otvaranje ponuda nije javno.</w:t>
      </w:r>
    </w:p>
    <w:p w14:paraId="1501406C" w14:textId="77777777" w:rsidR="00447263" w:rsidRPr="00A56FA1" w:rsidRDefault="00447263" w:rsidP="00447263">
      <w:pPr>
        <w:pStyle w:val="ListParagraph"/>
        <w:jc w:val="both"/>
        <w:rPr>
          <w:rFonts w:asciiTheme="minorHAnsi" w:hAnsiTheme="minorHAnsi" w:cstheme="minorHAnsi"/>
          <w:i/>
          <w:color w:val="000000" w:themeColor="text1"/>
          <w:sz w:val="22"/>
          <w:szCs w:val="22"/>
        </w:rPr>
      </w:pPr>
    </w:p>
    <w:p w14:paraId="6C112DB9" w14:textId="77777777" w:rsidR="00447263" w:rsidRPr="00A56FA1" w:rsidRDefault="00447263" w:rsidP="00447263">
      <w:pPr>
        <w:pStyle w:val="ListParagraph"/>
        <w:numPr>
          <w:ilvl w:val="0"/>
          <w:numId w:val="1"/>
        </w:numPr>
        <w:jc w:val="both"/>
        <w:rPr>
          <w:rFonts w:asciiTheme="minorHAnsi" w:hAnsiTheme="minorHAnsi" w:cstheme="minorHAnsi"/>
          <w:b/>
          <w:color w:val="000000" w:themeColor="text1"/>
          <w:sz w:val="22"/>
          <w:szCs w:val="22"/>
        </w:rPr>
      </w:pPr>
      <w:r w:rsidRPr="00A56FA1">
        <w:rPr>
          <w:rFonts w:asciiTheme="minorHAnsi" w:hAnsiTheme="minorHAnsi" w:cstheme="minorHAnsi"/>
          <w:b/>
          <w:color w:val="000000" w:themeColor="text1"/>
          <w:sz w:val="22"/>
          <w:szCs w:val="22"/>
        </w:rPr>
        <w:t>Odabir ponuditelja</w:t>
      </w:r>
    </w:p>
    <w:p w14:paraId="6A140A47" w14:textId="77777777" w:rsidR="00447263" w:rsidRPr="00A56FA1" w:rsidRDefault="00447263" w:rsidP="00447263">
      <w:pPr>
        <w:pStyle w:val="ListParagraph"/>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Naručitelj će na temelju rezultata bodovanja odlučiti koji ponuditelj/ponuditelji će se pozvati da dostave konačne ponude za sve dijelove Poziva odnosno usluge ili za samo određeni dio.</w:t>
      </w:r>
    </w:p>
    <w:p w14:paraId="1DDB35F7" w14:textId="77777777" w:rsidR="00447263" w:rsidRPr="00A56FA1" w:rsidRDefault="00447263" w:rsidP="00447263">
      <w:pPr>
        <w:pStyle w:val="ListParagraph"/>
        <w:jc w:val="both"/>
        <w:rPr>
          <w:rFonts w:asciiTheme="minorHAnsi" w:hAnsiTheme="minorHAnsi" w:cstheme="minorHAnsi"/>
          <w:color w:val="000000" w:themeColor="text1"/>
          <w:sz w:val="22"/>
          <w:szCs w:val="22"/>
        </w:rPr>
      </w:pPr>
    </w:p>
    <w:p w14:paraId="7DB1F4FB" w14:textId="77777777" w:rsidR="00447263" w:rsidRPr="00A56FA1" w:rsidRDefault="00447263" w:rsidP="00447263">
      <w:pPr>
        <w:pStyle w:val="ListParagraph"/>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Ostali ponuditelji koji su dostavili ponudu bit će povratno obaviješteni o   </w:t>
      </w:r>
    </w:p>
    <w:p w14:paraId="2F10407D" w14:textId="77777777" w:rsidR="00447263" w:rsidRPr="00A56FA1" w:rsidRDefault="00447263" w:rsidP="00447263">
      <w:pPr>
        <w:pStyle w:val="ListParagraph"/>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rezultatu putem elektroničke pošte (e-mailom).  </w:t>
      </w:r>
    </w:p>
    <w:p w14:paraId="1D86C644" w14:textId="77777777" w:rsidR="00447263" w:rsidRPr="00A56FA1" w:rsidRDefault="00447263" w:rsidP="00447263">
      <w:pPr>
        <w:pStyle w:val="ListParagraph"/>
        <w:jc w:val="both"/>
        <w:rPr>
          <w:rFonts w:asciiTheme="minorHAnsi" w:hAnsiTheme="minorHAnsi" w:cstheme="minorHAnsi"/>
          <w:b/>
          <w:color w:val="000000" w:themeColor="text1"/>
          <w:sz w:val="22"/>
          <w:szCs w:val="22"/>
        </w:rPr>
      </w:pPr>
    </w:p>
    <w:p w14:paraId="5670E3C9" w14:textId="77777777" w:rsidR="00447263" w:rsidRPr="00A56FA1" w:rsidRDefault="00447263" w:rsidP="00447263">
      <w:pPr>
        <w:pStyle w:val="ListParagraph"/>
        <w:numPr>
          <w:ilvl w:val="0"/>
          <w:numId w:val="1"/>
        </w:numPr>
        <w:jc w:val="both"/>
        <w:rPr>
          <w:rFonts w:asciiTheme="minorHAnsi" w:hAnsiTheme="minorHAnsi" w:cstheme="minorHAnsi"/>
          <w:b/>
          <w:color w:val="000000" w:themeColor="text1"/>
          <w:sz w:val="22"/>
          <w:szCs w:val="22"/>
        </w:rPr>
      </w:pPr>
      <w:r w:rsidRPr="00A56FA1">
        <w:rPr>
          <w:rFonts w:asciiTheme="minorHAnsi" w:hAnsiTheme="minorHAnsi" w:cstheme="minorHAnsi"/>
          <w:b/>
          <w:color w:val="000000" w:themeColor="text1"/>
          <w:sz w:val="22"/>
          <w:szCs w:val="22"/>
        </w:rPr>
        <w:t>Rok, način i uvjet plaćanja</w:t>
      </w:r>
    </w:p>
    <w:p w14:paraId="43DF81FE" w14:textId="77777777" w:rsidR="00447263" w:rsidRPr="00A56FA1" w:rsidRDefault="00447263" w:rsidP="00447263">
      <w:pPr>
        <w:pStyle w:val="ListParagrap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Plaćanje za Grupu 1 - Po isporučenom kompletnom zadatku Grupe 1 i fakturi (30 dana od primitka fakture)</w:t>
      </w:r>
    </w:p>
    <w:p w14:paraId="708ABD4B" w14:textId="77777777" w:rsidR="00447263" w:rsidRPr="00A56FA1" w:rsidRDefault="00447263" w:rsidP="00447263">
      <w:pPr>
        <w:pStyle w:val="ListParagraph"/>
        <w:rPr>
          <w:rFonts w:asciiTheme="minorHAnsi" w:hAnsiTheme="minorHAnsi" w:cstheme="minorHAnsi"/>
          <w:color w:val="000000" w:themeColor="text1"/>
          <w:sz w:val="22"/>
          <w:szCs w:val="22"/>
          <w:highlight w:val="yellow"/>
        </w:rPr>
      </w:pPr>
    </w:p>
    <w:p w14:paraId="158CE627" w14:textId="77777777" w:rsidR="00447263" w:rsidRPr="00A56FA1" w:rsidRDefault="00447263" w:rsidP="00447263">
      <w:pPr>
        <w:pStyle w:val="ListParagrap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Plaćanje za Grupu 2 – Plaćanje će se izvršiti u jednakim mjesečnim obrocima od početka do kraja suradnje.</w:t>
      </w:r>
      <w:r w:rsidRPr="00A56FA1">
        <w:rPr>
          <w:rFonts w:asciiTheme="minorHAnsi" w:hAnsiTheme="minorHAnsi" w:cstheme="minorHAnsi"/>
        </w:rPr>
        <w:t xml:space="preserve"> </w:t>
      </w:r>
      <w:r w:rsidRPr="00A56FA1">
        <w:rPr>
          <w:rFonts w:asciiTheme="minorHAnsi" w:hAnsiTheme="minorHAnsi" w:cstheme="minorHAnsi"/>
          <w:color w:val="000000" w:themeColor="text1"/>
          <w:sz w:val="22"/>
          <w:szCs w:val="22"/>
        </w:rPr>
        <w:t xml:space="preserve">Ova Grupa ovisi o Izvršenju usluge od strane Izvršitelja koji će izraditi programsko rješenje (programerima), te ukoliko se ta usluga ne ugovori ili se prekine, Ponuditelj može raskinuti Ugovor za ovu Grupu, te će se plaćanje Izvršiti u omjeru provedenih dana u odnosu na očekivano razdoblje trajanja. </w:t>
      </w:r>
    </w:p>
    <w:p w14:paraId="59661C0A" w14:textId="77777777" w:rsidR="00447263" w:rsidRPr="00A56FA1" w:rsidRDefault="00447263" w:rsidP="00447263">
      <w:pPr>
        <w:jc w:val="both"/>
        <w:rPr>
          <w:rFonts w:asciiTheme="minorHAnsi" w:hAnsiTheme="minorHAnsi" w:cstheme="minorHAnsi"/>
          <w:b/>
          <w:strike/>
          <w:color w:val="000000" w:themeColor="text1"/>
          <w:sz w:val="22"/>
          <w:szCs w:val="22"/>
        </w:rPr>
      </w:pPr>
    </w:p>
    <w:p w14:paraId="3D4E9C7A" w14:textId="77777777" w:rsidR="00447263" w:rsidRPr="00A56FA1" w:rsidRDefault="00447263" w:rsidP="00447263">
      <w:pPr>
        <w:pStyle w:val="ListParagraph"/>
        <w:numPr>
          <w:ilvl w:val="0"/>
          <w:numId w:val="1"/>
        </w:numPr>
        <w:jc w:val="both"/>
        <w:rPr>
          <w:rFonts w:asciiTheme="minorHAnsi" w:hAnsiTheme="minorHAnsi" w:cstheme="minorHAnsi"/>
          <w:b/>
          <w:color w:val="000000" w:themeColor="text1"/>
          <w:sz w:val="22"/>
          <w:szCs w:val="22"/>
        </w:rPr>
      </w:pPr>
      <w:r w:rsidRPr="00A56FA1">
        <w:rPr>
          <w:rFonts w:asciiTheme="minorHAnsi" w:hAnsiTheme="minorHAnsi" w:cstheme="minorHAnsi"/>
          <w:b/>
          <w:color w:val="000000" w:themeColor="text1"/>
          <w:sz w:val="22"/>
          <w:szCs w:val="22"/>
        </w:rPr>
        <w:t>Rokovi isporuke roba/usluga, odnosno završetka radova i/ili duljina trajanja ugovora</w:t>
      </w:r>
    </w:p>
    <w:p w14:paraId="0BD5BCEE" w14:textId="77777777" w:rsidR="00447263" w:rsidRPr="00A56FA1" w:rsidRDefault="00447263" w:rsidP="00447263">
      <w:pPr>
        <w:pStyle w:val="ListParagraph"/>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Trajanje pojedinih faza je određeno terminskim planom te ne smije doći do neopravdanog prekida radova u pojedinoj fazi izvršenja predmeta nabave.</w:t>
      </w:r>
    </w:p>
    <w:p w14:paraId="21BDAA50" w14:textId="77777777" w:rsidR="00447263" w:rsidRPr="00A56FA1" w:rsidRDefault="00447263" w:rsidP="00447263">
      <w:pPr>
        <w:pStyle w:val="ListParagraph"/>
        <w:jc w:val="both"/>
        <w:rPr>
          <w:rFonts w:asciiTheme="minorHAnsi" w:hAnsiTheme="minorHAnsi" w:cstheme="minorHAnsi"/>
          <w:color w:val="000000" w:themeColor="text1"/>
          <w:sz w:val="22"/>
          <w:szCs w:val="22"/>
        </w:rPr>
      </w:pPr>
    </w:p>
    <w:p w14:paraId="043B8D37" w14:textId="77777777" w:rsidR="00447263" w:rsidRPr="00A56FA1" w:rsidRDefault="00447263" w:rsidP="00447263">
      <w:pPr>
        <w:pStyle w:val="ListParagrap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Rokovi isporuke: </w:t>
      </w:r>
    </w:p>
    <w:p w14:paraId="7BA53BC3" w14:textId="79E3C461" w:rsidR="00447263" w:rsidRPr="00A56FA1" w:rsidRDefault="00447263" w:rsidP="00447263">
      <w:pPr>
        <w:pStyle w:val="ListParagraph"/>
        <w:numPr>
          <w:ilvl w:val="0"/>
          <w:numId w:val="20"/>
        </w:numPr>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Grupa 1 - Početak pružanja usluge nastupa odmah po potpisivanju ugovora, a traje najkasnije </w:t>
      </w:r>
      <w:r w:rsidR="00810341" w:rsidRPr="00A56FA1">
        <w:rPr>
          <w:rFonts w:asciiTheme="minorHAnsi" w:hAnsiTheme="minorHAnsi" w:cstheme="minorHAnsi"/>
          <w:color w:val="000000" w:themeColor="text1"/>
          <w:sz w:val="22"/>
          <w:szCs w:val="22"/>
        </w:rPr>
        <w:t>75</w:t>
      </w:r>
      <w:r w:rsidRPr="00A56FA1">
        <w:rPr>
          <w:rFonts w:asciiTheme="minorHAnsi" w:hAnsiTheme="minorHAnsi" w:cstheme="minorHAnsi"/>
          <w:color w:val="000000" w:themeColor="text1"/>
          <w:sz w:val="22"/>
          <w:szCs w:val="22"/>
        </w:rPr>
        <w:t xml:space="preserve"> dana od potpisivanja ugovora. </w:t>
      </w:r>
    </w:p>
    <w:p w14:paraId="0CF29E4E" w14:textId="77777777" w:rsidR="00447263" w:rsidRPr="00A56FA1" w:rsidRDefault="00447263" w:rsidP="00447263">
      <w:pPr>
        <w:pStyle w:val="ListParagraph"/>
        <w:numPr>
          <w:ilvl w:val="0"/>
          <w:numId w:val="20"/>
        </w:numPr>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Grupa 2 - Početak rada nastupa tek nakon što Ponuditelj sklopi Ugovor sa Izvršiteljem koji će izraditi programsko rješenje - turistički informacijski portal - (programerima). Očekivano nakon 1.7.2019. a traje do 31.10.2020.  </w:t>
      </w:r>
    </w:p>
    <w:p w14:paraId="52AFD08E" w14:textId="77777777" w:rsidR="00447263" w:rsidRPr="00A56FA1" w:rsidRDefault="00447263" w:rsidP="00447263">
      <w:pPr>
        <w:pStyle w:val="ListParagraph"/>
        <w:rPr>
          <w:rFonts w:asciiTheme="minorHAnsi" w:hAnsiTheme="minorHAnsi" w:cstheme="minorHAnsi"/>
          <w:b/>
          <w:color w:val="000000" w:themeColor="text1"/>
          <w:sz w:val="22"/>
          <w:szCs w:val="22"/>
        </w:rPr>
      </w:pPr>
    </w:p>
    <w:p w14:paraId="3DE0B698" w14:textId="77777777" w:rsidR="00447263" w:rsidRPr="00A56FA1" w:rsidRDefault="00447263" w:rsidP="00447263">
      <w:pPr>
        <w:ind w:left="720"/>
        <w:jc w:val="both"/>
        <w:rPr>
          <w:rFonts w:asciiTheme="minorHAnsi" w:hAnsiTheme="minorHAnsi" w:cstheme="minorHAnsi"/>
          <w:i/>
          <w:color w:val="000000" w:themeColor="text1"/>
          <w:sz w:val="22"/>
          <w:szCs w:val="22"/>
        </w:rPr>
      </w:pPr>
      <w:r w:rsidRPr="00A56FA1">
        <w:rPr>
          <w:rFonts w:asciiTheme="minorHAnsi" w:hAnsiTheme="minorHAnsi" w:cstheme="minorHAnsi"/>
          <w:color w:val="000000" w:themeColor="text1"/>
          <w:sz w:val="22"/>
          <w:szCs w:val="22"/>
        </w:rPr>
        <w:t>Ponuditelj će ugovorne obveze izvršavati u skladu s odredbama ugovora te sadržajem izvorne funkcionalno-tehničke dokumentacije. Rokovi isporuke, način plaćanja, definirani iznosi plaćanja te kaznene odredbe definirane su unutar Ugovora.</w:t>
      </w:r>
    </w:p>
    <w:p w14:paraId="70C9CB58" w14:textId="77777777" w:rsidR="00447263" w:rsidRPr="00A56FA1" w:rsidRDefault="00447263" w:rsidP="00447263">
      <w:pPr>
        <w:jc w:val="both"/>
        <w:rPr>
          <w:rFonts w:asciiTheme="minorHAnsi" w:hAnsiTheme="minorHAnsi" w:cstheme="minorHAnsi"/>
          <w:b/>
          <w:color w:val="000000" w:themeColor="text1"/>
          <w:sz w:val="22"/>
          <w:szCs w:val="22"/>
        </w:rPr>
      </w:pPr>
    </w:p>
    <w:p w14:paraId="088ADEEA" w14:textId="77777777" w:rsidR="00447263" w:rsidRPr="00A56FA1" w:rsidRDefault="00447263" w:rsidP="00447263">
      <w:pPr>
        <w:pStyle w:val="ListParagraph"/>
        <w:numPr>
          <w:ilvl w:val="0"/>
          <w:numId w:val="1"/>
        </w:numPr>
        <w:rPr>
          <w:rFonts w:asciiTheme="minorHAnsi" w:hAnsiTheme="minorHAnsi" w:cstheme="minorHAnsi"/>
          <w:color w:val="000000" w:themeColor="text1"/>
          <w:sz w:val="22"/>
          <w:szCs w:val="22"/>
        </w:rPr>
      </w:pPr>
      <w:r w:rsidRPr="00A56FA1">
        <w:rPr>
          <w:rFonts w:asciiTheme="minorHAnsi" w:hAnsiTheme="minorHAnsi" w:cstheme="minorHAnsi"/>
          <w:b/>
          <w:color w:val="000000" w:themeColor="text1"/>
          <w:sz w:val="22"/>
          <w:szCs w:val="22"/>
        </w:rPr>
        <w:t>Kvaliteta predmeta nabave</w:t>
      </w:r>
    </w:p>
    <w:p w14:paraId="529678DE" w14:textId="77777777" w:rsidR="00447263" w:rsidRPr="00A56FA1" w:rsidRDefault="00447263" w:rsidP="00447263">
      <w:pPr>
        <w:pStyle w:val="ListParagraph"/>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Izvršenje usluga mora biti u skladu sa specificiranim standardima, zahtjevima i rokovima definiranim u tehničkim specifikacijama (točka 18.) te bez nedostataka. Nakon isporuke predmeta nabave, ukoliko odgovara definiranim zahtjevima, Naručitelj potvrđuje da je kvaliteta dostavljenog predmeta nabave u skladu s očekivanjima Naručitelja. U slučaju naknadno otkrivenih nedostataka Izvršitelj je dužan iste ispraviti u rokovima propisanim ovom dokumentacijom odnosno sklopljenim ugovorom, bez prava na dodatnu naknadu za izvršene poslove odnosno utrošeno vrijeme potrebno za ispravak.</w:t>
      </w:r>
    </w:p>
    <w:p w14:paraId="71A7CFE3" w14:textId="77777777" w:rsidR="00447263" w:rsidRPr="00A56FA1" w:rsidRDefault="00447263" w:rsidP="00447263">
      <w:pPr>
        <w:jc w:val="both"/>
        <w:rPr>
          <w:rFonts w:asciiTheme="minorHAnsi" w:hAnsiTheme="minorHAnsi" w:cstheme="minorHAnsi"/>
          <w:color w:val="000000" w:themeColor="text1"/>
          <w:sz w:val="22"/>
          <w:szCs w:val="22"/>
        </w:rPr>
      </w:pPr>
    </w:p>
    <w:p w14:paraId="4DDF1F3D" w14:textId="77777777" w:rsidR="00447263" w:rsidRPr="00A56FA1" w:rsidRDefault="00447263" w:rsidP="00447263">
      <w:pPr>
        <w:pStyle w:val="ListParagraph"/>
        <w:numPr>
          <w:ilvl w:val="0"/>
          <w:numId w:val="1"/>
        </w:numPr>
        <w:jc w:val="both"/>
        <w:rPr>
          <w:rFonts w:asciiTheme="minorHAnsi" w:hAnsiTheme="minorHAnsi" w:cstheme="minorHAnsi"/>
          <w:b/>
          <w:color w:val="000000" w:themeColor="text1"/>
          <w:sz w:val="22"/>
          <w:szCs w:val="22"/>
        </w:rPr>
      </w:pPr>
      <w:r w:rsidRPr="00A56FA1">
        <w:rPr>
          <w:rFonts w:asciiTheme="minorHAnsi" w:hAnsiTheme="minorHAnsi" w:cstheme="minorHAnsi"/>
          <w:b/>
          <w:color w:val="000000" w:themeColor="text1"/>
          <w:sz w:val="22"/>
          <w:szCs w:val="22"/>
        </w:rPr>
        <w:t>Predloženi stručnjaci</w:t>
      </w:r>
    </w:p>
    <w:p w14:paraId="03BE5708" w14:textId="77777777" w:rsidR="00447263" w:rsidRPr="00A56FA1" w:rsidRDefault="00447263" w:rsidP="00447263">
      <w:pPr>
        <w:pStyle w:val="ListParagraph"/>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Broj predloženih stručnjaka na temelju koji je Ponuditelj ostvario bodove ne može se mijenjati tijekom izvršenja usluge. U slučaju zamjene stručnjaka (čiji je životopis predmet bodovanja) </w:t>
      </w:r>
      <w:r w:rsidRPr="00A56FA1">
        <w:rPr>
          <w:rFonts w:asciiTheme="minorHAnsi" w:hAnsiTheme="minorHAnsi" w:cstheme="minorHAnsi"/>
          <w:color w:val="000000" w:themeColor="text1"/>
          <w:sz w:val="22"/>
          <w:szCs w:val="22"/>
        </w:rPr>
        <w:lastRenderedPageBreak/>
        <w:t>tijekom izvršenja usluge, Ponuditelj je obavezan predložiti zamjenskog stručnjaka koji mora imati najmanje isto profesionalno iskustvo kao i stručnjak na osnovu kojeg je Ponuditelj ostvario bodove.</w:t>
      </w:r>
    </w:p>
    <w:p w14:paraId="381D88A7" w14:textId="77777777" w:rsidR="00447263" w:rsidRPr="00A56FA1" w:rsidRDefault="00447263" w:rsidP="00447263">
      <w:pPr>
        <w:rPr>
          <w:rFonts w:asciiTheme="minorHAnsi" w:hAnsiTheme="minorHAnsi" w:cstheme="minorHAnsi"/>
          <w:b/>
          <w:color w:val="000000" w:themeColor="text1"/>
          <w:sz w:val="22"/>
          <w:szCs w:val="22"/>
          <w:highlight w:val="yellow"/>
        </w:rPr>
      </w:pPr>
    </w:p>
    <w:p w14:paraId="601031BA" w14:textId="77777777" w:rsidR="00447263" w:rsidRPr="00A56FA1" w:rsidRDefault="00447263" w:rsidP="00447263">
      <w:pPr>
        <w:pStyle w:val="ListParagraph"/>
        <w:numPr>
          <w:ilvl w:val="0"/>
          <w:numId w:val="1"/>
        </w:numPr>
        <w:jc w:val="both"/>
        <w:rPr>
          <w:rFonts w:asciiTheme="minorHAnsi" w:hAnsiTheme="minorHAnsi" w:cstheme="minorHAnsi"/>
          <w:b/>
          <w:color w:val="000000" w:themeColor="text1"/>
          <w:sz w:val="22"/>
          <w:szCs w:val="22"/>
        </w:rPr>
      </w:pPr>
      <w:r w:rsidRPr="00A56FA1">
        <w:rPr>
          <w:rFonts w:asciiTheme="minorHAnsi" w:hAnsiTheme="minorHAnsi" w:cstheme="minorHAnsi"/>
          <w:b/>
          <w:color w:val="000000" w:themeColor="text1"/>
          <w:sz w:val="22"/>
          <w:szCs w:val="22"/>
        </w:rPr>
        <w:t>Naknada štete i ograničenja odgovornosti</w:t>
      </w:r>
    </w:p>
    <w:p w14:paraId="68509C36" w14:textId="77777777" w:rsidR="00447263" w:rsidRPr="00A56FA1" w:rsidRDefault="00447263" w:rsidP="00447263">
      <w:pPr>
        <w:pStyle w:val="ListParagrap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(1)  Izvršitelj neće snositi odgovornost za kašnjenje prema odredbama sklopljenog Ugovora, ako je do istog došlo zbog kašnjenja uzrokovanog od strane Naručitelja. Kašnjenje uzrokovano od strane Naručitelja, ne smatra se ono kašnjenje čiji je uzrok pogrešna procjena rokova od strane Izvršitelja odnosno pogrešne ili nerazumljive upute dane Naručitelju ili krajnjim korisnicima od strane Izvršitelja.</w:t>
      </w:r>
    </w:p>
    <w:p w14:paraId="7785B62E" w14:textId="77777777" w:rsidR="00447263" w:rsidRPr="00A56FA1" w:rsidRDefault="00447263" w:rsidP="00447263">
      <w:pPr>
        <w:pStyle w:val="ListParagrap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(2)  Ako se rok izvršenja pojedine faze predviđen Ugovorom produži, osim u slučaju više sile ili drugog kašnjenja uzrokovanog od strane Naručitelja, Naručitelj ima pravo na umanjenje iznosa naknade za izvršenje Ugovora u visini od:</w:t>
      </w:r>
    </w:p>
    <w:p w14:paraId="5FAAF87F" w14:textId="77777777" w:rsidR="00447263" w:rsidRPr="00A56FA1" w:rsidRDefault="00447263" w:rsidP="00447263">
      <w:pPr>
        <w:pStyle w:val="ListParagraph"/>
        <w:numPr>
          <w:ilvl w:val="0"/>
          <w:numId w:val="8"/>
        </w:numPr>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20% od iznosa naknade ako je kašnjenje Izvršitelja od 12 do 25 radnih dana</w:t>
      </w:r>
    </w:p>
    <w:p w14:paraId="3D0C0EA8" w14:textId="77777777" w:rsidR="00447263" w:rsidRPr="00A56FA1" w:rsidRDefault="00447263" w:rsidP="00447263">
      <w:pPr>
        <w:pStyle w:val="ListParagraph"/>
        <w:numPr>
          <w:ilvl w:val="0"/>
          <w:numId w:val="8"/>
        </w:numPr>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50% od iznosa ako je kašnjenje Izvršitelja od 26 do 45 radnih dana.</w:t>
      </w:r>
    </w:p>
    <w:p w14:paraId="129B19CD" w14:textId="77777777" w:rsidR="00447263" w:rsidRPr="00A56FA1" w:rsidRDefault="00447263" w:rsidP="00447263">
      <w:pPr>
        <w:pStyle w:val="ListParagrap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(3)  Ako Izvršitelj kasni s izvršenjem pojedine faze dulje od 45 radnih dana Naručitelj ima pravo otkazati Ugovor, a Izvršitelj u tom slučaju nema pravo na nikakvu naknadu za dotad izvršene aktivnosti te je dužan Izvršitelju isplatiti ugovornu kaznu od 50.000,00 HRK, a za osiguranje će se Naručitelju dostaviti bankovnu garanciju na prvi poziv izdanu od strane poslovne banke sa sjedištem u Republici Hrvatskoj.</w:t>
      </w:r>
    </w:p>
    <w:p w14:paraId="63398DFC" w14:textId="77777777" w:rsidR="00447263" w:rsidRPr="00A56FA1" w:rsidRDefault="00447263" w:rsidP="00447263">
      <w:pPr>
        <w:pStyle w:val="ListParagraph"/>
        <w:jc w:val="both"/>
        <w:rPr>
          <w:rFonts w:asciiTheme="minorHAnsi" w:hAnsiTheme="minorHAnsi" w:cstheme="minorHAnsi"/>
          <w:b/>
          <w:color w:val="000000" w:themeColor="text1"/>
          <w:sz w:val="22"/>
          <w:szCs w:val="22"/>
        </w:rPr>
      </w:pPr>
    </w:p>
    <w:p w14:paraId="3208E573" w14:textId="77777777" w:rsidR="00447263" w:rsidRPr="00A56FA1" w:rsidRDefault="00447263" w:rsidP="00447263">
      <w:pPr>
        <w:pStyle w:val="ListParagraph"/>
        <w:numPr>
          <w:ilvl w:val="0"/>
          <w:numId w:val="1"/>
        </w:numPr>
        <w:jc w:val="both"/>
        <w:rPr>
          <w:rFonts w:asciiTheme="minorHAnsi" w:hAnsiTheme="minorHAnsi" w:cstheme="minorHAnsi"/>
          <w:b/>
          <w:color w:val="000000" w:themeColor="text1"/>
          <w:sz w:val="22"/>
          <w:szCs w:val="22"/>
        </w:rPr>
      </w:pPr>
      <w:r w:rsidRPr="00A56FA1">
        <w:rPr>
          <w:rFonts w:asciiTheme="minorHAnsi" w:hAnsiTheme="minorHAnsi" w:cstheme="minorHAnsi"/>
          <w:b/>
          <w:color w:val="000000" w:themeColor="text1"/>
          <w:sz w:val="22"/>
          <w:szCs w:val="22"/>
        </w:rPr>
        <w:t>Mjesto isporuke robe, pružanja usluga ili izvođenja radova</w:t>
      </w:r>
    </w:p>
    <w:p w14:paraId="1A572BA5" w14:textId="77777777" w:rsidR="00447263" w:rsidRPr="00A56FA1" w:rsidRDefault="00447263" w:rsidP="00447263">
      <w:pPr>
        <w:pStyle w:val="ListParagraph"/>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Glavni ured Hrvatske turističke zajednice</w:t>
      </w:r>
    </w:p>
    <w:p w14:paraId="1D321BA1" w14:textId="77777777" w:rsidR="00447263" w:rsidRPr="00A56FA1" w:rsidRDefault="00447263" w:rsidP="00447263">
      <w:pPr>
        <w:pStyle w:val="ListParagraph"/>
        <w:jc w:val="both"/>
        <w:rPr>
          <w:rFonts w:asciiTheme="minorHAnsi" w:hAnsiTheme="minorHAnsi" w:cstheme="minorHAnsi"/>
          <w:i/>
          <w:color w:val="000000" w:themeColor="text1"/>
          <w:sz w:val="22"/>
          <w:szCs w:val="22"/>
        </w:rPr>
      </w:pPr>
    </w:p>
    <w:p w14:paraId="265ABC4B" w14:textId="77777777" w:rsidR="00447263" w:rsidRPr="00A56FA1" w:rsidRDefault="00447263" w:rsidP="00447263">
      <w:pPr>
        <w:pStyle w:val="ListParagraph"/>
        <w:numPr>
          <w:ilvl w:val="0"/>
          <w:numId w:val="1"/>
        </w:numPr>
        <w:jc w:val="both"/>
        <w:rPr>
          <w:rFonts w:asciiTheme="minorHAnsi" w:hAnsiTheme="minorHAnsi" w:cstheme="minorHAnsi"/>
          <w:b/>
          <w:color w:val="000000" w:themeColor="text1"/>
          <w:sz w:val="22"/>
          <w:szCs w:val="22"/>
        </w:rPr>
      </w:pPr>
      <w:r w:rsidRPr="00A56FA1">
        <w:rPr>
          <w:rFonts w:asciiTheme="minorHAnsi" w:hAnsiTheme="minorHAnsi" w:cstheme="minorHAnsi"/>
          <w:b/>
          <w:color w:val="000000" w:themeColor="text1"/>
          <w:sz w:val="22"/>
          <w:szCs w:val="22"/>
        </w:rPr>
        <w:t>Tehničke specifikacije (opis) predmeta nabave – Grupa 1</w:t>
      </w:r>
    </w:p>
    <w:p w14:paraId="01F643B2" w14:textId="77777777" w:rsidR="00447263" w:rsidRPr="00A56FA1" w:rsidRDefault="00447263" w:rsidP="00447263">
      <w:pPr>
        <w:ind w:left="708"/>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Projekt Hrvatski digitalni turizam – e-Turizam financira se sredstvima EU fondova. Nositelj projekta je Ministarstvo turizma, a kao partneri na projektu sudjeluju Hrvatska turistička zajednica, Turistička zajednica Splitsko - dalmatinske županije te Ured državne uprave u Splitsko - dalmatinskoj županiji.</w:t>
      </w:r>
    </w:p>
    <w:p w14:paraId="5F8FAADA" w14:textId="77777777" w:rsidR="00447263" w:rsidRPr="00A56FA1" w:rsidRDefault="00447263" w:rsidP="00447263">
      <w:pPr>
        <w:ind w:left="708"/>
        <w:jc w:val="both"/>
        <w:rPr>
          <w:rFonts w:asciiTheme="minorHAnsi" w:hAnsiTheme="minorHAnsi" w:cstheme="minorHAnsi"/>
          <w:color w:val="000000" w:themeColor="text1"/>
          <w:sz w:val="22"/>
          <w:szCs w:val="22"/>
        </w:rPr>
      </w:pPr>
    </w:p>
    <w:p w14:paraId="259A46F7" w14:textId="77777777" w:rsidR="00447263" w:rsidRPr="00A56FA1" w:rsidRDefault="00447263" w:rsidP="00447263">
      <w:pPr>
        <w:ind w:left="708"/>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Cilj projekta Hrvatski digitalni turizam je predstavljanje turističke ponude i proizvoda, omogućiti korisnicima javnih usluga u sektoru turizma i ugostiteljstva kvalitetnu, brzu i korisnički orijentiranu elektroničku uslugu na višim razinama informatiziranosti. Sve usluge bit će korisnicima dostupne na jednom mjestu - portalu Hrvatske turističke zajednice – croatia.hr, te će se po potrebi usmjeravati na stranice regionalnih ili lokalnih TZ-ova. Vizualni identitet stranica će se provoditi kroz sve tipove internetskih stranica kako bi se jasno dalo do znanja da je korisnik na službenim stranicama Hrvatske turističke zajednice. Najvažniji i najtraženiji podaci će se povlačiti i sa nižih razina portala kao što je recimo TZ Istre ili TZ Rovinja, a ovisno o analizi će se odrediti kolika količina informacija će se povlačiti na krovni portal croatia.hr.</w:t>
      </w:r>
    </w:p>
    <w:p w14:paraId="2AA12D13" w14:textId="77777777" w:rsidR="00447263" w:rsidRPr="00A56FA1" w:rsidRDefault="00447263" w:rsidP="00447263">
      <w:pPr>
        <w:jc w:val="both"/>
        <w:rPr>
          <w:rFonts w:asciiTheme="minorHAnsi" w:hAnsiTheme="minorHAnsi" w:cstheme="minorHAnsi"/>
          <w:color w:val="000000" w:themeColor="text1"/>
          <w:sz w:val="22"/>
          <w:szCs w:val="22"/>
        </w:rPr>
      </w:pPr>
    </w:p>
    <w:p w14:paraId="044B065A" w14:textId="77777777" w:rsidR="00447263" w:rsidRPr="00A56FA1" w:rsidRDefault="00447263" w:rsidP="00447263">
      <w:pPr>
        <w:ind w:left="708"/>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Od ponuditelja se traži izrada idejnog rješenja „</w:t>
      </w:r>
      <w:r w:rsidRPr="00A56FA1">
        <w:rPr>
          <w:rFonts w:asciiTheme="minorHAnsi" w:hAnsiTheme="minorHAnsi" w:cstheme="minorHAnsi"/>
          <w:bCs/>
          <w:color w:val="000000" w:themeColor="text1"/>
          <w:sz w:val="22"/>
          <w:szCs w:val="22"/>
        </w:rPr>
        <w:t>Izrada projektnog zadatka i detaljnih specifikacija aplikacije za javne e-usluge u turizmu - turističko informacijski portal“</w:t>
      </w:r>
      <w:r w:rsidRPr="00A56FA1">
        <w:rPr>
          <w:rFonts w:asciiTheme="minorHAnsi" w:hAnsiTheme="minorHAnsi" w:cstheme="minorHAnsi"/>
          <w:color w:val="000000" w:themeColor="text1"/>
          <w:sz w:val="22"/>
          <w:szCs w:val="22"/>
        </w:rPr>
        <w:t xml:space="preserve"> (u daljnjem tekstu Rješenje). </w:t>
      </w:r>
    </w:p>
    <w:p w14:paraId="4D3F5302" w14:textId="77777777" w:rsidR="00447263" w:rsidRPr="00A56FA1" w:rsidRDefault="00447263" w:rsidP="00447263">
      <w:pPr>
        <w:ind w:left="708"/>
        <w:jc w:val="both"/>
        <w:rPr>
          <w:rFonts w:asciiTheme="minorHAnsi" w:hAnsiTheme="minorHAnsi" w:cstheme="minorHAnsi"/>
          <w:color w:val="000000" w:themeColor="text1"/>
          <w:sz w:val="22"/>
          <w:szCs w:val="22"/>
        </w:rPr>
      </w:pPr>
    </w:p>
    <w:p w14:paraId="116042EE" w14:textId="4F7171F1" w:rsidR="00447263" w:rsidRPr="00A56FA1" w:rsidRDefault="00447263" w:rsidP="00447263">
      <w:pPr>
        <w:pStyle w:val="Normal-indent"/>
        <w:spacing w:before="0" w:after="0"/>
        <w:ind w:left="720"/>
        <w:rPr>
          <w:rFonts w:cstheme="minorHAnsi"/>
          <w:color w:val="000000" w:themeColor="text1"/>
          <w:sz w:val="22"/>
          <w:szCs w:val="22"/>
        </w:rPr>
      </w:pPr>
      <w:r w:rsidRPr="00A56FA1">
        <w:rPr>
          <w:rFonts w:cstheme="minorHAnsi"/>
          <w:color w:val="000000" w:themeColor="text1"/>
          <w:sz w:val="22"/>
          <w:szCs w:val="22"/>
        </w:rPr>
        <w:t xml:space="preserve">Prilikom izrade Rješenja potrebno je koristiti zaključke i smjernice koji su doneseni </w:t>
      </w:r>
      <w:r w:rsidRPr="00A56FA1">
        <w:rPr>
          <w:rFonts w:cstheme="minorHAnsi"/>
          <w:i/>
          <w:iCs/>
          <w:color w:val="000000" w:themeColor="text1"/>
          <w:sz w:val="22"/>
          <w:szCs w:val="22"/>
        </w:rPr>
        <w:t xml:space="preserve">Analizom postojećeg sustava web destinacijskih portala na nacionalnoj, regionalnoj i lokalnoj razini sa planom razvoja javne e-usluge: turističko-informacijski portal i smjernicama za integraciju </w:t>
      </w:r>
      <w:r w:rsidRPr="00A56FA1">
        <w:rPr>
          <w:rFonts w:cstheme="minorHAnsi"/>
          <w:i/>
          <w:iCs/>
          <w:color w:val="000000" w:themeColor="text1"/>
          <w:sz w:val="22"/>
          <w:szCs w:val="22"/>
        </w:rPr>
        <w:lastRenderedPageBreak/>
        <w:t>sustava turističkih zajednica u sklopu projekta Hrvatski digitalni turizam.</w:t>
      </w:r>
      <w:r w:rsidRPr="00A56FA1">
        <w:rPr>
          <w:rFonts w:cstheme="minorHAnsi"/>
          <w:i/>
          <w:iCs/>
          <w:color w:val="FF0000"/>
          <w:sz w:val="22"/>
          <w:szCs w:val="22"/>
        </w:rPr>
        <w:t xml:space="preserve"> </w:t>
      </w:r>
      <w:r w:rsidR="00866ED2" w:rsidRPr="00A56FA1">
        <w:rPr>
          <w:rFonts w:cstheme="minorHAnsi"/>
          <w:color w:val="auto"/>
          <w:sz w:val="22"/>
          <w:szCs w:val="22"/>
        </w:rPr>
        <w:t>Glavne smjernice iz analize navedene su na početku dokumentacije, a o</w:t>
      </w:r>
      <w:r w:rsidRPr="00A56FA1">
        <w:rPr>
          <w:rFonts w:cstheme="minorHAnsi"/>
          <w:color w:val="auto"/>
          <w:sz w:val="22"/>
          <w:szCs w:val="22"/>
        </w:rPr>
        <w:t>dabranom Ponuditelju isti će biti dani na kompletan</w:t>
      </w:r>
      <w:r w:rsidRPr="00A56FA1">
        <w:rPr>
          <w:rFonts w:cstheme="minorHAnsi"/>
          <w:b/>
          <w:color w:val="auto"/>
          <w:sz w:val="22"/>
          <w:szCs w:val="22"/>
        </w:rPr>
        <w:t xml:space="preserve"> </w:t>
      </w:r>
      <w:r w:rsidRPr="00A56FA1">
        <w:rPr>
          <w:rFonts w:cstheme="minorHAnsi"/>
          <w:color w:val="auto"/>
          <w:sz w:val="22"/>
          <w:szCs w:val="22"/>
        </w:rPr>
        <w:t xml:space="preserve">uvid nakon sklapanja ugovora. </w:t>
      </w:r>
      <w:r w:rsidRPr="00A56FA1">
        <w:rPr>
          <w:rFonts w:cstheme="minorHAnsi"/>
          <w:color w:val="000000" w:themeColor="text1"/>
          <w:sz w:val="22"/>
          <w:szCs w:val="22"/>
        </w:rPr>
        <w:t>Rješenje mora sadržavati jasne i detaljne tehničke specifikacije koje sadržavaju skice procesa/ekrana/opis aplikacije (</w:t>
      </w:r>
      <w:proofErr w:type="spellStart"/>
      <w:r w:rsidRPr="00A56FA1">
        <w:rPr>
          <w:rFonts w:cstheme="minorHAnsi"/>
          <w:color w:val="000000" w:themeColor="text1"/>
          <w:sz w:val="22"/>
          <w:szCs w:val="22"/>
        </w:rPr>
        <w:t>wireframeove</w:t>
      </w:r>
      <w:proofErr w:type="spellEnd"/>
      <w:r w:rsidRPr="00A56FA1">
        <w:rPr>
          <w:rFonts w:cstheme="minorHAnsi"/>
          <w:color w:val="000000" w:themeColor="text1"/>
          <w:sz w:val="22"/>
          <w:szCs w:val="22"/>
        </w:rPr>
        <w:t xml:space="preserve">), prijedlog procesa i sve napomene koje su potrebne da bi se nedvosmisleno definirale potrebe i željeni poslovni procesi samog projektnog zadatka. Ponuditelj mora uzeti u obzir i sadržaj koji se nalazi na internetskim stranicama </w:t>
      </w:r>
      <w:hyperlink r:id="rId16" w:history="1">
        <w:r w:rsidRPr="00A56FA1">
          <w:rPr>
            <w:rStyle w:val="Hyperlink"/>
            <w:rFonts w:cstheme="minorHAnsi"/>
            <w:sz w:val="22"/>
            <w:szCs w:val="22"/>
          </w:rPr>
          <w:t>www.croatia.hr</w:t>
        </w:r>
      </w:hyperlink>
      <w:r w:rsidRPr="00A56FA1">
        <w:rPr>
          <w:rFonts w:cstheme="minorHAnsi"/>
          <w:color w:val="000000" w:themeColor="text1"/>
          <w:sz w:val="22"/>
          <w:szCs w:val="22"/>
        </w:rPr>
        <w:t xml:space="preserve"> te novosti i trendove digitalne industrije.</w:t>
      </w:r>
    </w:p>
    <w:p w14:paraId="34F457B7" w14:textId="77777777" w:rsidR="00447263" w:rsidRPr="00A56FA1" w:rsidRDefault="00447263" w:rsidP="00447263">
      <w:pPr>
        <w:ind w:left="708"/>
        <w:jc w:val="both"/>
        <w:rPr>
          <w:rFonts w:asciiTheme="minorHAnsi" w:hAnsiTheme="minorHAnsi" w:cstheme="minorHAnsi"/>
          <w:color w:val="000000" w:themeColor="text1"/>
          <w:sz w:val="22"/>
          <w:szCs w:val="22"/>
        </w:rPr>
      </w:pPr>
    </w:p>
    <w:p w14:paraId="1CD5C440" w14:textId="77777777" w:rsidR="00447263" w:rsidRPr="00A56FA1" w:rsidRDefault="00447263" w:rsidP="00447263">
      <w:pPr>
        <w:ind w:left="708"/>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Rješenje mora predstavljati originalno autorsko djelo za koje je odabrani Ponuditelj dužan osigurati da u pogledu navedenog ne postoje nikakva prava trećih osoba po osnovi intelektualnog vlasništva koja bi ograničavala ili onemogućavala Naručitelja ili bilo koju treću osobu u neograničenom korištenju takvog autorskog djela.</w:t>
      </w:r>
    </w:p>
    <w:p w14:paraId="4FD68AA4" w14:textId="77777777" w:rsidR="00447263" w:rsidRPr="00A56FA1" w:rsidRDefault="00447263" w:rsidP="00447263">
      <w:pPr>
        <w:ind w:left="708"/>
        <w:jc w:val="both"/>
        <w:rPr>
          <w:rFonts w:asciiTheme="minorHAnsi" w:hAnsiTheme="minorHAnsi" w:cstheme="minorHAnsi"/>
          <w:color w:val="000000" w:themeColor="text1"/>
          <w:sz w:val="22"/>
          <w:szCs w:val="22"/>
        </w:rPr>
      </w:pPr>
    </w:p>
    <w:p w14:paraId="749182AD" w14:textId="6B6C9E8A" w:rsidR="00447263" w:rsidRPr="00A56FA1" w:rsidRDefault="00447263" w:rsidP="00447263">
      <w:pPr>
        <w:ind w:left="708"/>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Odabrani Ponuditelj u sklopu ovog Natječaja ne izrađuje aplikaciju niti smije ponuditi ili dokumentirati već postojeću gotovu ili sličnu već izrađenu aplikaciju. </w:t>
      </w:r>
      <w:bookmarkStart w:id="23" w:name="_Hlk525643727"/>
      <w:r w:rsidRPr="00A56FA1">
        <w:rPr>
          <w:rFonts w:asciiTheme="minorHAnsi" w:hAnsiTheme="minorHAnsi" w:cstheme="minorHAnsi"/>
          <w:color w:val="000000" w:themeColor="text1"/>
          <w:sz w:val="22"/>
          <w:szCs w:val="22"/>
        </w:rPr>
        <w:t>Ponuditelj, te sva njegova povezana društva, a koji budu izabrani kao odabrani Ponuditelji ove Nabave, gube mogućnost prijave na Natječaj za izradu aplikacija (programiranje aplikacija). Mogućnost gube u svim svojstvima što uključuje uloge izvođača, podizvođača i suradnika.</w:t>
      </w:r>
    </w:p>
    <w:bookmarkEnd w:id="23"/>
    <w:p w14:paraId="0D4F2388" w14:textId="77777777" w:rsidR="00447263" w:rsidRPr="00A56FA1" w:rsidRDefault="00447263" w:rsidP="002C625D">
      <w:pPr>
        <w:jc w:val="both"/>
        <w:rPr>
          <w:rFonts w:asciiTheme="minorHAnsi" w:hAnsiTheme="minorHAnsi" w:cstheme="minorHAnsi"/>
          <w:color w:val="000000" w:themeColor="text1"/>
          <w:sz w:val="22"/>
          <w:szCs w:val="22"/>
          <w:highlight w:val="yellow"/>
        </w:rPr>
      </w:pPr>
    </w:p>
    <w:p w14:paraId="3012D579" w14:textId="77777777" w:rsidR="00447263" w:rsidRPr="00A56FA1" w:rsidRDefault="00447263" w:rsidP="00447263">
      <w:pPr>
        <w:ind w:left="708"/>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Rješenje mora predvidjeti izradu aplikacije sa sljedećim karakteristikama: </w:t>
      </w:r>
    </w:p>
    <w:p w14:paraId="5D945E38" w14:textId="77777777" w:rsidR="00447263" w:rsidRPr="00A56FA1" w:rsidRDefault="00447263" w:rsidP="00447263">
      <w:pPr>
        <w:pStyle w:val="ListParagraph"/>
        <w:numPr>
          <w:ilvl w:val="0"/>
          <w:numId w:val="17"/>
        </w:num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višejezična web orijentirana aplikacija</w:t>
      </w:r>
    </w:p>
    <w:p w14:paraId="1FEF6D54" w14:textId="77777777" w:rsidR="00447263" w:rsidRPr="00A56FA1" w:rsidRDefault="00447263" w:rsidP="00447263">
      <w:pPr>
        <w:pStyle w:val="ListParagraph"/>
        <w:numPr>
          <w:ilvl w:val="0"/>
          <w:numId w:val="17"/>
        </w:num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modularni i proširivi koncept funkcionalnosti</w:t>
      </w:r>
    </w:p>
    <w:p w14:paraId="3F41E0F8" w14:textId="77777777" w:rsidR="00447263" w:rsidRPr="00A56FA1" w:rsidRDefault="00447263" w:rsidP="00447263">
      <w:pPr>
        <w:pStyle w:val="ListParagraph"/>
        <w:numPr>
          <w:ilvl w:val="0"/>
          <w:numId w:val="17"/>
        </w:num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dizajn temeljen na predlošcima</w:t>
      </w:r>
    </w:p>
    <w:p w14:paraId="5D605F70" w14:textId="77777777" w:rsidR="00447263" w:rsidRPr="00A56FA1" w:rsidRDefault="00447263" w:rsidP="00447263">
      <w:pPr>
        <w:pStyle w:val="ListParagraph"/>
        <w:numPr>
          <w:ilvl w:val="0"/>
          <w:numId w:val="17"/>
        </w:num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korisnički orijentirano sučelje</w:t>
      </w:r>
    </w:p>
    <w:p w14:paraId="553A2141" w14:textId="77777777" w:rsidR="00447263" w:rsidRPr="00A56FA1" w:rsidRDefault="00447263" w:rsidP="00447263">
      <w:pPr>
        <w:pStyle w:val="ListParagraph"/>
        <w:numPr>
          <w:ilvl w:val="0"/>
          <w:numId w:val="17"/>
        </w:num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prilago</w:t>
      </w:r>
      <w:r w:rsidRPr="00A56FA1">
        <w:rPr>
          <w:rFonts w:asciiTheme="minorHAnsi" w:eastAsia="Helvetica" w:hAnsiTheme="minorHAnsi" w:cstheme="minorHAnsi"/>
          <w:color w:val="000000" w:themeColor="text1"/>
          <w:sz w:val="22"/>
          <w:szCs w:val="22"/>
        </w:rPr>
        <w:t>đeni sadržaji ovisno o korisniku</w:t>
      </w:r>
    </w:p>
    <w:p w14:paraId="321AA516" w14:textId="77777777" w:rsidR="00447263" w:rsidRPr="00A56FA1" w:rsidRDefault="00447263" w:rsidP="00447263">
      <w:pPr>
        <w:pStyle w:val="ListParagraph"/>
        <w:numPr>
          <w:ilvl w:val="0"/>
          <w:numId w:val="17"/>
        </w:num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upravljanje dozvolama, korisnicima i grupama korisnika</w:t>
      </w:r>
    </w:p>
    <w:p w14:paraId="433C1B1A" w14:textId="77777777" w:rsidR="00447263" w:rsidRPr="00A56FA1" w:rsidRDefault="00447263" w:rsidP="00447263">
      <w:pPr>
        <w:pStyle w:val="ListParagraph"/>
        <w:numPr>
          <w:ilvl w:val="0"/>
          <w:numId w:val="17"/>
        </w:num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u skladu sa Europskim načelima </w:t>
      </w:r>
      <w:proofErr w:type="spellStart"/>
      <w:r w:rsidRPr="00A56FA1">
        <w:rPr>
          <w:rFonts w:asciiTheme="minorHAnsi" w:hAnsiTheme="minorHAnsi" w:cstheme="minorHAnsi"/>
          <w:color w:val="000000" w:themeColor="text1"/>
          <w:sz w:val="22"/>
          <w:szCs w:val="22"/>
        </w:rPr>
        <w:t>Interoperabilnosti</w:t>
      </w:r>
      <w:proofErr w:type="spellEnd"/>
      <w:r w:rsidRPr="00A56FA1">
        <w:rPr>
          <w:rFonts w:asciiTheme="minorHAnsi" w:hAnsiTheme="minorHAnsi" w:cstheme="minorHAnsi"/>
          <w:color w:val="000000" w:themeColor="text1"/>
          <w:sz w:val="22"/>
          <w:szCs w:val="22"/>
        </w:rPr>
        <w:t xml:space="preserve"> kao i svim nadležnim zakonskim aktima te ima predviđenu razinu informatiziranosti najmanje razine 5 - kad je to moguće Rješenje treba osigurati </w:t>
      </w:r>
      <w:proofErr w:type="spellStart"/>
      <w:r w:rsidRPr="00A56FA1">
        <w:rPr>
          <w:rFonts w:asciiTheme="minorHAnsi" w:hAnsiTheme="minorHAnsi" w:cstheme="minorHAnsi"/>
          <w:color w:val="000000" w:themeColor="text1"/>
          <w:sz w:val="22"/>
          <w:szCs w:val="22"/>
        </w:rPr>
        <w:t>proaktivno</w:t>
      </w:r>
      <w:proofErr w:type="spellEnd"/>
      <w:r w:rsidRPr="00A56FA1">
        <w:rPr>
          <w:rFonts w:asciiTheme="minorHAnsi" w:hAnsiTheme="minorHAnsi" w:cstheme="minorHAnsi"/>
          <w:color w:val="000000" w:themeColor="text1"/>
          <w:sz w:val="22"/>
          <w:szCs w:val="22"/>
        </w:rPr>
        <w:t xml:space="preserve"> djelovanje, odnosno osigurati obavještavanje korisnika te mu nuditi slične ili bolje mogućnosti</w:t>
      </w:r>
    </w:p>
    <w:p w14:paraId="73E893AD" w14:textId="77777777" w:rsidR="00447263" w:rsidRPr="00A56FA1" w:rsidRDefault="00447263" w:rsidP="00447263">
      <w:pPr>
        <w:pStyle w:val="ListParagraph"/>
        <w:numPr>
          <w:ilvl w:val="0"/>
          <w:numId w:val="17"/>
        </w:num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način povezivanja i korištenja podataka od strane ostalih aplikacija koje će biti izrađene u sklopu Hrvatskog digitalnog turizma ali i u svrhu spajanja sa drugim aplikacijama javnih tijela ili njihovim registrima</w:t>
      </w:r>
    </w:p>
    <w:p w14:paraId="3C764EE1" w14:textId="77777777" w:rsidR="00447263" w:rsidRPr="00A56FA1" w:rsidRDefault="00447263" w:rsidP="00447263">
      <w:pPr>
        <w:pStyle w:val="ListParagraph"/>
        <w:numPr>
          <w:ilvl w:val="0"/>
          <w:numId w:val="17"/>
        </w:num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potrebno je voditi računa i o tome da će dobivena aplikacija biti baza na kojoj će se temeljiti buduća mobilna aplikacija </w:t>
      </w:r>
    </w:p>
    <w:p w14:paraId="21BCF178" w14:textId="77777777" w:rsidR="00447263" w:rsidRPr="00A56FA1" w:rsidRDefault="00447263" w:rsidP="00447263">
      <w:pPr>
        <w:ind w:left="708"/>
        <w:jc w:val="both"/>
        <w:rPr>
          <w:rFonts w:asciiTheme="minorHAnsi" w:hAnsiTheme="minorHAnsi" w:cstheme="minorHAnsi"/>
          <w:color w:val="000000" w:themeColor="text1"/>
          <w:sz w:val="22"/>
          <w:szCs w:val="22"/>
        </w:rPr>
      </w:pPr>
    </w:p>
    <w:p w14:paraId="6888595D" w14:textId="77777777" w:rsidR="00447263" w:rsidRPr="00A56FA1" w:rsidRDefault="00447263" w:rsidP="00447263">
      <w:pPr>
        <w:ind w:left="708"/>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Odabrani Ponuditelj, u sklopu ovog natječaja, treba obaviti sljedeće:</w:t>
      </w:r>
    </w:p>
    <w:p w14:paraId="51D93DA5" w14:textId="77777777" w:rsidR="00447263" w:rsidRPr="00A56FA1" w:rsidRDefault="00447263" w:rsidP="00447263">
      <w:pPr>
        <w:numPr>
          <w:ilvl w:val="0"/>
          <w:numId w:val="10"/>
        </w:numPr>
        <w:ind w:left="1428"/>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Upoznati se s ciljevima, zahtjevima i okvirom aplikacije koju treba izraditi te svim dionicima</w:t>
      </w:r>
    </w:p>
    <w:p w14:paraId="161EBC42" w14:textId="77777777" w:rsidR="00447263" w:rsidRPr="00A56FA1" w:rsidRDefault="00447263" w:rsidP="00447263">
      <w:pPr>
        <w:numPr>
          <w:ilvl w:val="0"/>
          <w:numId w:val="10"/>
        </w:numPr>
        <w:ind w:left="1428"/>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Sudjelovati na projektnim sastancima i sastancima s dionicima te prezentirati idejno rješenje</w:t>
      </w:r>
    </w:p>
    <w:p w14:paraId="3428F73C" w14:textId="77777777" w:rsidR="00447263" w:rsidRPr="00A56FA1" w:rsidRDefault="00447263" w:rsidP="00447263">
      <w:pPr>
        <w:numPr>
          <w:ilvl w:val="0"/>
          <w:numId w:val="10"/>
        </w:numPr>
        <w:ind w:left="1428"/>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Isporučiti idejni dokument: Predložena arhitektura i skalabilnost informacijskog sustava </w:t>
      </w:r>
    </w:p>
    <w:p w14:paraId="22A188AC" w14:textId="77777777" w:rsidR="00447263" w:rsidRPr="00A56FA1" w:rsidRDefault="00447263" w:rsidP="00447263">
      <w:pPr>
        <w:numPr>
          <w:ilvl w:val="0"/>
          <w:numId w:val="10"/>
        </w:numPr>
        <w:ind w:left="1428"/>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Isporučiti idejni dokument: Tehnička dokumentacija </w:t>
      </w:r>
    </w:p>
    <w:p w14:paraId="2A04FA17" w14:textId="77777777" w:rsidR="00447263" w:rsidRPr="00A56FA1" w:rsidRDefault="00447263" w:rsidP="00447263">
      <w:pPr>
        <w:numPr>
          <w:ilvl w:val="0"/>
          <w:numId w:val="10"/>
        </w:numPr>
        <w:ind w:left="1428"/>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Isporučiti idejni dokument: Skice ekrana aplikacije (</w:t>
      </w:r>
      <w:proofErr w:type="spellStart"/>
      <w:r w:rsidRPr="00A56FA1">
        <w:rPr>
          <w:rFonts w:asciiTheme="minorHAnsi" w:hAnsiTheme="minorHAnsi" w:cstheme="minorHAnsi"/>
          <w:color w:val="000000" w:themeColor="text1"/>
          <w:sz w:val="22"/>
          <w:szCs w:val="22"/>
        </w:rPr>
        <w:t>eng</w:t>
      </w:r>
      <w:proofErr w:type="spellEnd"/>
      <w:r w:rsidRPr="00A56FA1">
        <w:rPr>
          <w:rFonts w:asciiTheme="minorHAnsi" w:hAnsiTheme="minorHAnsi" w:cstheme="minorHAnsi"/>
          <w:color w:val="000000" w:themeColor="text1"/>
          <w:sz w:val="22"/>
          <w:szCs w:val="22"/>
        </w:rPr>
        <w:t xml:space="preserve">. </w:t>
      </w:r>
      <w:proofErr w:type="spellStart"/>
      <w:r w:rsidRPr="00A56FA1">
        <w:rPr>
          <w:rFonts w:asciiTheme="minorHAnsi" w:hAnsiTheme="minorHAnsi" w:cstheme="minorHAnsi"/>
          <w:color w:val="000000" w:themeColor="text1"/>
          <w:sz w:val="22"/>
          <w:szCs w:val="22"/>
        </w:rPr>
        <w:t>Wireframe</w:t>
      </w:r>
      <w:proofErr w:type="spellEnd"/>
      <w:r w:rsidRPr="00A56FA1">
        <w:rPr>
          <w:rFonts w:asciiTheme="minorHAnsi" w:hAnsiTheme="minorHAnsi" w:cstheme="minorHAnsi"/>
          <w:color w:val="000000" w:themeColor="text1"/>
          <w:sz w:val="22"/>
          <w:szCs w:val="22"/>
        </w:rPr>
        <w:t>)</w:t>
      </w:r>
    </w:p>
    <w:p w14:paraId="1BFB0266" w14:textId="2C46B802" w:rsidR="00447263" w:rsidRPr="00A56FA1" w:rsidRDefault="00447263" w:rsidP="00447263">
      <w:pPr>
        <w:numPr>
          <w:ilvl w:val="0"/>
          <w:numId w:val="10"/>
        </w:numPr>
        <w:ind w:left="1428"/>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lastRenderedPageBreak/>
        <w:t>Pružiti stručnu pomoć u tehničkim aspektima ostalih dokumenata za izradu dokumentacije o nabavi</w:t>
      </w:r>
      <w:r w:rsidR="002C625D" w:rsidRPr="00A56FA1">
        <w:rPr>
          <w:rFonts w:asciiTheme="minorHAnsi" w:hAnsiTheme="minorHAnsi" w:cstheme="minorHAnsi"/>
          <w:color w:val="000000" w:themeColor="text1"/>
          <w:sz w:val="22"/>
          <w:szCs w:val="22"/>
        </w:rPr>
        <w:t xml:space="preserve"> u sljedećim fazama projekta HDT</w:t>
      </w:r>
    </w:p>
    <w:p w14:paraId="0797C5D2" w14:textId="77777777" w:rsidR="00447263" w:rsidRPr="00A56FA1" w:rsidRDefault="00447263" w:rsidP="00447263">
      <w:pPr>
        <w:ind w:left="1428"/>
        <w:jc w:val="both"/>
        <w:rPr>
          <w:rFonts w:asciiTheme="minorHAnsi" w:hAnsiTheme="minorHAnsi" w:cstheme="minorHAnsi"/>
          <w:color w:val="000000" w:themeColor="text1"/>
          <w:sz w:val="22"/>
          <w:szCs w:val="22"/>
        </w:rPr>
      </w:pPr>
    </w:p>
    <w:p w14:paraId="648CB6B2" w14:textId="77777777" w:rsidR="00447263" w:rsidRPr="00A56FA1" w:rsidRDefault="00447263" w:rsidP="00447263">
      <w:pPr>
        <w:ind w:left="708"/>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Svi isporučeni dokumenti trebaju sadržavati sve elemente potrebne da bi se nedvosmisleno definirale potrebe i željeni poslovni procesi, a izrađeni i predani dokumenti bit će dio Natječajne dokumentacije za javnu nabavu usluge programskog razvoja aplikacije. </w:t>
      </w:r>
    </w:p>
    <w:p w14:paraId="0549A75B" w14:textId="77777777" w:rsidR="00447263" w:rsidRPr="00A56FA1" w:rsidRDefault="00447263" w:rsidP="00447263">
      <w:pPr>
        <w:ind w:left="708"/>
        <w:jc w:val="both"/>
        <w:rPr>
          <w:rFonts w:asciiTheme="minorHAnsi" w:hAnsiTheme="minorHAnsi" w:cstheme="minorHAnsi"/>
          <w:color w:val="000000" w:themeColor="text1"/>
          <w:sz w:val="22"/>
          <w:szCs w:val="22"/>
        </w:rPr>
      </w:pPr>
    </w:p>
    <w:p w14:paraId="75A5F59E" w14:textId="77777777" w:rsidR="00447263" w:rsidRPr="00A56FA1" w:rsidRDefault="00447263" w:rsidP="00447263">
      <w:pPr>
        <w:ind w:left="708"/>
        <w:jc w:val="both"/>
        <w:rPr>
          <w:rFonts w:asciiTheme="minorHAnsi" w:hAnsiTheme="minorHAnsi" w:cstheme="minorHAnsi"/>
          <w:b/>
          <w:color w:val="000000" w:themeColor="text1"/>
          <w:sz w:val="22"/>
          <w:szCs w:val="22"/>
        </w:rPr>
      </w:pPr>
      <w:r w:rsidRPr="00A56FA1">
        <w:rPr>
          <w:rFonts w:asciiTheme="minorHAnsi" w:hAnsiTheme="minorHAnsi" w:cstheme="minorHAnsi"/>
          <w:b/>
          <w:color w:val="000000" w:themeColor="text1"/>
          <w:sz w:val="22"/>
          <w:szCs w:val="22"/>
        </w:rPr>
        <w:t>Idejni dokument: Predložena arhitektura i skalabilnost informacijskog sustava</w:t>
      </w:r>
    </w:p>
    <w:p w14:paraId="7ACCAB00" w14:textId="77777777" w:rsidR="00447263" w:rsidRPr="00A56FA1" w:rsidRDefault="00447263" w:rsidP="00447263">
      <w:pPr>
        <w:ind w:left="708"/>
        <w:jc w:val="both"/>
        <w:rPr>
          <w:rFonts w:asciiTheme="minorHAnsi" w:hAnsiTheme="minorHAnsi" w:cstheme="minorHAnsi"/>
          <w:b/>
          <w:color w:val="000000" w:themeColor="text1"/>
          <w:sz w:val="22"/>
          <w:szCs w:val="22"/>
        </w:rPr>
      </w:pPr>
    </w:p>
    <w:p w14:paraId="18C921E7" w14:textId="77777777" w:rsidR="00447263" w:rsidRPr="00A56FA1" w:rsidRDefault="00447263" w:rsidP="00447263">
      <w:pPr>
        <w:ind w:left="708"/>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Od odabranog Ponuditelja se očekuje izrada Idejnog dokumenta Predložena arhitektura i skalabilnost informacijskog sustava za svaku od aplikacija, a koji će biti dio dokumentacije o nabavi izrade pojedine aplikacije.</w:t>
      </w:r>
    </w:p>
    <w:p w14:paraId="77265AFB" w14:textId="77777777" w:rsidR="00447263" w:rsidRPr="00A56FA1" w:rsidRDefault="00447263" w:rsidP="00447263">
      <w:pPr>
        <w:ind w:left="708"/>
        <w:jc w:val="both"/>
        <w:rPr>
          <w:rFonts w:asciiTheme="minorHAnsi" w:hAnsiTheme="minorHAnsi" w:cstheme="minorHAnsi"/>
          <w:color w:val="000000" w:themeColor="text1"/>
          <w:sz w:val="22"/>
          <w:szCs w:val="22"/>
        </w:rPr>
      </w:pPr>
    </w:p>
    <w:p w14:paraId="157D34A4" w14:textId="77777777" w:rsidR="00447263" w:rsidRPr="00A56FA1" w:rsidRDefault="00447263" w:rsidP="00447263">
      <w:pPr>
        <w:ind w:left="708"/>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Dokument mora, uz ostalo, sadržavati sljedeće dijelove:</w:t>
      </w:r>
    </w:p>
    <w:p w14:paraId="7F5928F4" w14:textId="77777777" w:rsidR="00447263" w:rsidRPr="00A56FA1" w:rsidRDefault="00447263" w:rsidP="00447263">
      <w:pPr>
        <w:numPr>
          <w:ilvl w:val="0"/>
          <w:numId w:val="11"/>
        </w:numPr>
        <w:ind w:left="1418" w:hanging="284"/>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Opis komponenti od kojih se sustav sastoji, njihovih međuovisnosti i načina na koji zajedno pružaju traženu funkcionalnost;</w:t>
      </w:r>
    </w:p>
    <w:p w14:paraId="1A850D62" w14:textId="77777777" w:rsidR="00447263" w:rsidRPr="00A56FA1" w:rsidRDefault="00447263" w:rsidP="00447263">
      <w:pPr>
        <w:numPr>
          <w:ilvl w:val="0"/>
          <w:numId w:val="11"/>
        </w:numPr>
        <w:ind w:left="1418" w:hanging="284"/>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Skalabilnost informacijskog sustava i njegova spremnost da traženu kvalitetu usluge odnosno funkcionalnosti pruža korisnicima i kada broj korisnika značajno raste;</w:t>
      </w:r>
    </w:p>
    <w:p w14:paraId="7D5F1C13" w14:textId="77777777" w:rsidR="00447263" w:rsidRPr="00A56FA1" w:rsidRDefault="00447263" w:rsidP="00447263">
      <w:pPr>
        <w:numPr>
          <w:ilvl w:val="0"/>
          <w:numId w:val="11"/>
        </w:numPr>
        <w:ind w:left="1418" w:hanging="284"/>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Minimalna tražena arhitektura sustava i njegove karakteristike;</w:t>
      </w:r>
    </w:p>
    <w:p w14:paraId="44C4FCF0" w14:textId="77777777" w:rsidR="00447263" w:rsidRPr="00A56FA1" w:rsidRDefault="00447263" w:rsidP="00447263">
      <w:pPr>
        <w:numPr>
          <w:ilvl w:val="0"/>
          <w:numId w:val="11"/>
        </w:numPr>
        <w:ind w:left="1418" w:hanging="284"/>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Karakteristike pojedinih komponenti i dijelova informacijskog sustava.</w:t>
      </w:r>
    </w:p>
    <w:p w14:paraId="54285CBA" w14:textId="77777777" w:rsidR="00447263" w:rsidRPr="00A56FA1" w:rsidRDefault="00447263" w:rsidP="00447263">
      <w:pPr>
        <w:ind w:left="708"/>
        <w:jc w:val="both"/>
        <w:rPr>
          <w:rFonts w:asciiTheme="minorHAnsi" w:hAnsiTheme="minorHAnsi" w:cstheme="minorHAnsi"/>
          <w:b/>
          <w:color w:val="000000" w:themeColor="text1"/>
          <w:sz w:val="22"/>
          <w:szCs w:val="22"/>
        </w:rPr>
      </w:pPr>
    </w:p>
    <w:p w14:paraId="2B7A27BC" w14:textId="77777777" w:rsidR="00447263" w:rsidRPr="00A56FA1" w:rsidRDefault="00447263" w:rsidP="00447263">
      <w:pPr>
        <w:ind w:left="708"/>
        <w:jc w:val="both"/>
        <w:rPr>
          <w:rFonts w:asciiTheme="minorHAnsi" w:hAnsiTheme="minorHAnsi" w:cstheme="minorHAnsi"/>
          <w:b/>
          <w:color w:val="000000" w:themeColor="text1"/>
          <w:sz w:val="22"/>
          <w:szCs w:val="22"/>
        </w:rPr>
      </w:pPr>
      <w:r w:rsidRPr="00A56FA1">
        <w:rPr>
          <w:rFonts w:asciiTheme="minorHAnsi" w:hAnsiTheme="minorHAnsi" w:cstheme="minorHAnsi"/>
          <w:b/>
          <w:color w:val="000000" w:themeColor="text1"/>
          <w:sz w:val="22"/>
          <w:szCs w:val="22"/>
        </w:rPr>
        <w:t xml:space="preserve">Idejni dokument: Tehnička dokumentacija </w:t>
      </w:r>
    </w:p>
    <w:p w14:paraId="08531AD0" w14:textId="77777777" w:rsidR="00447263" w:rsidRPr="00A56FA1" w:rsidRDefault="00447263" w:rsidP="00447263">
      <w:pPr>
        <w:ind w:left="708"/>
        <w:jc w:val="both"/>
        <w:rPr>
          <w:rFonts w:asciiTheme="minorHAnsi" w:hAnsiTheme="minorHAnsi" w:cstheme="minorHAnsi"/>
          <w:b/>
          <w:color w:val="000000" w:themeColor="text1"/>
          <w:sz w:val="22"/>
          <w:szCs w:val="22"/>
        </w:rPr>
      </w:pPr>
    </w:p>
    <w:p w14:paraId="773843EC" w14:textId="77777777" w:rsidR="00447263" w:rsidRPr="00A56FA1" w:rsidRDefault="00447263" w:rsidP="00447263">
      <w:pPr>
        <w:ind w:left="708"/>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Od odabranog Ponuditelja se očekuje izrada Idejnog dokumenta Tehnička dokumentacija, a koji će biti dio dokumentacije o nabavi za izradu novog portala (programiranje).</w:t>
      </w:r>
    </w:p>
    <w:p w14:paraId="4492B4F0" w14:textId="77777777" w:rsidR="00447263" w:rsidRPr="00A56FA1" w:rsidRDefault="00447263" w:rsidP="00447263">
      <w:pPr>
        <w:ind w:left="708"/>
        <w:jc w:val="both"/>
        <w:rPr>
          <w:rFonts w:asciiTheme="minorHAnsi" w:hAnsiTheme="minorHAnsi" w:cstheme="minorHAnsi"/>
          <w:color w:val="000000" w:themeColor="text1"/>
          <w:sz w:val="22"/>
          <w:szCs w:val="22"/>
        </w:rPr>
      </w:pPr>
    </w:p>
    <w:p w14:paraId="4B342CEF" w14:textId="77777777" w:rsidR="00447263" w:rsidRPr="00A56FA1" w:rsidRDefault="00447263" w:rsidP="00447263">
      <w:pPr>
        <w:ind w:left="708"/>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Dokument mora, uz ostalo, sadržavati sljedeće dijelove:</w:t>
      </w:r>
    </w:p>
    <w:p w14:paraId="2BACAD2F" w14:textId="77777777" w:rsidR="00447263" w:rsidRPr="00A56FA1" w:rsidRDefault="00447263" w:rsidP="00447263">
      <w:pPr>
        <w:numPr>
          <w:ilvl w:val="0"/>
          <w:numId w:val="12"/>
        </w:numPr>
        <w:ind w:left="1418" w:hanging="284"/>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opće karakteristike koje informacijski sustav treba ispunjavati;</w:t>
      </w:r>
    </w:p>
    <w:p w14:paraId="1A7CAE2E" w14:textId="77777777" w:rsidR="00447263" w:rsidRPr="00A56FA1" w:rsidRDefault="00447263" w:rsidP="00447263">
      <w:pPr>
        <w:numPr>
          <w:ilvl w:val="0"/>
          <w:numId w:val="12"/>
        </w:numPr>
        <w:ind w:left="1418" w:hanging="284"/>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karakteristike komponenti, prijenosa i pohrane podataka, modularnosti i skalabilnosti, brzine odziva;</w:t>
      </w:r>
    </w:p>
    <w:p w14:paraId="3C32E6D7" w14:textId="77777777" w:rsidR="00447263" w:rsidRPr="00A56FA1" w:rsidRDefault="00447263" w:rsidP="00447263">
      <w:pPr>
        <w:numPr>
          <w:ilvl w:val="0"/>
          <w:numId w:val="12"/>
        </w:numPr>
        <w:ind w:left="1418" w:hanging="284"/>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oblikovanje i detaljna karakteristika traženih funkcionalnosti pojedinih elemenata od kojih se gradi korisničko sučelje;</w:t>
      </w:r>
    </w:p>
    <w:p w14:paraId="07CE8E91" w14:textId="77777777" w:rsidR="00447263" w:rsidRPr="00A56FA1" w:rsidRDefault="00447263" w:rsidP="00447263">
      <w:pPr>
        <w:numPr>
          <w:ilvl w:val="0"/>
          <w:numId w:val="12"/>
        </w:numPr>
        <w:ind w:left="1418" w:hanging="284"/>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definiranje pozadinskih procesa;</w:t>
      </w:r>
    </w:p>
    <w:p w14:paraId="1A3FF698" w14:textId="77777777" w:rsidR="00447263" w:rsidRPr="00A56FA1" w:rsidRDefault="00447263" w:rsidP="00447263">
      <w:pPr>
        <w:numPr>
          <w:ilvl w:val="0"/>
          <w:numId w:val="12"/>
        </w:numPr>
        <w:ind w:left="1418" w:hanging="284"/>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mogućnosti osiguravanja nadzora rada sustava od strane Naručitelja;</w:t>
      </w:r>
    </w:p>
    <w:p w14:paraId="22E3D540" w14:textId="77777777" w:rsidR="00447263" w:rsidRPr="00A56FA1" w:rsidRDefault="00447263" w:rsidP="00447263">
      <w:pPr>
        <w:numPr>
          <w:ilvl w:val="0"/>
          <w:numId w:val="12"/>
        </w:numPr>
        <w:ind w:left="1418" w:hanging="284"/>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definiranje načina razmjene podataka sa drugim informacijskim sustavima;</w:t>
      </w:r>
    </w:p>
    <w:p w14:paraId="1978BC4A" w14:textId="77777777" w:rsidR="00447263" w:rsidRPr="00A56FA1" w:rsidRDefault="00447263" w:rsidP="00447263">
      <w:pPr>
        <w:numPr>
          <w:ilvl w:val="0"/>
          <w:numId w:val="12"/>
        </w:numPr>
        <w:ind w:left="1418" w:hanging="284"/>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karakteristike sučelja za programere treće strane (API korisnici) koji pristupaju razvijenom informacijskom sustavu;</w:t>
      </w:r>
    </w:p>
    <w:p w14:paraId="47DC13A9" w14:textId="77777777" w:rsidR="00447263" w:rsidRPr="00A56FA1" w:rsidRDefault="00447263" w:rsidP="00447263">
      <w:pPr>
        <w:numPr>
          <w:ilvl w:val="0"/>
          <w:numId w:val="12"/>
        </w:numPr>
        <w:ind w:left="1418" w:hanging="284"/>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određivanje sve tražene dokumentacije sustava koju je potrebno isporučiti od strane izvršitelja Faze 3: Izrade aplikacije (programeri).</w:t>
      </w:r>
    </w:p>
    <w:p w14:paraId="60EB1DBF" w14:textId="77777777" w:rsidR="00447263" w:rsidRPr="00A56FA1" w:rsidRDefault="00447263" w:rsidP="00447263">
      <w:pPr>
        <w:ind w:left="1418"/>
        <w:jc w:val="both"/>
        <w:rPr>
          <w:rFonts w:asciiTheme="minorHAnsi" w:hAnsiTheme="minorHAnsi" w:cstheme="minorHAnsi"/>
          <w:color w:val="000000" w:themeColor="text1"/>
          <w:sz w:val="22"/>
          <w:szCs w:val="22"/>
          <w:highlight w:val="yellow"/>
        </w:rPr>
      </w:pPr>
    </w:p>
    <w:p w14:paraId="36E1230C" w14:textId="77777777" w:rsidR="00447263" w:rsidRPr="00A56FA1" w:rsidRDefault="00447263" w:rsidP="00447263">
      <w:pPr>
        <w:ind w:left="708"/>
        <w:jc w:val="both"/>
        <w:rPr>
          <w:rFonts w:asciiTheme="minorHAnsi" w:hAnsiTheme="minorHAnsi" w:cstheme="minorHAnsi"/>
          <w:b/>
          <w:color w:val="000000" w:themeColor="text1"/>
          <w:sz w:val="22"/>
          <w:szCs w:val="22"/>
        </w:rPr>
      </w:pPr>
      <w:r w:rsidRPr="00A56FA1">
        <w:rPr>
          <w:rFonts w:asciiTheme="minorHAnsi" w:hAnsiTheme="minorHAnsi" w:cstheme="minorHAnsi"/>
          <w:b/>
          <w:color w:val="000000" w:themeColor="text1"/>
          <w:sz w:val="22"/>
          <w:szCs w:val="22"/>
        </w:rPr>
        <w:t>Idejni dokument: Skice ekrana aplikacije (</w:t>
      </w:r>
      <w:proofErr w:type="spellStart"/>
      <w:r w:rsidRPr="00A56FA1">
        <w:rPr>
          <w:rFonts w:asciiTheme="minorHAnsi" w:hAnsiTheme="minorHAnsi" w:cstheme="minorHAnsi"/>
          <w:b/>
          <w:color w:val="000000" w:themeColor="text1"/>
          <w:sz w:val="22"/>
          <w:szCs w:val="22"/>
        </w:rPr>
        <w:t>eng</w:t>
      </w:r>
      <w:proofErr w:type="spellEnd"/>
      <w:r w:rsidRPr="00A56FA1">
        <w:rPr>
          <w:rFonts w:asciiTheme="minorHAnsi" w:hAnsiTheme="minorHAnsi" w:cstheme="minorHAnsi"/>
          <w:b/>
          <w:color w:val="000000" w:themeColor="text1"/>
          <w:sz w:val="22"/>
          <w:szCs w:val="22"/>
        </w:rPr>
        <w:t xml:space="preserve">. </w:t>
      </w:r>
      <w:proofErr w:type="spellStart"/>
      <w:r w:rsidRPr="00A56FA1">
        <w:rPr>
          <w:rFonts w:asciiTheme="minorHAnsi" w:hAnsiTheme="minorHAnsi" w:cstheme="minorHAnsi"/>
          <w:b/>
          <w:color w:val="000000" w:themeColor="text1"/>
          <w:sz w:val="22"/>
          <w:szCs w:val="22"/>
        </w:rPr>
        <w:t>Wireframe</w:t>
      </w:r>
      <w:proofErr w:type="spellEnd"/>
      <w:r w:rsidRPr="00A56FA1">
        <w:rPr>
          <w:rFonts w:asciiTheme="minorHAnsi" w:hAnsiTheme="minorHAnsi" w:cstheme="minorHAnsi"/>
          <w:b/>
          <w:color w:val="000000" w:themeColor="text1"/>
          <w:sz w:val="22"/>
          <w:szCs w:val="22"/>
        </w:rPr>
        <w:t>)</w:t>
      </w:r>
    </w:p>
    <w:p w14:paraId="760A4418" w14:textId="77777777" w:rsidR="00447263" w:rsidRPr="00A56FA1" w:rsidRDefault="00447263" w:rsidP="00447263">
      <w:pPr>
        <w:ind w:left="708"/>
        <w:jc w:val="both"/>
        <w:rPr>
          <w:rFonts w:asciiTheme="minorHAnsi" w:hAnsiTheme="minorHAnsi" w:cstheme="minorHAnsi"/>
          <w:color w:val="000000" w:themeColor="text1"/>
          <w:sz w:val="22"/>
          <w:szCs w:val="22"/>
        </w:rPr>
      </w:pPr>
    </w:p>
    <w:p w14:paraId="02E34A87" w14:textId="77777777" w:rsidR="00447263" w:rsidRPr="00A56FA1" w:rsidRDefault="00447263" w:rsidP="00447263">
      <w:pPr>
        <w:ind w:left="708"/>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Od odabranog Ponuditelja se očekuje izrada Idejnog dokumenta: Skice ekrana aplikacije (</w:t>
      </w:r>
      <w:proofErr w:type="spellStart"/>
      <w:r w:rsidRPr="00A56FA1">
        <w:rPr>
          <w:rFonts w:asciiTheme="minorHAnsi" w:hAnsiTheme="minorHAnsi" w:cstheme="minorHAnsi"/>
          <w:color w:val="000000" w:themeColor="text1"/>
          <w:sz w:val="22"/>
          <w:szCs w:val="22"/>
        </w:rPr>
        <w:t>eng</w:t>
      </w:r>
      <w:proofErr w:type="spellEnd"/>
      <w:r w:rsidRPr="00A56FA1">
        <w:rPr>
          <w:rFonts w:asciiTheme="minorHAnsi" w:hAnsiTheme="minorHAnsi" w:cstheme="minorHAnsi"/>
          <w:color w:val="000000" w:themeColor="text1"/>
          <w:sz w:val="22"/>
          <w:szCs w:val="22"/>
        </w:rPr>
        <w:t xml:space="preserve">. </w:t>
      </w:r>
      <w:proofErr w:type="spellStart"/>
      <w:r w:rsidRPr="00A56FA1">
        <w:rPr>
          <w:rFonts w:asciiTheme="minorHAnsi" w:hAnsiTheme="minorHAnsi" w:cstheme="minorHAnsi"/>
          <w:color w:val="000000" w:themeColor="text1"/>
          <w:sz w:val="22"/>
          <w:szCs w:val="22"/>
        </w:rPr>
        <w:t>Wireframe</w:t>
      </w:r>
      <w:proofErr w:type="spellEnd"/>
      <w:r w:rsidRPr="00A56FA1">
        <w:rPr>
          <w:rFonts w:asciiTheme="minorHAnsi" w:hAnsiTheme="minorHAnsi" w:cstheme="minorHAnsi"/>
          <w:color w:val="000000" w:themeColor="text1"/>
          <w:sz w:val="22"/>
          <w:szCs w:val="22"/>
        </w:rPr>
        <w:t>), a koji će biti dio dokumentacije o nabavi za izradu novog portala (programiranje).</w:t>
      </w:r>
    </w:p>
    <w:p w14:paraId="64AECF9E" w14:textId="77777777" w:rsidR="00447263" w:rsidRPr="00A56FA1" w:rsidRDefault="00447263" w:rsidP="00447263">
      <w:pPr>
        <w:ind w:left="708"/>
        <w:jc w:val="both"/>
        <w:rPr>
          <w:rFonts w:asciiTheme="minorHAnsi" w:hAnsiTheme="minorHAnsi" w:cstheme="minorHAnsi"/>
          <w:color w:val="000000" w:themeColor="text1"/>
          <w:sz w:val="22"/>
          <w:szCs w:val="22"/>
        </w:rPr>
      </w:pPr>
    </w:p>
    <w:p w14:paraId="215FD18B" w14:textId="77777777" w:rsidR="00447263" w:rsidRPr="00A56FA1" w:rsidRDefault="00447263" w:rsidP="00447263">
      <w:pPr>
        <w:ind w:left="708"/>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Dokument mora, uz ostalo, sadržavati sljedeće dijelove:</w:t>
      </w:r>
    </w:p>
    <w:p w14:paraId="73F6969D" w14:textId="77777777" w:rsidR="00447263" w:rsidRPr="00A56FA1" w:rsidRDefault="00447263" w:rsidP="00447263">
      <w:pPr>
        <w:numPr>
          <w:ilvl w:val="0"/>
          <w:numId w:val="13"/>
        </w:numPr>
        <w:ind w:left="1418" w:hanging="284"/>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lastRenderedPageBreak/>
        <w:t>skice ekrana svih ključnih ekrana aplikacije;</w:t>
      </w:r>
    </w:p>
    <w:p w14:paraId="55FCEC10" w14:textId="77777777" w:rsidR="00447263" w:rsidRPr="00A56FA1" w:rsidRDefault="00447263" w:rsidP="00447263">
      <w:pPr>
        <w:numPr>
          <w:ilvl w:val="0"/>
          <w:numId w:val="13"/>
        </w:numPr>
        <w:ind w:left="1418" w:hanging="284"/>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važne napomene i pojašnjenja načina korištenja i funkcionalnosti uz sve elemente pojedinog ekrana.</w:t>
      </w:r>
    </w:p>
    <w:p w14:paraId="62F8F25C" w14:textId="77777777" w:rsidR="00447263" w:rsidRPr="00A56FA1" w:rsidRDefault="00447263" w:rsidP="00447263">
      <w:pPr>
        <w:ind w:left="708"/>
        <w:jc w:val="both"/>
        <w:rPr>
          <w:rFonts w:asciiTheme="minorHAnsi" w:hAnsiTheme="minorHAnsi" w:cstheme="minorHAnsi"/>
          <w:color w:val="000000" w:themeColor="text1"/>
          <w:sz w:val="22"/>
          <w:szCs w:val="22"/>
        </w:rPr>
      </w:pPr>
    </w:p>
    <w:p w14:paraId="03769761" w14:textId="77777777" w:rsidR="00447263" w:rsidRPr="00A56FA1" w:rsidRDefault="00447263" w:rsidP="00447263">
      <w:pPr>
        <w:ind w:left="708"/>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Skice ekrana potrebno je izraditi nekim od alata za izradu </w:t>
      </w:r>
      <w:proofErr w:type="spellStart"/>
      <w:r w:rsidRPr="00A56FA1">
        <w:rPr>
          <w:rFonts w:asciiTheme="minorHAnsi" w:hAnsiTheme="minorHAnsi" w:cstheme="minorHAnsi"/>
          <w:color w:val="000000" w:themeColor="text1"/>
          <w:sz w:val="22"/>
          <w:szCs w:val="22"/>
        </w:rPr>
        <w:t>Wireframe</w:t>
      </w:r>
      <w:proofErr w:type="spellEnd"/>
      <w:r w:rsidRPr="00A56FA1">
        <w:rPr>
          <w:rFonts w:asciiTheme="minorHAnsi" w:hAnsiTheme="minorHAnsi" w:cstheme="minorHAnsi"/>
          <w:color w:val="000000" w:themeColor="text1"/>
          <w:sz w:val="22"/>
          <w:szCs w:val="22"/>
        </w:rPr>
        <w:t xml:space="preserve"> ili </w:t>
      </w:r>
      <w:proofErr w:type="spellStart"/>
      <w:r w:rsidRPr="00A56FA1">
        <w:rPr>
          <w:rFonts w:asciiTheme="minorHAnsi" w:hAnsiTheme="minorHAnsi" w:cstheme="minorHAnsi"/>
          <w:color w:val="000000" w:themeColor="text1"/>
          <w:sz w:val="22"/>
          <w:szCs w:val="22"/>
        </w:rPr>
        <w:t>Mockup</w:t>
      </w:r>
      <w:proofErr w:type="spellEnd"/>
      <w:r w:rsidRPr="00A56FA1">
        <w:rPr>
          <w:rFonts w:asciiTheme="minorHAnsi" w:hAnsiTheme="minorHAnsi" w:cstheme="minorHAnsi"/>
          <w:color w:val="000000" w:themeColor="text1"/>
          <w:sz w:val="22"/>
          <w:szCs w:val="22"/>
        </w:rPr>
        <w:t xml:space="preserve"> modela.</w:t>
      </w:r>
    </w:p>
    <w:p w14:paraId="779A238D" w14:textId="77777777" w:rsidR="00447263" w:rsidRPr="00A56FA1" w:rsidRDefault="00447263" w:rsidP="00447263">
      <w:pPr>
        <w:ind w:left="708"/>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Od odabranog Ponuditelja se očekuje da je razvijanje Skica iterativni postupak u kojem odabrani Ponuditelj predlaže skice, a mijenja ih temeljem povratnih informacija od strane Naručitelja, a u svrhu boljeg i jednostavnijeg korištenja od strane građana i svih ostalih korisnika aplikacije. </w:t>
      </w:r>
    </w:p>
    <w:p w14:paraId="6F52C4B7" w14:textId="77777777" w:rsidR="00447263" w:rsidRPr="00A56FA1" w:rsidRDefault="00447263" w:rsidP="00447263">
      <w:pPr>
        <w:ind w:left="708"/>
        <w:jc w:val="both"/>
        <w:rPr>
          <w:rFonts w:asciiTheme="minorHAnsi" w:hAnsiTheme="minorHAnsi" w:cstheme="minorHAnsi"/>
          <w:color w:val="000000" w:themeColor="text1"/>
          <w:sz w:val="22"/>
          <w:szCs w:val="22"/>
        </w:rPr>
      </w:pPr>
    </w:p>
    <w:p w14:paraId="5551A148" w14:textId="77777777" w:rsidR="00447263" w:rsidRPr="00A56FA1" w:rsidRDefault="00447263" w:rsidP="00447263">
      <w:pPr>
        <w:ind w:left="708"/>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Od odabranog Ponuditelja se ne očekuje konačno vizualno oblikovanje danih skica u smislu boja i grafičkih elemenata, ali se očekuje definiranje korisničkog sučelja sa svim pripadajućim funkcionalnim elementima pojedinog ekrana. Primjeri elemenata ekrana su: tekstovi, gumbi akcija, polja za unos različitih vrsta podataka, polja odabira i padajući izbornici, horizontalni i vertikalni izbornici, putanje, tablice, navigacija, pretraživanje, preuzimanje podataka, poveznice, dijaloški prozori, sekcije, poruke sa upozorenjima i informacijama, progres. </w:t>
      </w:r>
    </w:p>
    <w:p w14:paraId="37A52A4A" w14:textId="77777777" w:rsidR="00447263" w:rsidRPr="00A56FA1" w:rsidRDefault="00447263" w:rsidP="00447263">
      <w:pPr>
        <w:ind w:left="708"/>
        <w:jc w:val="both"/>
        <w:rPr>
          <w:rFonts w:asciiTheme="minorHAnsi" w:hAnsiTheme="minorHAnsi" w:cstheme="minorHAnsi"/>
          <w:color w:val="000000" w:themeColor="text1"/>
          <w:sz w:val="22"/>
          <w:szCs w:val="22"/>
          <w:highlight w:val="yellow"/>
        </w:rPr>
      </w:pPr>
    </w:p>
    <w:p w14:paraId="56541845" w14:textId="77777777" w:rsidR="00447263" w:rsidRPr="00A56FA1" w:rsidRDefault="00447263" w:rsidP="00447263">
      <w:pPr>
        <w:ind w:left="708"/>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Konačno vizualno oblikovanje pojedinih ekrana nije predmet ovog Natječaja, već će ga osigurati drugi izvršitelj koji će odrediti boje, slike, razmake, te ostale vizualne elemente koji ne utječu na funkcionalnost sustava.</w:t>
      </w:r>
    </w:p>
    <w:p w14:paraId="73340287" w14:textId="77777777" w:rsidR="00447263" w:rsidRPr="00A56FA1" w:rsidRDefault="00447263" w:rsidP="00447263">
      <w:pPr>
        <w:ind w:left="708"/>
        <w:jc w:val="both"/>
        <w:rPr>
          <w:rFonts w:asciiTheme="minorHAnsi" w:hAnsiTheme="minorHAnsi" w:cstheme="minorHAnsi"/>
          <w:color w:val="000000" w:themeColor="text1"/>
          <w:sz w:val="22"/>
          <w:szCs w:val="22"/>
        </w:rPr>
      </w:pPr>
    </w:p>
    <w:p w14:paraId="2D51F1BA" w14:textId="77777777" w:rsidR="00447263" w:rsidRPr="00A56FA1" w:rsidRDefault="00447263" w:rsidP="00447263">
      <w:pPr>
        <w:ind w:left="708"/>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Od odabranog Ponuditelja se očekuje da će samostalno razviti skice temeljem razgovora sa partnerima i uključenim stranama.</w:t>
      </w:r>
    </w:p>
    <w:p w14:paraId="3BB329A3" w14:textId="77777777" w:rsidR="00447263" w:rsidRPr="00A56FA1" w:rsidRDefault="00447263" w:rsidP="00447263">
      <w:pPr>
        <w:ind w:left="708"/>
        <w:jc w:val="both"/>
        <w:rPr>
          <w:rFonts w:asciiTheme="minorHAnsi" w:hAnsiTheme="minorHAnsi" w:cstheme="minorHAnsi"/>
          <w:color w:val="000000" w:themeColor="text1"/>
          <w:sz w:val="22"/>
          <w:szCs w:val="22"/>
        </w:rPr>
      </w:pPr>
    </w:p>
    <w:p w14:paraId="63512D7A" w14:textId="77777777" w:rsidR="00447263" w:rsidRPr="00A56FA1" w:rsidRDefault="00447263" w:rsidP="00447263">
      <w:pPr>
        <w:ind w:left="708"/>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Primjer očekivane skice ekrana dana je na donjoj slici. Slika nije vezana uz primjer aplikacije koju treba razviti.</w:t>
      </w:r>
    </w:p>
    <w:p w14:paraId="3C4A844D" w14:textId="77777777" w:rsidR="00447263" w:rsidRPr="00A56FA1" w:rsidRDefault="00447263" w:rsidP="00447263">
      <w:pPr>
        <w:ind w:left="708"/>
        <w:jc w:val="both"/>
        <w:rPr>
          <w:rFonts w:asciiTheme="minorHAnsi" w:hAnsiTheme="minorHAnsi" w:cstheme="minorHAnsi"/>
          <w:color w:val="000000" w:themeColor="text1"/>
          <w:sz w:val="22"/>
          <w:szCs w:val="22"/>
        </w:rPr>
      </w:pPr>
    </w:p>
    <w:p w14:paraId="11C255CB" w14:textId="77777777" w:rsidR="00447263" w:rsidRPr="00A56FA1" w:rsidRDefault="00447263" w:rsidP="00447263">
      <w:pPr>
        <w:ind w:left="708"/>
        <w:jc w:val="center"/>
        <w:rPr>
          <w:rFonts w:asciiTheme="minorHAnsi" w:hAnsiTheme="minorHAnsi" w:cstheme="minorHAnsi"/>
          <w:color w:val="000000" w:themeColor="text1"/>
          <w:sz w:val="22"/>
          <w:szCs w:val="22"/>
          <w:highlight w:val="yellow"/>
        </w:rPr>
      </w:pPr>
      <w:r w:rsidRPr="00A56FA1">
        <w:rPr>
          <w:rFonts w:asciiTheme="minorHAnsi" w:hAnsiTheme="minorHAnsi" w:cstheme="minorHAnsi"/>
          <w:noProof/>
          <w:color w:val="000000" w:themeColor="text1"/>
          <w:sz w:val="22"/>
          <w:szCs w:val="22"/>
          <w:highlight w:val="yellow"/>
        </w:rPr>
        <w:drawing>
          <wp:inline distT="0" distB="0" distL="0" distR="0" wp14:anchorId="02900224" wp14:editId="69AED686">
            <wp:extent cx="3509645" cy="329819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09645" cy="3298190"/>
                    </a:xfrm>
                    <a:prstGeom prst="rect">
                      <a:avLst/>
                    </a:prstGeom>
                    <a:noFill/>
                    <a:ln>
                      <a:noFill/>
                    </a:ln>
                  </pic:spPr>
                </pic:pic>
              </a:graphicData>
            </a:graphic>
          </wp:inline>
        </w:drawing>
      </w:r>
    </w:p>
    <w:p w14:paraId="6761FBB9" w14:textId="6310BAB1" w:rsidR="00447263" w:rsidRPr="00A56FA1" w:rsidRDefault="00447263" w:rsidP="00447263">
      <w:pPr>
        <w:ind w:left="708"/>
        <w:jc w:val="center"/>
        <w:rPr>
          <w:rFonts w:asciiTheme="minorHAnsi" w:hAnsiTheme="minorHAnsi" w:cstheme="minorHAnsi"/>
          <w:color w:val="000000" w:themeColor="text1"/>
          <w:sz w:val="20"/>
          <w:szCs w:val="22"/>
        </w:rPr>
      </w:pPr>
      <w:r w:rsidRPr="00A56FA1">
        <w:rPr>
          <w:rFonts w:asciiTheme="minorHAnsi" w:hAnsiTheme="minorHAnsi" w:cstheme="minorHAnsi"/>
          <w:b/>
          <w:i/>
          <w:iCs/>
          <w:color w:val="000000" w:themeColor="text1"/>
          <w:sz w:val="20"/>
          <w:szCs w:val="22"/>
        </w:rPr>
        <w:lastRenderedPageBreak/>
        <w:t xml:space="preserve">Slika  </w:t>
      </w:r>
      <w:r w:rsidRPr="00A56FA1">
        <w:rPr>
          <w:rFonts w:asciiTheme="minorHAnsi" w:hAnsiTheme="minorHAnsi" w:cstheme="minorHAnsi"/>
          <w:b/>
          <w:i/>
          <w:iCs/>
          <w:color w:val="000000" w:themeColor="text1"/>
          <w:sz w:val="20"/>
          <w:szCs w:val="22"/>
        </w:rPr>
        <w:fldChar w:fldCharType="begin"/>
      </w:r>
      <w:r w:rsidRPr="00A56FA1">
        <w:rPr>
          <w:rFonts w:asciiTheme="minorHAnsi" w:hAnsiTheme="minorHAnsi" w:cstheme="minorHAnsi"/>
          <w:b/>
          <w:i/>
          <w:iCs/>
          <w:color w:val="000000" w:themeColor="text1"/>
          <w:sz w:val="20"/>
          <w:szCs w:val="22"/>
        </w:rPr>
        <w:instrText xml:space="preserve"> SEQ Slika_ \* ARABIC </w:instrText>
      </w:r>
      <w:r w:rsidRPr="00A56FA1">
        <w:rPr>
          <w:rFonts w:asciiTheme="minorHAnsi" w:hAnsiTheme="minorHAnsi" w:cstheme="minorHAnsi"/>
          <w:b/>
          <w:i/>
          <w:iCs/>
          <w:color w:val="000000" w:themeColor="text1"/>
          <w:sz w:val="20"/>
          <w:szCs w:val="22"/>
        </w:rPr>
        <w:fldChar w:fldCharType="separate"/>
      </w:r>
      <w:r w:rsidR="00CD4488" w:rsidRPr="00A56FA1">
        <w:rPr>
          <w:rFonts w:asciiTheme="minorHAnsi" w:hAnsiTheme="minorHAnsi" w:cstheme="minorHAnsi"/>
          <w:b/>
          <w:i/>
          <w:iCs/>
          <w:noProof/>
          <w:color w:val="000000" w:themeColor="text1"/>
          <w:sz w:val="20"/>
          <w:szCs w:val="22"/>
        </w:rPr>
        <w:t>1</w:t>
      </w:r>
      <w:r w:rsidRPr="00A56FA1">
        <w:rPr>
          <w:rFonts w:asciiTheme="minorHAnsi" w:hAnsiTheme="minorHAnsi" w:cstheme="minorHAnsi"/>
          <w:color w:val="000000" w:themeColor="text1"/>
          <w:sz w:val="20"/>
          <w:szCs w:val="22"/>
        </w:rPr>
        <w:fldChar w:fldCharType="end"/>
      </w:r>
      <w:r w:rsidRPr="00A56FA1">
        <w:rPr>
          <w:rFonts w:asciiTheme="minorHAnsi" w:hAnsiTheme="minorHAnsi" w:cstheme="minorHAnsi"/>
          <w:b/>
          <w:i/>
          <w:iCs/>
          <w:color w:val="000000" w:themeColor="text1"/>
          <w:sz w:val="20"/>
          <w:szCs w:val="22"/>
        </w:rPr>
        <w:t xml:space="preserve"> - Skica ekrana (</w:t>
      </w:r>
      <w:proofErr w:type="spellStart"/>
      <w:r w:rsidRPr="00A56FA1">
        <w:rPr>
          <w:rFonts w:asciiTheme="minorHAnsi" w:hAnsiTheme="minorHAnsi" w:cstheme="minorHAnsi"/>
          <w:b/>
          <w:i/>
          <w:iCs/>
          <w:color w:val="000000" w:themeColor="text1"/>
          <w:sz w:val="20"/>
          <w:szCs w:val="22"/>
        </w:rPr>
        <w:t>wireframe</w:t>
      </w:r>
      <w:proofErr w:type="spellEnd"/>
      <w:r w:rsidRPr="00A56FA1">
        <w:rPr>
          <w:rFonts w:asciiTheme="minorHAnsi" w:hAnsiTheme="minorHAnsi" w:cstheme="minorHAnsi"/>
          <w:b/>
          <w:i/>
          <w:iCs/>
          <w:color w:val="000000" w:themeColor="text1"/>
          <w:sz w:val="20"/>
          <w:szCs w:val="22"/>
        </w:rPr>
        <w:t>)</w:t>
      </w:r>
    </w:p>
    <w:p w14:paraId="3502E424" w14:textId="77777777" w:rsidR="00447263" w:rsidRPr="00A56FA1" w:rsidRDefault="00447263" w:rsidP="00447263">
      <w:pPr>
        <w:jc w:val="both"/>
        <w:rPr>
          <w:rFonts w:asciiTheme="minorHAnsi" w:hAnsiTheme="minorHAnsi" w:cstheme="minorHAnsi"/>
          <w:b/>
          <w:color w:val="000000" w:themeColor="text1"/>
          <w:sz w:val="22"/>
          <w:szCs w:val="22"/>
          <w:highlight w:val="yellow"/>
        </w:rPr>
      </w:pPr>
    </w:p>
    <w:p w14:paraId="4AF6FD30" w14:textId="77777777" w:rsidR="00447263" w:rsidRPr="00A56FA1" w:rsidRDefault="00447263" w:rsidP="00447263">
      <w:pPr>
        <w:jc w:val="both"/>
        <w:rPr>
          <w:rFonts w:asciiTheme="minorHAnsi" w:hAnsiTheme="minorHAnsi" w:cstheme="minorHAnsi"/>
          <w:b/>
          <w:color w:val="000000" w:themeColor="text1"/>
          <w:sz w:val="22"/>
          <w:szCs w:val="22"/>
          <w:highlight w:val="yellow"/>
        </w:rPr>
      </w:pPr>
    </w:p>
    <w:p w14:paraId="005BF88D" w14:textId="77777777" w:rsidR="00447263" w:rsidRPr="00A56FA1" w:rsidRDefault="00447263" w:rsidP="00447263">
      <w:pPr>
        <w:pStyle w:val="ListParagraph"/>
        <w:numPr>
          <w:ilvl w:val="0"/>
          <w:numId w:val="1"/>
        </w:numPr>
        <w:jc w:val="both"/>
        <w:rPr>
          <w:rFonts w:asciiTheme="minorHAnsi" w:hAnsiTheme="minorHAnsi" w:cstheme="minorHAnsi"/>
          <w:b/>
          <w:color w:val="000000" w:themeColor="text1"/>
          <w:sz w:val="22"/>
          <w:szCs w:val="22"/>
        </w:rPr>
      </w:pPr>
      <w:r w:rsidRPr="00A56FA1">
        <w:rPr>
          <w:rFonts w:asciiTheme="minorHAnsi" w:hAnsiTheme="minorHAnsi" w:cstheme="minorHAnsi"/>
          <w:b/>
          <w:color w:val="000000" w:themeColor="text1"/>
          <w:sz w:val="22"/>
          <w:szCs w:val="22"/>
        </w:rPr>
        <w:t>Tehničke specifikacije (opis) predmeta nabave – Grupa 2</w:t>
      </w:r>
    </w:p>
    <w:p w14:paraId="635AF217" w14:textId="77777777" w:rsidR="00447263" w:rsidRPr="00A56FA1" w:rsidRDefault="00447263" w:rsidP="00447263">
      <w:pPr>
        <w:pStyle w:val="ListParagrap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U okviru praćenja i evaluacije uspostave informacijskog sustava – TIP - od odabranog Ponuditelja se očekuje da, uspostavljeni tim – zajedno sa ključnim osobama u timu: </w:t>
      </w:r>
    </w:p>
    <w:p w14:paraId="33065764" w14:textId="77777777" w:rsidR="00447263" w:rsidRPr="00A56FA1" w:rsidRDefault="00447263" w:rsidP="00447263">
      <w:pPr>
        <w:pStyle w:val="ListParagraph"/>
        <w:numPr>
          <w:ilvl w:val="0"/>
          <w:numId w:val="21"/>
        </w:numPr>
        <w:rPr>
          <w:rFonts w:asciiTheme="minorHAnsi" w:hAnsiTheme="minorHAnsi" w:cstheme="minorHAnsi"/>
          <w:color w:val="000000" w:themeColor="text1"/>
          <w:sz w:val="22"/>
          <w:szCs w:val="22"/>
        </w:rPr>
      </w:pPr>
      <w:proofErr w:type="spellStart"/>
      <w:r w:rsidRPr="00A56FA1">
        <w:rPr>
          <w:rFonts w:asciiTheme="minorHAnsi" w:hAnsiTheme="minorHAnsi" w:cstheme="minorHAnsi"/>
          <w:color w:val="000000" w:themeColor="text1"/>
          <w:sz w:val="22"/>
          <w:szCs w:val="22"/>
        </w:rPr>
        <w:t>proaktivno</w:t>
      </w:r>
      <w:proofErr w:type="spellEnd"/>
      <w:r w:rsidRPr="00A56FA1">
        <w:rPr>
          <w:rFonts w:asciiTheme="minorHAnsi" w:hAnsiTheme="minorHAnsi" w:cstheme="minorHAnsi"/>
          <w:color w:val="000000" w:themeColor="text1"/>
          <w:sz w:val="22"/>
          <w:szCs w:val="22"/>
        </w:rPr>
        <w:t xml:space="preserve"> prati izgradnju i puštanja u produkciju pojedinih elemenata turističkog informacijskog sustava TIP</w:t>
      </w:r>
    </w:p>
    <w:p w14:paraId="155362EF" w14:textId="77777777" w:rsidR="00447263" w:rsidRPr="00A56FA1" w:rsidRDefault="00447263" w:rsidP="00447263">
      <w:pPr>
        <w:pStyle w:val="ListParagraph"/>
        <w:numPr>
          <w:ilvl w:val="0"/>
          <w:numId w:val="21"/>
        </w:numPr>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pomaže u rješavanju svih eventualnih nejasnoća i razrađivanje detalja izvedbe s tvrtkom angažiranom za izgradnju (programiranje)</w:t>
      </w:r>
    </w:p>
    <w:p w14:paraId="3B0728DE" w14:textId="77777777" w:rsidR="00447263" w:rsidRPr="00A56FA1" w:rsidRDefault="00447263" w:rsidP="00447263">
      <w:pPr>
        <w:pStyle w:val="ListParagraph"/>
        <w:numPr>
          <w:ilvl w:val="0"/>
          <w:numId w:val="21"/>
        </w:numPr>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sugeriranje funkcionalnih, programskih i podatkovnih unapređenja sustava koji su potrebni za njegovo dovršenje do potpune funkcionalne uporabljivosti sa svim korisnicima iz sustava turističkih zajednica </w:t>
      </w:r>
    </w:p>
    <w:p w14:paraId="1CB78F69" w14:textId="77777777" w:rsidR="00447263" w:rsidRPr="00A56FA1" w:rsidRDefault="00447263" w:rsidP="00447263">
      <w:pPr>
        <w:pStyle w:val="ListParagraph"/>
        <w:numPr>
          <w:ilvl w:val="0"/>
          <w:numId w:val="21"/>
        </w:numPr>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izrađuje preinake slika ekrana u skladu s novoutvrđenim zahtjevima koji su se pojavili prilikom izgradnje sustava a nisu mogli biti predviđeni prilikom projektiranja sustava</w:t>
      </w:r>
    </w:p>
    <w:p w14:paraId="490582EA" w14:textId="77777777" w:rsidR="00447263" w:rsidRPr="00A56FA1" w:rsidRDefault="00447263" w:rsidP="00447263">
      <w:pPr>
        <w:pStyle w:val="ListParagraph"/>
        <w:numPr>
          <w:ilvl w:val="0"/>
          <w:numId w:val="21"/>
        </w:numPr>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sudjeluje na sastancima s tvrtkama izabranim za razvoj sustava, nabavku i održavanje poslužiteljske i mrežne opreme te </w:t>
      </w:r>
      <w:proofErr w:type="spellStart"/>
      <w:r w:rsidRPr="00A56FA1">
        <w:rPr>
          <w:rFonts w:asciiTheme="minorHAnsi" w:hAnsiTheme="minorHAnsi" w:cstheme="minorHAnsi"/>
          <w:color w:val="000000" w:themeColor="text1"/>
          <w:sz w:val="22"/>
          <w:szCs w:val="22"/>
        </w:rPr>
        <w:t>kolokaciju</w:t>
      </w:r>
      <w:proofErr w:type="spellEnd"/>
      <w:r w:rsidRPr="00A56FA1">
        <w:rPr>
          <w:rFonts w:asciiTheme="minorHAnsi" w:hAnsiTheme="minorHAnsi" w:cstheme="minorHAnsi"/>
          <w:color w:val="000000" w:themeColor="text1"/>
          <w:sz w:val="22"/>
          <w:szCs w:val="22"/>
        </w:rPr>
        <w:t xml:space="preserve"> navedene opreme vezano za pronalaženje optimalne arhitekture i konfiguracije sustava te savjetodavni doprinos u mogućem stručnom opsegu</w:t>
      </w:r>
    </w:p>
    <w:p w14:paraId="737C27B1" w14:textId="77777777" w:rsidR="00447263" w:rsidRPr="00A56FA1" w:rsidRDefault="00447263" w:rsidP="00447263">
      <w:pPr>
        <w:pStyle w:val="ListParagraph"/>
        <w:numPr>
          <w:ilvl w:val="0"/>
          <w:numId w:val="21"/>
        </w:numPr>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vrši nadzor nad kvalitetom isporučenog web sučelja, programskog koda i strukture baze podataka</w:t>
      </w:r>
    </w:p>
    <w:p w14:paraId="7D0BA596" w14:textId="77777777" w:rsidR="00447263" w:rsidRPr="00A56FA1" w:rsidRDefault="00447263" w:rsidP="00447263">
      <w:pPr>
        <w:pStyle w:val="ListParagraph"/>
        <w:numPr>
          <w:ilvl w:val="0"/>
          <w:numId w:val="21"/>
        </w:numPr>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upoznaje Naručitelja sa svim nedostacima i nepravilnostima uočenih tijekom nadzora</w:t>
      </w:r>
    </w:p>
    <w:p w14:paraId="42DC6819" w14:textId="77777777" w:rsidR="00447263" w:rsidRPr="00A56FA1" w:rsidRDefault="00447263" w:rsidP="00447263">
      <w:pPr>
        <w:pStyle w:val="ListParagraph"/>
        <w:numPr>
          <w:ilvl w:val="0"/>
          <w:numId w:val="21"/>
        </w:numPr>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sudjelovanje u prezentaciji sustava pred ključnim dionicima i na stručnim događanjima prema potrebama Naručitelja</w:t>
      </w:r>
    </w:p>
    <w:p w14:paraId="1C92639F" w14:textId="77777777" w:rsidR="00447263" w:rsidRPr="00A56FA1" w:rsidRDefault="00447263" w:rsidP="00447263">
      <w:pPr>
        <w:pStyle w:val="ListParagraph"/>
        <w:numPr>
          <w:ilvl w:val="0"/>
          <w:numId w:val="21"/>
        </w:numPr>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sudjelovanje u primopredaji izgrađenog sustava između Naručitelja i tvrtke angažirane za razvoj sustava.</w:t>
      </w:r>
    </w:p>
    <w:p w14:paraId="37048AC0" w14:textId="77777777" w:rsidR="00447263" w:rsidRPr="00A56FA1" w:rsidRDefault="00447263" w:rsidP="00447263">
      <w:pPr>
        <w:jc w:val="both"/>
        <w:rPr>
          <w:rFonts w:asciiTheme="minorHAnsi" w:hAnsiTheme="minorHAnsi" w:cstheme="minorHAnsi"/>
          <w:b/>
          <w:color w:val="000000" w:themeColor="text1"/>
          <w:sz w:val="22"/>
          <w:szCs w:val="22"/>
        </w:rPr>
      </w:pPr>
    </w:p>
    <w:p w14:paraId="444BC63C" w14:textId="77777777" w:rsidR="00447263" w:rsidRPr="00A56FA1" w:rsidRDefault="00447263" w:rsidP="00447263">
      <w:pPr>
        <w:pStyle w:val="ListParagraph"/>
        <w:numPr>
          <w:ilvl w:val="0"/>
          <w:numId w:val="1"/>
        </w:numPr>
        <w:jc w:val="both"/>
        <w:rPr>
          <w:rFonts w:asciiTheme="minorHAnsi" w:hAnsiTheme="minorHAnsi" w:cstheme="minorHAnsi"/>
          <w:b/>
          <w:color w:val="000000" w:themeColor="text1"/>
          <w:sz w:val="22"/>
          <w:szCs w:val="22"/>
        </w:rPr>
      </w:pPr>
      <w:r w:rsidRPr="00A56FA1">
        <w:rPr>
          <w:rFonts w:asciiTheme="minorHAnsi" w:hAnsiTheme="minorHAnsi" w:cstheme="minorHAnsi"/>
          <w:b/>
          <w:color w:val="000000" w:themeColor="text1"/>
          <w:sz w:val="22"/>
          <w:szCs w:val="22"/>
        </w:rPr>
        <w:t>Autorsko pravo – neograničeno, isključivo na svim materijalima</w:t>
      </w:r>
    </w:p>
    <w:p w14:paraId="2A00C783" w14:textId="77777777" w:rsidR="00447263" w:rsidRPr="00A56FA1" w:rsidRDefault="00447263" w:rsidP="00447263">
      <w:pPr>
        <w:ind w:left="708"/>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Odabrani ponuditelj/autor je suglasan da isplatom ugovorene naknade prenosi na HTZ isključivo te sadržajno, prostorno i vremenski neograničeno pravo iskorištavanja autorskog djela, odnosno ustupa autorska imovinska pravo nad predmetom nabave, odnosno nad svim materijalima stvorenim temeljem ovog Poziva za dostavu ponuda odnosno sklopljenog ugovora, što osobito uključuje sljedeća imovinska autorska prava: </w:t>
      </w:r>
    </w:p>
    <w:p w14:paraId="7AF2ACA6" w14:textId="77777777" w:rsidR="00447263" w:rsidRPr="00A56FA1" w:rsidRDefault="00447263" w:rsidP="00447263">
      <w:pPr>
        <w:pStyle w:val="ListParagraph"/>
        <w:numPr>
          <w:ilvl w:val="0"/>
          <w:numId w:val="8"/>
        </w:num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pravo reproduciranja (pravo umnožavanja),</w:t>
      </w:r>
    </w:p>
    <w:p w14:paraId="4AD6681F" w14:textId="77777777" w:rsidR="00447263" w:rsidRPr="00A56FA1" w:rsidRDefault="00447263" w:rsidP="00447263">
      <w:pPr>
        <w:pStyle w:val="ListParagraph"/>
        <w:numPr>
          <w:ilvl w:val="0"/>
          <w:numId w:val="8"/>
        </w:num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pravo distribucije (pravo stavljanja u promet),</w:t>
      </w:r>
    </w:p>
    <w:p w14:paraId="1E654501" w14:textId="77777777" w:rsidR="00447263" w:rsidRPr="00A56FA1" w:rsidRDefault="00447263" w:rsidP="00447263">
      <w:pPr>
        <w:pStyle w:val="ListParagraph"/>
        <w:numPr>
          <w:ilvl w:val="0"/>
          <w:numId w:val="8"/>
        </w:num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pravo priopćavanja autorskog djela javnosti,</w:t>
      </w:r>
    </w:p>
    <w:p w14:paraId="2E1505BD" w14:textId="77777777" w:rsidR="00447263" w:rsidRPr="00A56FA1" w:rsidRDefault="00447263" w:rsidP="00447263">
      <w:pPr>
        <w:pStyle w:val="ListParagraph"/>
        <w:numPr>
          <w:ilvl w:val="0"/>
          <w:numId w:val="8"/>
        </w:num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pravo prerade.</w:t>
      </w:r>
    </w:p>
    <w:p w14:paraId="7789FD59" w14:textId="77777777" w:rsidR="00447263" w:rsidRPr="00A56FA1" w:rsidRDefault="00447263" w:rsidP="00447263">
      <w:pPr>
        <w:ind w:left="708"/>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       </w:t>
      </w:r>
    </w:p>
    <w:p w14:paraId="03C9296F" w14:textId="77777777" w:rsidR="00447263" w:rsidRPr="00A56FA1" w:rsidRDefault="00447263" w:rsidP="00447263">
      <w:pPr>
        <w:ind w:left="708"/>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Odabrani ponuditelj/autor ne pridržava za sebe pravo korištenja istog autorskog djela već isto u cijelosti prenosi na HTZ. HTZ je ovlašten iskorištavati autorsko djelo stvoreno od strane Odabranog ponuditelja/autora na način koji je u skladu sa sadržajem njegovog prava, kao i prenositi isto pravo iskorištavanja na treće osobe </w:t>
      </w:r>
      <w:r w:rsidRPr="00A56FA1">
        <w:rPr>
          <w:rFonts w:asciiTheme="minorHAnsi" w:hAnsiTheme="minorHAnsi" w:cstheme="minorHAnsi"/>
          <w:iCs/>
          <w:color w:val="000000" w:themeColor="text1"/>
          <w:sz w:val="22"/>
          <w:szCs w:val="22"/>
        </w:rPr>
        <w:t>bez ikakve dodatne suglasnosti autora.</w:t>
      </w:r>
    </w:p>
    <w:p w14:paraId="57474297" w14:textId="77777777" w:rsidR="00447263" w:rsidRPr="00A56FA1" w:rsidRDefault="00447263" w:rsidP="00447263">
      <w:pPr>
        <w:ind w:left="708"/>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 </w:t>
      </w:r>
    </w:p>
    <w:p w14:paraId="63D28EB1" w14:textId="77777777" w:rsidR="00447263" w:rsidRPr="00A56FA1" w:rsidRDefault="00447263" w:rsidP="00447263">
      <w:pPr>
        <w:ind w:left="708"/>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lastRenderedPageBreak/>
        <w:t>Odabrani ponuditelj/autor je suglasan da ga HTZ nije dužan navoditi kao autora prilikom korištenja autorskog djela. HTZ će na svaki upit bilo koje treće osobe pružiti sve informacije o odabranom ponuditelj/autoru te prema vlastitoj procjeni navoditi autora u svojim promotivnim i drugim materijalima. Odabrani ponuditelj/autor može u svako doba i na bilo koji poslovno korektan način isticati HTZ i predmetni Natječaj kao stručnu referencu. Odabrani ponuditelj/autor je suglasan da se navedeni načini isticanja smatraju potpunim poštivanjem odredbi o isticanju autora u vezi njihovih moralnih autorskih prava.</w:t>
      </w:r>
    </w:p>
    <w:p w14:paraId="1FB91576" w14:textId="77777777" w:rsidR="00447263" w:rsidRPr="00A56FA1" w:rsidRDefault="00447263" w:rsidP="00447263">
      <w:pPr>
        <w:ind w:left="708"/>
        <w:jc w:val="both"/>
        <w:rPr>
          <w:rFonts w:asciiTheme="minorHAnsi" w:hAnsiTheme="minorHAnsi" w:cstheme="minorHAnsi"/>
          <w:color w:val="000000" w:themeColor="text1"/>
          <w:sz w:val="22"/>
          <w:szCs w:val="22"/>
        </w:rPr>
      </w:pPr>
    </w:p>
    <w:p w14:paraId="1A791EB2" w14:textId="77777777" w:rsidR="00447263" w:rsidRPr="00A56FA1" w:rsidRDefault="00447263" w:rsidP="00447263">
      <w:pPr>
        <w:ind w:left="708"/>
        <w:jc w:val="both"/>
        <w:rPr>
          <w:rFonts w:asciiTheme="minorHAnsi" w:hAnsiTheme="minorHAnsi" w:cstheme="minorHAnsi"/>
          <w:color w:val="000000" w:themeColor="text1"/>
          <w:sz w:val="22"/>
          <w:szCs w:val="22"/>
        </w:rPr>
      </w:pPr>
    </w:p>
    <w:p w14:paraId="339B4970" w14:textId="77777777" w:rsidR="00447263" w:rsidRPr="00A56FA1" w:rsidRDefault="00447263" w:rsidP="00447263">
      <w:pPr>
        <w:ind w:left="708"/>
        <w:jc w:val="both"/>
        <w:rPr>
          <w:rFonts w:asciiTheme="minorHAnsi" w:hAnsiTheme="minorHAnsi" w:cstheme="minorHAnsi"/>
          <w:color w:val="000000" w:themeColor="text1"/>
          <w:sz w:val="22"/>
          <w:szCs w:val="22"/>
        </w:rPr>
      </w:pPr>
    </w:p>
    <w:p w14:paraId="675D1F0F" w14:textId="77777777" w:rsidR="00447263" w:rsidRPr="00A56FA1" w:rsidRDefault="00447263" w:rsidP="00447263">
      <w:pPr>
        <w:jc w:val="both"/>
        <w:rPr>
          <w:rFonts w:asciiTheme="minorHAnsi" w:hAnsiTheme="minorHAnsi" w:cstheme="minorHAnsi"/>
          <w:b/>
          <w:i/>
          <w:color w:val="000000" w:themeColor="text1"/>
          <w:sz w:val="22"/>
          <w:szCs w:val="22"/>
        </w:rPr>
      </w:pPr>
      <w:r w:rsidRPr="00A56FA1">
        <w:rPr>
          <w:rFonts w:asciiTheme="minorHAnsi" w:hAnsiTheme="minorHAnsi" w:cstheme="minorHAnsi"/>
          <w:b/>
          <w:i/>
          <w:color w:val="000000" w:themeColor="text1"/>
          <w:sz w:val="22"/>
          <w:szCs w:val="22"/>
        </w:rPr>
        <w:t xml:space="preserve">Napomena: </w:t>
      </w:r>
    </w:p>
    <w:p w14:paraId="7A7D6653" w14:textId="77777777" w:rsidR="00447263" w:rsidRPr="00A56FA1" w:rsidRDefault="00447263" w:rsidP="00447263">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HTZ nije dužan odabrati ponudu te je ovlašten u bilo kojoj fazi postupka odustati od daljeg provođenja nadmetanja ili prihvata bilo koje ponude, sve do trenutka sklapanja ugovora s odabranim ponuditeljem, bez prava bilo kojeg ponuditelja na naknadu bilo kakve štete koja mu zbog tog razloga nastane ili može nastati.</w:t>
      </w:r>
    </w:p>
    <w:p w14:paraId="37CB833A" w14:textId="77777777" w:rsidR="00447263" w:rsidRPr="00A56FA1" w:rsidRDefault="00447263" w:rsidP="00447263">
      <w:pPr>
        <w:jc w:val="both"/>
        <w:rPr>
          <w:rFonts w:asciiTheme="minorHAnsi" w:hAnsiTheme="minorHAnsi" w:cstheme="minorHAnsi"/>
          <w:color w:val="000000" w:themeColor="text1"/>
          <w:sz w:val="22"/>
          <w:szCs w:val="22"/>
        </w:rPr>
      </w:pPr>
    </w:p>
    <w:p w14:paraId="15761254" w14:textId="77777777" w:rsidR="00447263" w:rsidRPr="00A56FA1" w:rsidRDefault="00447263" w:rsidP="00447263">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Ponuditelji čija ponuda nije odabrana, odnosno koji nisu pozvani u drugu fazu postupka, nemaju pravo žalbe niti pravo na naknadu bilo kojih troškova vezanih uz ovaj postupak.</w:t>
      </w:r>
    </w:p>
    <w:p w14:paraId="6DA9D437" w14:textId="77777777" w:rsidR="00447263" w:rsidRPr="00A56FA1" w:rsidRDefault="00447263" w:rsidP="00447263">
      <w:pPr>
        <w:jc w:val="both"/>
        <w:rPr>
          <w:rFonts w:asciiTheme="minorHAnsi" w:hAnsiTheme="minorHAnsi" w:cstheme="minorHAnsi"/>
          <w:color w:val="000000" w:themeColor="text1"/>
          <w:sz w:val="22"/>
          <w:szCs w:val="22"/>
        </w:rPr>
      </w:pPr>
    </w:p>
    <w:p w14:paraId="273F288F" w14:textId="6EC178DB" w:rsidR="00447263" w:rsidRPr="00A56FA1" w:rsidRDefault="00447263" w:rsidP="00447263">
      <w:pPr>
        <w:jc w:val="both"/>
        <w:rPr>
          <w:rFonts w:asciiTheme="minorHAnsi" w:hAnsiTheme="minorHAnsi" w:cstheme="minorHAnsi"/>
          <w:color w:val="000000" w:themeColor="text1"/>
          <w:sz w:val="22"/>
          <w:szCs w:val="22"/>
        </w:rPr>
      </w:pPr>
    </w:p>
    <w:p w14:paraId="0F46680A" w14:textId="1B12127D" w:rsidR="00493B9E" w:rsidRPr="00A56FA1" w:rsidRDefault="00493B9E" w:rsidP="00447263">
      <w:pPr>
        <w:jc w:val="both"/>
        <w:rPr>
          <w:rFonts w:asciiTheme="minorHAnsi" w:hAnsiTheme="minorHAnsi" w:cstheme="minorHAnsi"/>
          <w:color w:val="000000" w:themeColor="text1"/>
          <w:sz w:val="22"/>
          <w:szCs w:val="22"/>
        </w:rPr>
      </w:pPr>
    </w:p>
    <w:p w14:paraId="1F5C0A7F" w14:textId="290B6FBF" w:rsidR="00493B9E" w:rsidRPr="00A56FA1" w:rsidRDefault="00493B9E" w:rsidP="00447263">
      <w:pPr>
        <w:jc w:val="both"/>
        <w:rPr>
          <w:rFonts w:asciiTheme="minorHAnsi" w:hAnsiTheme="minorHAnsi" w:cstheme="minorHAnsi"/>
          <w:color w:val="000000" w:themeColor="text1"/>
          <w:sz w:val="22"/>
          <w:szCs w:val="22"/>
        </w:rPr>
      </w:pPr>
    </w:p>
    <w:p w14:paraId="36CAC269" w14:textId="1B910FB0" w:rsidR="00493B9E" w:rsidRPr="00A56FA1" w:rsidRDefault="00493B9E" w:rsidP="00447263">
      <w:pPr>
        <w:jc w:val="both"/>
        <w:rPr>
          <w:rFonts w:asciiTheme="minorHAnsi" w:hAnsiTheme="minorHAnsi" w:cstheme="minorHAnsi"/>
          <w:color w:val="000000" w:themeColor="text1"/>
          <w:sz w:val="22"/>
          <w:szCs w:val="22"/>
        </w:rPr>
      </w:pPr>
    </w:p>
    <w:p w14:paraId="271388BD" w14:textId="33717E2C" w:rsidR="00493B9E" w:rsidRPr="00A56FA1" w:rsidRDefault="00493B9E" w:rsidP="00447263">
      <w:pPr>
        <w:jc w:val="both"/>
        <w:rPr>
          <w:rFonts w:asciiTheme="minorHAnsi" w:hAnsiTheme="minorHAnsi" w:cstheme="minorHAnsi"/>
          <w:color w:val="000000" w:themeColor="text1"/>
          <w:sz w:val="22"/>
          <w:szCs w:val="22"/>
        </w:rPr>
      </w:pPr>
    </w:p>
    <w:p w14:paraId="24022AB7" w14:textId="022D61F6" w:rsidR="00493B9E" w:rsidRPr="00A56FA1" w:rsidRDefault="00493B9E" w:rsidP="00447263">
      <w:pPr>
        <w:jc w:val="both"/>
        <w:rPr>
          <w:rFonts w:asciiTheme="minorHAnsi" w:hAnsiTheme="minorHAnsi" w:cstheme="minorHAnsi"/>
          <w:color w:val="000000" w:themeColor="text1"/>
          <w:sz w:val="22"/>
          <w:szCs w:val="22"/>
        </w:rPr>
      </w:pPr>
    </w:p>
    <w:p w14:paraId="2213C5AE" w14:textId="6B93573D" w:rsidR="00493B9E" w:rsidRPr="00A56FA1" w:rsidRDefault="00493B9E" w:rsidP="00447263">
      <w:pPr>
        <w:jc w:val="both"/>
        <w:rPr>
          <w:rFonts w:asciiTheme="minorHAnsi" w:hAnsiTheme="minorHAnsi" w:cstheme="minorHAnsi"/>
          <w:color w:val="000000" w:themeColor="text1"/>
          <w:sz w:val="22"/>
          <w:szCs w:val="22"/>
        </w:rPr>
      </w:pPr>
    </w:p>
    <w:p w14:paraId="0E86A464" w14:textId="5E5D5316" w:rsidR="00493B9E" w:rsidRPr="00A56FA1" w:rsidRDefault="00493B9E" w:rsidP="00447263">
      <w:pPr>
        <w:jc w:val="both"/>
        <w:rPr>
          <w:rFonts w:asciiTheme="minorHAnsi" w:hAnsiTheme="minorHAnsi" w:cstheme="minorHAnsi"/>
          <w:color w:val="000000" w:themeColor="text1"/>
          <w:sz w:val="22"/>
          <w:szCs w:val="22"/>
        </w:rPr>
      </w:pPr>
    </w:p>
    <w:p w14:paraId="3D496D20" w14:textId="44EC4150" w:rsidR="00493B9E" w:rsidRPr="00A56FA1" w:rsidRDefault="00493B9E" w:rsidP="00447263">
      <w:pPr>
        <w:jc w:val="both"/>
        <w:rPr>
          <w:rFonts w:asciiTheme="minorHAnsi" w:hAnsiTheme="minorHAnsi" w:cstheme="minorHAnsi"/>
          <w:color w:val="000000" w:themeColor="text1"/>
          <w:sz w:val="22"/>
          <w:szCs w:val="22"/>
        </w:rPr>
      </w:pPr>
    </w:p>
    <w:p w14:paraId="369267FD" w14:textId="29AC2B28" w:rsidR="00493B9E" w:rsidRPr="00A56FA1" w:rsidRDefault="00493B9E" w:rsidP="00447263">
      <w:pPr>
        <w:jc w:val="both"/>
        <w:rPr>
          <w:rFonts w:asciiTheme="minorHAnsi" w:hAnsiTheme="minorHAnsi" w:cstheme="minorHAnsi"/>
          <w:color w:val="000000" w:themeColor="text1"/>
          <w:sz w:val="22"/>
          <w:szCs w:val="22"/>
        </w:rPr>
      </w:pPr>
    </w:p>
    <w:p w14:paraId="4D0053A1" w14:textId="209526E0" w:rsidR="00493B9E" w:rsidRPr="00A56FA1" w:rsidRDefault="00493B9E" w:rsidP="00447263">
      <w:pPr>
        <w:jc w:val="both"/>
        <w:rPr>
          <w:rFonts w:asciiTheme="minorHAnsi" w:hAnsiTheme="minorHAnsi" w:cstheme="minorHAnsi"/>
          <w:color w:val="000000" w:themeColor="text1"/>
          <w:sz w:val="22"/>
          <w:szCs w:val="22"/>
        </w:rPr>
      </w:pPr>
    </w:p>
    <w:p w14:paraId="15011B9F" w14:textId="668D57BC" w:rsidR="00493B9E" w:rsidRPr="00A56FA1" w:rsidRDefault="00493B9E" w:rsidP="00447263">
      <w:pPr>
        <w:jc w:val="both"/>
        <w:rPr>
          <w:rFonts w:asciiTheme="minorHAnsi" w:hAnsiTheme="minorHAnsi" w:cstheme="minorHAnsi"/>
          <w:color w:val="000000" w:themeColor="text1"/>
          <w:sz w:val="22"/>
          <w:szCs w:val="22"/>
        </w:rPr>
      </w:pPr>
    </w:p>
    <w:p w14:paraId="576BB13F" w14:textId="597B9195" w:rsidR="00493B9E" w:rsidRPr="00A56FA1" w:rsidRDefault="00493B9E" w:rsidP="00447263">
      <w:pPr>
        <w:jc w:val="both"/>
        <w:rPr>
          <w:rFonts w:asciiTheme="minorHAnsi" w:hAnsiTheme="minorHAnsi" w:cstheme="minorHAnsi"/>
          <w:color w:val="000000" w:themeColor="text1"/>
          <w:sz w:val="22"/>
          <w:szCs w:val="22"/>
        </w:rPr>
      </w:pPr>
    </w:p>
    <w:p w14:paraId="748CD6D8" w14:textId="5A1B14E1" w:rsidR="00493B9E" w:rsidRPr="00A56FA1" w:rsidRDefault="00493B9E" w:rsidP="00447263">
      <w:pPr>
        <w:jc w:val="both"/>
        <w:rPr>
          <w:rFonts w:asciiTheme="minorHAnsi" w:hAnsiTheme="minorHAnsi" w:cstheme="minorHAnsi"/>
          <w:color w:val="000000" w:themeColor="text1"/>
          <w:sz w:val="22"/>
          <w:szCs w:val="22"/>
        </w:rPr>
      </w:pPr>
    </w:p>
    <w:p w14:paraId="5BFCD1AE" w14:textId="0D04E72A" w:rsidR="00493B9E" w:rsidRPr="00A56FA1" w:rsidRDefault="00493B9E" w:rsidP="00447263">
      <w:pPr>
        <w:jc w:val="both"/>
        <w:rPr>
          <w:rFonts w:asciiTheme="minorHAnsi" w:hAnsiTheme="minorHAnsi" w:cstheme="minorHAnsi"/>
          <w:color w:val="000000" w:themeColor="text1"/>
          <w:sz w:val="22"/>
          <w:szCs w:val="22"/>
        </w:rPr>
      </w:pPr>
    </w:p>
    <w:p w14:paraId="1024FFC4" w14:textId="7674BCF2" w:rsidR="00493B9E" w:rsidRPr="00A56FA1" w:rsidRDefault="00493B9E" w:rsidP="00447263">
      <w:pPr>
        <w:jc w:val="both"/>
        <w:rPr>
          <w:rFonts w:asciiTheme="minorHAnsi" w:hAnsiTheme="minorHAnsi" w:cstheme="minorHAnsi"/>
          <w:color w:val="000000" w:themeColor="text1"/>
          <w:sz w:val="22"/>
          <w:szCs w:val="22"/>
        </w:rPr>
      </w:pPr>
    </w:p>
    <w:p w14:paraId="77817956" w14:textId="3D18C7F6" w:rsidR="00493B9E" w:rsidRPr="00A56FA1" w:rsidRDefault="00493B9E" w:rsidP="00447263">
      <w:pPr>
        <w:jc w:val="both"/>
        <w:rPr>
          <w:rFonts w:asciiTheme="minorHAnsi" w:hAnsiTheme="minorHAnsi" w:cstheme="minorHAnsi"/>
          <w:color w:val="000000" w:themeColor="text1"/>
          <w:sz w:val="22"/>
          <w:szCs w:val="22"/>
        </w:rPr>
      </w:pPr>
    </w:p>
    <w:p w14:paraId="7ABBFB9C" w14:textId="18B0884F" w:rsidR="00493B9E" w:rsidRPr="00A56FA1" w:rsidRDefault="00493B9E" w:rsidP="00447263">
      <w:pPr>
        <w:jc w:val="both"/>
        <w:rPr>
          <w:rFonts w:asciiTheme="minorHAnsi" w:hAnsiTheme="minorHAnsi" w:cstheme="minorHAnsi"/>
          <w:color w:val="000000" w:themeColor="text1"/>
          <w:sz w:val="22"/>
          <w:szCs w:val="22"/>
        </w:rPr>
      </w:pPr>
    </w:p>
    <w:p w14:paraId="476A0342" w14:textId="490BDC88" w:rsidR="00493B9E" w:rsidRPr="00A56FA1" w:rsidRDefault="00493B9E" w:rsidP="00447263">
      <w:pPr>
        <w:jc w:val="both"/>
        <w:rPr>
          <w:rFonts w:asciiTheme="minorHAnsi" w:hAnsiTheme="minorHAnsi" w:cstheme="minorHAnsi"/>
          <w:color w:val="000000" w:themeColor="text1"/>
          <w:sz w:val="22"/>
          <w:szCs w:val="22"/>
        </w:rPr>
      </w:pPr>
    </w:p>
    <w:p w14:paraId="67183A46" w14:textId="27808CB6" w:rsidR="00493B9E" w:rsidRPr="00A56FA1" w:rsidRDefault="00493B9E" w:rsidP="00447263">
      <w:pPr>
        <w:jc w:val="both"/>
        <w:rPr>
          <w:rFonts w:asciiTheme="minorHAnsi" w:hAnsiTheme="minorHAnsi" w:cstheme="minorHAnsi"/>
          <w:color w:val="000000" w:themeColor="text1"/>
          <w:sz w:val="22"/>
          <w:szCs w:val="22"/>
        </w:rPr>
      </w:pPr>
    </w:p>
    <w:p w14:paraId="09A2F092" w14:textId="4AF3CB55" w:rsidR="00493B9E" w:rsidRPr="00A56FA1" w:rsidRDefault="00493B9E" w:rsidP="00447263">
      <w:pPr>
        <w:jc w:val="both"/>
        <w:rPr>
          <w:rFonts w:asciiTheme="minorHAnsi" w:hAnsiTheme="minorHAnsi" w:cstheme="minorHAnsi"/>
          <w:color w:val="000000" w:themeColor="text1"/>
          <w:sz w:val="22"/>
          <w:szCs w:val="22"/>
        </w:rPr>
      </w:pPr>
    </w:p>
    <w:p w14:paraId="05CC61DC" w14:textId="0CD2F091" w:rsidR="00493B9E" w:rsidRPr="00A56FA1" w:rsidRDefault="00493B9E" w:rsidP="00447263">
      <w:pPr>
        <w:jc w:val="both"/>
        <w:rPr>
          <w:rFonts w:asciiTheme="minorHAnsi" w:hAnsiTheme="minorHAnsi" w:cstheme="minorHAnsi"/>
          <w:color w:val="000000" w:themeColor="text1"/>
          <w:sz w:val="22"/>
          <w:szCs w:val="22"/>
        </w:rPr>
      </w:pPr>
    </w:p>
    <w:p w14:paraId="1363B4A2" w14:textId="7315690A" w:rsidR="00493B9E" w:rsidRPr="00A56FA1" w:rsidRDefault="00493B9E" w:rsidP="00447263">
      <w:pPr>
        <w:jc w:val="both"/>
        <w:rPr>
          <w:rFonts w:asciiTheme="minorHAnsi" w:hAnsiTheme="minorHAnsi" w:cstheme="minorHAnsi"/>
          <w:color w:val="000000" w:themeColor="text1"/>
          <w:sz w:val="22"/>
          <w:szCs w:val="22"/>
        </w:rPr>
      </w:pPr>
    </w:p>
    <w:p w14:paraId="176B9BB2" w14:textId="1640C745" w:rsidR="00493B9E" w:rsidRPr="00A56FA1" w:rsidRDefault="00493B9E" w:rsidP="00447263">
      <w:pPr>
        <w:jc w:val="both"/>
        <w:rPr>
          <w:rFonts w:asciiTheme="minorHAnsi" w:hAnsiTheme="minorHAnsi" w:cstheme="minorHAnsi"/>
          <w:color w:val="000000" w:themeColor="text1"/>
          <w:sz w:val="22"/>
          <w:szCs w:val="22"/>
        </w:rPr>
      </w:pPr>
    </w:p>
    <w:p w14:paraId="4E29601B" w14:textId="2458D4EF" w:rsidR="00493B9E" w:rsidRPr="00A56FA1" w:rsidRDefault="00493B9E" w:rsidP="00447263">
      <w:pPr>
        <w:jc w:val="both"/>
        <w:rPr>
          <w:rFonts w:asciiTheme="minorHAnsi" w:hAnsiTheme="minorHAnsi" w:cstheme="minorHAnsi"/>
          <w:color w:val="000000" w:themeColor="text1"/>
          <w:sz w:val="22"/>
          <w:szCs w:val="22"/>
        </w:rPr>
      </w:pPr>
    </w:p>
    <w:p w14:paraId="7EEDA897" w14:textId="7E69ABE7" w:rsidR="00493B9E" w:rsidRPr="00A56FA1" w:rsidRDefault="00493B9E" w:rsidP="00447263">
      <w:pPr>
        <w:jc w:val="both"/>
        <w:rPr>
          <w:rFonts w:asciiTheme="minorHAnsi" w:hAnsiTheme="minorHAnsi" w:cstheme="minorHAnsi"/>
          <w:color w:val="000000" w:themeColor="text1"/>
          <w:sz w:val="22"/>
          <w:szCs w:val="22"/>
        </w:rPr>
      </w:pPr>
    </w:p>
    <w:p w14:paraId="290F24AF" w14:textId="59EF60A9" w:rsidR="00493B9E" w:rsidRPr="00A56FA1" w:rsidRDefault="00493B9E" w:rsidP="00447263">
      <w:pPr>
        <w:jc w:val="both"/>
        <w:rPr>
          <w:rFonts w:asciiTheme="minorHAnsi" w:hAnsiTheme="minorHAnsi" w:cstheme="minorHAnsi"/>
          <w:color w:val="000000" w:themeColor="text1"/>
          <w:sz w:val="22"/>
          <w:szCs w:val="22"/>
        </w:rPr>
      </w:pPr>
    </w:p>
    <w:p w14:paraId="4F5C1E04" w14:textId="77777777" w:rsidR="00536C23" w:rsidRPr="00A56FA1" w:rsidRDefault="00536C23" w:rsidP="00447263">
      <w:pPr>
        <w:jc w:val="both"/>
        <w:rPr>
          <w:rFonts w:asciiTheme="minorHAnsi" w:hAnsiTheme="minorHAnsi" w:cstheme="minorHAnsi"/>
          <w:color w:val="000000" w:themeColor="text1"/>
          <w:sz w:val="22"/>
          <w:szCs w:val="22"/>
        </w:rPr>
      </w:pPr>
    </w:p>
    <w:p w14:paraId="2B92F191" w14:textId="77777777" w:rsidR="00447263" w:rsidRPr="00A56FA1" w:rsidRDefault="00447263" w:rsidP="00447263">
      <w:pPr>
        <w:autoSpaceDE w:val="0"/>
        <w:autoSpaceDN w:val="0"/>
        <w:adjustRightInd w:val="0"/>
        <w:jc w:val="both"/>
        <w:rPr>
          <w:rFonts w:asciiTheme="minorHAnsi" w:hAnsiTheme="minorHAnsi" w:cstheme="minorHAnsi"/>
          <w:b/>
          <w:i/>
          <w:color w:val="000000" w:themeColor="text1"/>
          <w:sz w:val="22"/>
          <w:szCs w:val="22"/>
          <w:u w:val="single"/>
        </w:rPr>
      </w:pPr>
      <w:r w:rsidRPr="00A56FA1">
        <w:rPr>
          <w:rFonts w:asciiTheme="minorHAnsi" w:hAnsiTheme="minorHAnsi" w:cstheme="minorHAnsi"/>
          <w:b/>
          <w:color w:val="000000" w:themeColor="text1"/>
          <w:sz w:val="22"/>
          <w:szCs w:val="22"/>
        </w:rPr>
        <w:lastRenderedPageBreak/>
        <w:t xml:space="preserve">PRILOG 1. </w:t>
      </w:r>
    </w:p>
    <w:p w14:paraId="3F4A0784" w14:textId="77777777" w:rsidR="00447263" w:rsidRPr="00A56FA1" w:rsidRDefault="00447263" w:rsidP="00447263">
      <w:pPr>
        <w:autoSpaceDE w:val="0"/>
        <w:autoSpaceDN w:val="0"/>
        <w:adjustRightInd w:val="0"/>
        <w:jc w:val="both"/>
        <w:rPr>
          <w:rFonts w:asciiTheme="minorHAnsi" w:hAnsiTheme="minorHAnsi" w:cstheme="minorHAnsi"/>
          <w:b/>
          <w:color w:val="000000" w:themeColor="text1"/>
          <w:sz w:val="22"/>
          <w:szCs w:val="22"/>
          <w:u w:val="single"/>
        </w:rPr>
      </w:pPr>
    </w:p>
    <w:p w14:paraId="160F2381" w14:textId="77777777" w:rsidR="00447263" w:rsidRPr="00A56FA1" w:rsidRDefault="00447263" w:rsidP="00447263">
      <w:pPr>
        <w:spacing w:after="200" w:line="276" w:lineRule="auto"/>
        <w:jc w:val="center"/>
        <w:rPr>
          <w:rFonts w:asciiTheme="minorHAnsi" w:eastAsia="Calibri" w:hAnsiTheme="minorHAnsi" w:cstheme="minorHAnsi"/>
          <w:b/>
          <w:color w:val="000000" w:themeColor="text1"/>
          <w:sz w:val="22"/>
          <w:szCs w:val="22"/>
          <w:lang w:eastAsia="en-US"/>
        </w:rPr>
      </w:pPr>
      <w:r w:rsidRPr="00A56FA1">
        <w:rPr>
          <w:rFonts w:asciiTheme="minorHAnsi" w:eastAsia="Calibri" w:hAnsiTheme="minorHAnsi" w:cstheme="minorHAnsi"/>
          <w:b/>
          <w:color w:val="000000" w:themeColor="text1"/>
          <w:sz w:val="22"/>
          <w:szCs w:val="22"/>
          <w:lang w:eastAsia="en-US"/>
        </w:rPr>
        <w:t>IZJAVA O NEKAŽNJAVANJU</w:t>
      </w:r>
    </w:p>
    <w:p w14:paraId="5DD1C974" w14:textId="77777777" w:rsidR="00447263" w:rsidRPr="00A56FA1" w:rsidRDefault="00447263" w:rsidP="00447263">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Temeljem Poziva za dostavu ponude Glavnog ureda Hrvatske turističke zajednice, </w:t>
      </w:r>
      <w:r w:rsidRPr="00A56FA1">
        <w:rPr>
          <w:rFonts w:asciiTheme="minorHAnsi" w:hAnsiTheme="minorHAnsi" w:cstheme="minorHAnsi"/>
          <w:b/>
          <w:color w:val="000000" w:themeColor="text1"/>
          <w:sz w:val="22"/>
          <w:szCs w:val="22"/>
        </w:rPr>
        <w:t>za Izrada projektnog zadatka i detaljnih specifikacija aplikacije te praćenje i evaluacija uspostave informacijskog sustava za javne e-usluge u turizmu - turističko informacijski portal</w:t>
      </w:r>
      <w:r w:rsidRPr="00A56FA1">
        <w:rPr>
          <w:rFonts w:asciiTheme="minorHAnsi" w:hAnsiTheme="minorHAnsi" w:cstheme="minorHAnsi"/>
          <w:color w:val="000000" w:themeColor="text1"/>
          <w:sz w:val="22"/>
          <w:szCs w:val="22"/>
        </w:rPr>
        <w:t>, dajem sljedeću:</w:t>
      </w:r>
    </w:p>
    <w:p w14:paraId="542A4CD1" w14:textId="77777777" w:rsidR="00447263" w:rsidRPr="00A56FA1" w:rsidRDefault="00447263" w:rsidP="00447263">
      <w:pPr>
        <w:jc w:val="both"/>
        <w:rPr>
          <w:rFonts w:asciiTheme="minorHAnsi" w:hAnsiTheme="minorHAnsi" w:cstheme="minorHAnsi"/>
          <w:color w:val="000000" w:themeColor="text1"/>
          <w:sz w:val="22"/>
          <w:szCs w:val="22"/>
        </w:rPr>
      </w:pPr>
    </w:p>
    <w:p w14:paraId="75D1DA6B" w14:textId="77777777" w:rsidR="00447263" w:rsidRPr="00A56FA1" w:rsidRDefault="00447263" w:rsidP="00447263">
      <w:pPr>
        <w:jc w:val="center"/>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IZJAVU</w:t>
      </w:r>
    </w:p>
    <w:p w14:paraId="0EB53BAD" w14:textId="77777777" w:rsidR="00447263" w:rsidRPr="00A56FA1" w:rsidRDefault="00447263" w:rsidP="00447263">
      <w:pPr>
        <w:spacing w:after="200" w:line="276" w:lineRule="auto"/>
        <w:jc w:val="both"/>
        <w:rPr>
          <w:rFonts w:asciiTheme="minorHAnsi" w:eastAsia="Calibri" w:hAnsiTheme="minorHAnsi" w:cstheme="minorHAnsi"/>
          <w:color w:val="000000" w:themeColor="text1"/>
          <w:sz w:val="22"/>
          <w:szCs w:val="22"/>
          <w:lang w:eastAsia="en-US"/>
        </w:rPr>
      </w:pPr>
    </w:p>
    <w:p w14:paraId="59BF189D" w14:textId="77777777" w:rsidR="00447263" w:rsidRPr="00A56FA1" w:rsidRDefault="00447263" w:rsidP="00447263">
      <w:pPr>
        <w:spacing w:after="200" w:line="276" w:lineRule="auto"/>
        <w:jc w:val="both"/>
        <w:rPr>
          <w:rFonts w:asciiTheme="minorHAnsi" w:eastAsia="Calibri" w:hAnsiTheme="minorHAnsi" w:cstheme="minorHAnsi"/>
          <w:color w:val="000000" w:themeColor="text1"/>
          <w:sz w:val="22"/>
          <w:szCs w:val="22"/>
          <w:lang w:eastAsia="en-US"/>
        </w:rPr>
      </w:pPr>
      <w:r w:rsidRPr="00A56FA1">
        <w:rPr>
          <w:rFonts w:asciiTheme="minorHAnsi" w:eastAsia="Calibri" w:hAnsiTheme="minorHAnsi" w:cstheme="minorHAnsi"/>
          <w:color w:val="000000" w:themeColor="text1"/>
          <w:sz w:val="22"/>
          <w:szCs w:val="22"/>
          <w:lang w:eastAsia="en-US"/>
        </w:rPr>
        <w:t>Ja, _____________________________ (ime i prezime) iz ___________________________ izjavljujem da mi nije izrečena pravomoćno osuđujuća presuda za bilo koje od sljedećih kaznenih djela odnosno za odgovarajuća kaznena djela prema propisima države sjedišta gospodarskog subjekta ili države čiji je državljanin osoba ovlaštena po zakonu za zastupanje gospodarskog subjekta: prijevara, prijevara u gospodarskom poslovanju, primanje mita u gospodarskom poslovanju, davanje mita u gospodarskom poslovanju, zlouporaba u postupku javne nabave, utaja poreza ili carine, subvencijska prijevara, pranje novca, zlouporaba položaja i ovlasti, nezakonito pogodovanje, primanje mita, davanje mita, trgovanje utjecajem, davanje mita z a trgovanje utjecajem, zločinačko udruženje i počinjenje kaznenog djela u sustavu zločinačkog udruženje iz Kaznenog zakona, odnosno za kaznena djela: prijevare, pranja novca, prijevare u gospodarskom poslovanju, davanje mita u gospodarskom poslovanju, udruživanja za počinjenje kaznenih djela, zlouporabe položaja i ovlasti, zlouporabe obavljanja dužnosti državne vlasti, protuzakonitog posredovanja, primanje mita i davanje mita prema Kaznenom zakonu, odnosno za odgovarajuća kaznena djela prema propisima zemlje sjedišta gospodarskog subjekta ili države iz koje dokazi osoba ovlaštena za zastupanje gospodarskog subjekta.</w:t>
      </w:r>
    </w:p>
    <w:p w14:paraId="132024CA" w14:textId="77777777" w:rsidR="00447263" w:rsidRPr="00A56FA1" w:rsidRDefault="00447263" w:rsidP="00447263">
      <w:pPr>
        <w:spacing w:after="200" w:line="276" w:lineRule="auto"/>
        <w:jc w:val="both"/>
        <w:rPr>
          <w:rFonts w:asciiTheme="minorHAnsi" w:eastAsia="Calibri" w:hAnsiTheme="minorHAnsi" w:cstheme="minorHAnsi"/>
          <w:color w:val="000000" w:themeColor="text1"/>
          <w:sz w:val="22"/>
          <w:szCs w:val="22"/>
          <w:lang w:eastAsia="en-US"/>
        </w:rPr>
      </w:pPr>
      <w:r w:rsidRPr="00A56FA1">
        <w:rPr>
          <w:rFonts w:asciiTheme="minorHAnsi" w:eastAsia="Calibri" w:hAnsiTheme="minorHAnsi" w:cstheme="minorHAnsi"/>
          <w:color w:val="000000" w:themeColor="text1"/>
          <w:sz w:val="22"/>
          <w:szCs w:val="22"/>
          <w:lang w:eastAsia="en-US"/>
        </w:rPr>
        <w:t>Ovu izjavu dajem osobno, za sebe kao osoba ovlaštena po zakonu za zastupanje gospodarskog subjekta ___________________________________ (tvrtka) sa sjedištem u ________________________ i za gospodarski subjekt.</w:t>
      </w:r>
    </w:p>
    <w:p w14:paraId="5330267C" w14:textId="77777777" w:rsidR="00447263" w:rsidRPr="00A56FA1" w:rsidRDefault="00447263" w:rsidP="00447263">
      <w:pPr>
        <w:spacing w:after="200" w:line="276" w:lineRule="auto"/>
        <w:jc w:val="both"/>
        <w:rPr>
          <w:rFonts w:asciiTheme="minorHAnsi" w:eastAsia="Calibri" w:hAnsiTheme="minorHAnsi" w:cstheme="minorHAnsi"/>
          <w:color w:val="000000" w:themeColor="text1"/>
          <w:sz w:val="22"/>
          <w:szCs w:val="22"/>
          <w:lang w:eastAsia="en-US"/>
        </w:rPr>
      </w:pPr>
    </w:p>
    <w:p w14:paraId="7941395C" w14:textId="77777777" w:rsidR="00447263" w:rsidRPr="00A56FA1" w:rsidRDefault="00447263" w:rsidP="00447263">
      <w:pPr>
        <w:spacing w:after="200" w:line="276" w:lineRule="auto"/>
        <w:jc w:val="both"/>
        <w:rPr>
          <w:rFonts w:asciiTheme="minorHAnsi" w:eastAsia="Calibri" w:hAnsiTheme="minorHAnsi" w:cstheme="minorHAnsi"/>
          <w:color w:val="000000" w:themeColor="text1"/>
          <w:sz w:val="22"/>
          <w:szCs w:val="22"/>
          <w:lang w:eastAsia="en-US"/>
        </w:rPr>
      </w:pPr>
    </w:p>
    <w:p w14:paraId="2C98824E" w14:textId="77777777" w:rsidR="00EC204B" w:rsidRPr="00A56FA1" w:rsidRDefault="00EC204B" w:rsidP="00EC204B">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U ____________________________, dana ________________   ______. godine.</w:t>
      </w:r>
    </w:p>
    <w:p w14:paraId="51708151" w14:textId="214D3373" w:rsidR="00447263" w:rsidRPr="00A56FA1" w:rsidRDefault="00447263" w:rsidP="00447263">
      <w:pPr>
        <w:spacing w:after="200" w:line="276" w:lineRule="auto"/>
        <w:jc w:val="both"/>
        <w:rPr>
          <w:rFonts w:asciiTheme="minorHAnsi" w:eastAsia="Calibri" w:hAnsiTheme="minorHAnsi" w:cstheme="minorHAnsi"/>
          <w:color w:val="000000" w:themeColor="text1"/>
          <w:sz w:val="22"/>
          <w:szCs w:val="22"/>
          <w:lang w:eastAsia="en-US"/>
        </w:rPr>
      </w:pPr>
      <w:r w:rsidRPr="00A56FA1">
        <w:rPr>
          <w:rFonts w:asciiTheme="minorHAnsi" w:eastAsia="Calibri" w:hAnsiTheme="minorHAnsi" w:cstheme="minorHAnsi"/>
          <w:color w:val="000000" w:themeColor="text1"/>
          <w:sz w:val="22"/>
          <w:szCs w:val="22"/>
          <w:lang w:eastAsia="en-US"/>
        </w:rPr>
        <w:tab/>
      </w:r>
    </w:p>
    <w:p w14:paraId="641DEA5F" w14:textId="77777777" w:rsidR="00447263" w:rsidRPr="00A56FA1" w:rsidRDefault="00447263" w:rsidP="00447263">
      <w:pPr>
        <w:spacing w:after="200" w:line="276" w:lineRule="auto"/>
        <w:jc w:val="both"/>
        <w:rPr>
          <w:rFonts w:asciiTheme="minorHAnsi" w:eastAsia="Calibri" w:hAnsiTheme="minorHAnsi" w:cstheme="minorHAnsi"/>
          <w:color w:val="000000" w:themeColor="text1"/>
          <w:sz w:val="22"/>
          <w:szCs w:val="22"/>
          <w:lang w:eastAsia="en-US"/>
        </w:rPr>
      </w:pPr>
    </w:p>
    <w:p w14:paraId="6AB53891" w14:textId="77777777" w:rsidR="00447263" w:rsidRPr="00A56FA1" w:rsidRDefault="00447263" w:rsidP="00447263">
      <w:pPr>
        <w:spacing w:after="200" w:line="276" w:lineRule="auto"/>
        <w:jc w:val="center"/>
        <w:rPr>
          <w:rFonts w:asciiTheme="minorHAnsi" w:eastAsia="Calibri" w:hAnsiTheme="minorHAnsi" w:cstheme="minorHAnsi"/>
          <w:color w:val="000000" w:themeColor="text1"/>
          <w:sz w:val="22"/>
          <w:szCs w:val="22"/>
          <w:lang w:eastAsia="en-US"/>
        </w:rPr>
      </w:pPr>
      <w:r w:rsidRPr="00A56FA1">
        <w:rPr>
          <w:rFonts w:asciiTheme="minorHAnsi" w:eastAsia="Calibri" w:hAnsiTheme="minorHAnsi" w:cstheme="minorHAnsi"/>
          <w:b/>
          <w:color w:val="000000" w:themeColor="text1"/>
          <w:sz w:val="22"/>
          <w:szCs w:val="22"/>
          <w:lang w:eastAsia="en-US"/>
        </w:rPr>
        <w:t xml:space="preserve">M.P. </w:t>
      </w:r>
      <w:r w:rsidRPr="00A56FA1">
        <w:rPr>
          <w:rFonts w:asciiTheme="minorHAnsi" w:eastAsia="Calibri" w:hAnsiTheme="minorHAnsi" w:cstheme="minorHAnsi"/>
          <w:color w:val="000000" w:themeColor="text1"/>
          <w:sz w:val="22"/>
          <w:szCs w:val="22"/>
          <w:lang w:eastAsia="en-US"/>
        </w:rPr>
        <w:t>(mjesto pečata)</w:t>
      </w:r>
    </w:p>
    <w:p w14:paraId="45480EC2" w14:textId="77777777" w:rsidR="00447263" w:rsidRPr="00A56FA1" w:rsidRDefault="00447263" w:rsidP="00447263">
      <w:pPr>
        <w:spacing w:after="200" w:line="276" w:lineRule="auto"/>
        <w:jc w:val="center"/>
        <w:rPr>
          <w:rFonts w:asciiTheme="minorHAnsi" w:eastAsia="Calibri" w:hAnsiTheme="minorHAnsi" w:cstheme="minorHAnsi"/>
          <w:color w:val="000000" w:themeColor="text1"/>
          <w:sz w:val="22"/>
          <w:szCs w:val="22"/>
          <w:lang w:eastAsia="en-US"/>
        </w:rPr>
      </w:pPr>
      <w:r w:rsidRPr="00A56FA1">
        <w:rPr>
          <w:rFonts w:asciiTheme="minorHAnsi" w:eastAsia="Calibri" w:hAnsiTheme="minorHAnsi" w:cstheme="minorHAnsi"/>
          <w:color w:val="000000" w:themeColor="text1"/>
          <w:sz w:val="22"/>
          <w:szCs w:val="22"/>
          <w:lang w:eastAsia="en-US"/>
        </w:rPr>
        <w:t>__________________________________________</w:t>
      </w:r>
    </w:p>
    <w:p w14:paraId="786AFA85" w14:textId="77777777" w:rsidR="00447263" w:rsidRPr="00A56FA1" w:rsidRDefault="00447263" w:rsidP="00447263">
      <w:pPr>
        <w:spacing w:after="200" w:line="276" w:lineRule="auto"/>
        <w:jc w:val="center"/>
        <w:rPr>
          <w:rFonts w:asciiTheme="minorHAnsi" w:eastAsia="Calibri" w:hAnsiTheme="minorHAnsi" w:cstheme="minorHAnsi"/>
          <w:color w:val="000000" w:themeColor="text1"/>
          <w:sz w:val="22"/>
          <w:szCs w:val="22"/>
          <w:lang w:eastAsia="en-US"/>
        </w:rPr>
      </w:pPr>
      <w:r w:rsidRPr="00A56FA1">
        <w:rPr>
          <w:rFonts w:asciiTheme="minorHAnsi" w:eastAsia="Calibri" w:hAnsiTheme="minorHAnsi" w:cstheme="minorHAnsi"/>
          <w:color w:val="000000" w:themeColor="text1"/>
          <w:sz w:val="22"/>
          <w:szCs w:val="22"/>
          <w:lang w:eastAsia="en-US"/>
        </w:rPr>
        <w:t>(potpis osobe ovlaštene po zakonu za zastupanje gospodarskog subjekta)</w:t>
      </w:r>
      <w:r w:rsidRPr="00A56FA1">
        <w:rPr>
          <w:rFonts w:asciiTheme="minorHAnsi" w:eastAsia="Calibri" w:hAnsiTheme="minorHAnsi" w:cstheme="minorHAnsi"/>
          <w:color w:val="000000" w:themeColor="text1"/>
          <w:sz w:val="22"/>
          <w:szCs w:val="22"/>
          <w:lang w:eastAsia="en-US"/>
        </w:rPr>
        <w:br w:type="page"/>
      </w:r>
    </w:p>
    <w:p w14:paraId="3B19BC8C" w14:textId="77777777" w:rsidR="00447263" w:rsidRPr="00A56FA1" w:rsidRDefault="00447263" w:rsidP="00447263">
      <w:pPr>
        <w:autoSpaceDE w:val="0"/>
        <w:autoSpaceDN w:val="0"/>
        <w:adjustRightInd w:val="0"/>
        <w:jc w:val="both"/>
        <w:rPr>
          <w:rFonts w:asciiTheme="minorHAnsi" w:hAnsiTheme="minorHAnsi" w:cstheme="minorHAnsi"/>
          <w:b/>
          <w:i/>
          <w:color w:val="000000" w:themeColor="text1"/>
          <w:sz w:val="22"/>
          <w:szCs w:val="22"/>
          <w:u w:val="single"/>
        </w:rPr>
      </w:pPr>
      <w:r w:rsidRPr="00A56FA1">
        <w:rPr>
          <w:rFonts w:asciiTheme="minorHAnsi" w:hAnsiTheme="minorHAnsi" w:cstheme="minorHAnsi"/>
          <w:b/>
          <w:color w:val="000000" w:themeColor="text1"/>
          <w:sz w:val="22"/>
          <w:szCs w:val="22"/>
        </w:rPr>
        <w:lastRenderedPageBreak/>
        <w:t xml:space="preserve">PRILOG 2. </w:t>
      </w:r>
    </w:p>
    <w:p w14:paraId="656326FE" w14:textId="77777777" w:rsidR="00447263" w:rsidRPr="00A56FA1" w:rsidRDefault="00447263" w:rsidP="00447263">
      <w:pPr>
        <w:spacing w:after="200" w:line="276" w:lineRule="auto"/>
        <w:jc w:val="both"/>
        <w:rPr>
          <w:rFonts w:asciiTheme="minorHAnsi" w:eastAsia="Calibri" w:hAnsiTheme="minorHAnsi" w:cstheme="minorHAnsi"/>
          <w:color w:val="000000" w:themeColor="text1"/>
          <w:sz w:val="22"/>
          <w:szCs w:val="22"/>
          <w:lang w:eastAsia="en-US"/>
        </w:rPr>
      </w:pPr>
    </w:p>
    <w:p w14:paraId="27DBB9D6" w14:textId="77777777" w:rsidR="00447263" w:rsidRPr="00A56FA1" w:rsidRDefault="00447263" w:rsidP="00447263">
      <w:pPr>
        <w:spacing w:after="200" w:line="276" w:lineRule="auto"/>
        <w:jc w:val="center"/>
        <w:rPr>
          <w:rFonts w:asciiTheme="minorHAnsi" w:eastAsia="Calibri" w:hAnsiTheme="minorHAnsi" w:cstheme="minorHAnsi"/>
          <w:b/>
          <w:color w:val="000000" w:themeColor="text1"/>
          <w:sz w:val="22"/>
          <w:szCs w:val="22"/>
          <w:lang w:eastAsia="en-US"/>
        </w:rPr>
      </w:pPr>
      <w:r w:rsidRPr="00A56FA1">
        <w:rPr>
          <w:rFonts w:asciiTheme="minorHAnsi" w:eastAsia="Calibri" w:hAnsiTheme="minorHAnsi" w:cstheme="minorHAnsi"/>
          <w:b/>
          <w:color w:val="000000" w:themeColor="text1"/>
          <w:sz w:val="22"/>
          <w:szCs w:val="22"/>
          <w:lang w:eastAsia="en-US"/>
        </w:rPr>
        <w:t>IZJAVA O ISTINITOSTI PODATAKA</w:t>
      </w:r>
    </w:p>
    <w:p w14:paraId="33751F3C" w14:textId="77777777" w:rsidR="00447263" w:rsidRPr="00A56FA1" w:rsidRDefault="00447263" w:rsidP="00447263">
      <w:pPr>
        <w:spacing w:after="200" w:line="276" w:lineRule="auto"/>
        <w:jc w:val="both"/>
        <w:rPr>
          <w:rFonts w:asciiTheme="minorHAnsi" w:eastAsia="Calibri" w:hAnsiTheme="minorHAnsi" w:cstheme="minorHAnsi"/>
          <w:color w:val="000000" w:themeColor="text1"/>
          <w:sz w:val="22"/>
          <w:szCs w:val="22"/>
          <w:lang w:eastAsia="en-US"/>
        </w:rPr>
      </w:pPr>
    </w:p>
    <w:p w14:paraId="2F3C0821" w14:textId="77777777" w:rsidR="00447263" w:rsidRPr="00A56FA1" w:rsidRDefault="00447263" w:rsidP="00447263">
      <w:pPr>
        <w:jc w:val="both"/>
        <w:rPr>
          <w:rFonts w:asciiTheme="minorHAnsi" w:hAnsiTheme="minorHAnsi" w:cstheme="minorHAnsi"/>
          <w:b/>
          <w:i/>
          <w:color w:val="000000" w:themeColor="text1"/>
          <w:sz w:val="22"/>
          <w:szCs w:val="22"/>
        </w:rPr>
      </w:pPr>
      <w:r w:rsidRPr="00A56FA1">
        <w:rPr>
          <w:rFonts w:asciiTheme="minorHAnsi" w:eastAsia="Calibri" w:hAnsiTheme="minorHAnsi" w:cstheme="minorHAnsi"/>
          <w:color w:val="000000" w:themeColor="text1"/>
          <w:sz w:val="22"/>
          <w:szCs w:val="22"/>
          <w:lang w:eastAsia="en-US"/>
        </w:rPr>
        <w:t xml:space="preserve">Predmet nabave: </w:t>
      </w:r>
      <w:r w:rsidRPr="00A56FA1">
        <w:rPr>
          <w:rFonts w:asciiTheme="minorHAnsi" w:hAnsiTheme="minorHAnsi" w:cstheme="minorHAnsi"/>
          <w:b/>
          <w:i/>
          <w:color w:val="000000" w:themeColor="text1"/>
          <w:sz w:val="22"/>
          <w:szCs w:val="22"/>
        </w:rPr>
        <w:t>Izrada projektnog zadatka i detaljnih specifikacija aplikacije te praćenje i evaluacija uspostave informacijskog sustava za javne e-usluge u turizmu - turističko informacijski portal</w:t>
      </w:r>
    </w:p>
    <w:p w14:paraId="2D10B0D5" w14:textId="77777777" w:rsidR="00447263" w:rsidRPr="00A56FA1" w:rsidRDefault="00447263" w:rsidP="00447263">
      <w:pPr>
        <w:jc w:val="both"/>
        <w:rPr>
          <w:rFonts w:asciiTheme="minorHAnsi" w:eastAsia="Calibri" w:hAnsiTheme="minorHAnsi" w:cstheme="minorHAnsi"/>
          <w:color w:val="000000" w:themeColor="text1"/>
          <w:sz w:val="22"/>
          <w:szCs w:val="22"/>
          <w:lang w:eastAsia="en-US"/>
        </w:rPr>
      </w:pPr>
    </w:p>
    <w:p w14:paraId="745CA2DC" w14:textId="77777777" w:rsidR="00447263" w:rsidRPr="00A56FA1" w:rsidRDefault="00447263" w:rsidP="00447263">
      <w:pPr>
        <w:spacing w:after="200" w:line="276" w:lineRule="auto"/>
        <w:jc w:val="both"/>
        <w:rPr>
          <w:rFonts w:asciiTheme="minorHAnsi" w:eastAsia="Calibri" w:hAnsiTheme="minorHAnsi" w:cstheme="minorHAnsi"/>
          <w:color w:val="000000" w:themeColor="text1"/>
          <w:sz w:val="22"/>
          <w:szCs w:val="22"/>
          <w:lang w:eastAsia="en-US"/>
        </w:rPr>
      </w:pPr>
    </w:p>
    <w:p w14:paraId="20E0B6B4" w14:textId="77777777" w:rsidR="00447263" w:rsidRPr="00A56FA1" w:rsidRDefault="00447263" w:rsidP="00447263">
      <w:pPr>
        <w:spacing w:after="200" w:line="276" w:lineRule="auto"/>
        <w:jc w:val="both"/>
        <w:rPr>
          <w:rFonts w:asciiTheme="minorHAnsi" w:eastAsia="Calibri" w:hAnsiTheme="minorHAnsi" w:cstheme="minorHAnsi"/>
          <w:color w:val="000000" w:themeColor="text1"/>
          <w:sz w:val="22"/>
          <w:szCs w:val="22"/>
          <w:lang w:eastAsia="en-US"/>
        </w:rPr>
      </w:pPr>
      <w:r w:rsidRPr="00A56FA1">
        <w:rPr>
          <w:rFonts w:asciiTheme="minorHAnsi" w:eastAsia="Calibri" w:hAnsiTheme="minorHAnsi" w:cstheme="minorHAnsi"/>
          <w:color w:val="000000" w:themeColor="text1"/>
          <w:sz w:val="22"/>
          <w:szCs w:val="22"/>
          <w:lang w:eastAsia="en-US"/>
        </w:rPr>
        <w:t>Naziv ponuditelja:____________________________________________________</w:t>
      </w:r>
    </w:p>
    <w:p w14:paraId="67CDD6B4" w14:textId="77777777" w:rsidR="00447263" w:rsidRPr="00A56FA1" w:rsidRDefault="00447263" w:rsidP="00447263">
      <w:pPr>
        <w:spacing w:after="200" w:line="276" w:lineRule="auto"/>
        <w:jc w:val="both"/>
        <w:rPr>
          <w:rFonts w:asciiTheme="minorHAnsi" w:eastAsia="Calibri" w:hAnsiTheme="minorHAnsi" w:cstheme="minorHAnsi"/>
          <w:color w:val="000000" w:themeColor="text1"/>
          <w:sz w:val="22"/>
          <w:szCs w:val="22"/>
          <w:lang w:eastAsia="en-US"/>
        </w:rPr>
      </w:pPr>
      <w:r w:rsidRPr="00A56FA1">
        <w:rPr>
          <w:rFonts w:asciiTheme="minorHAnsi" w:eastAsia="Calibri" w:hAnsiTheme="minorHAnsi" w:cstheme="minorHAnsi"/>
          <w:color w:val="000000" w:themeColor="text1"/>
          <w:sz w:val="22"/>
          <w:szCs w:val="22"/>
          <w:lang w:eastAsia="en-US"/>
        </w:rPr>
        <w:t>Sjedište:____________________________________________________________</w:t>
      </w:r>
    </w:p>
    <w:p w14:paraId="5EB2A3E3" w14:textId="77777777" w:rsidR="00447263" w:rsidRPr="00A56FA1" w:rsidRDefault="00447263" w:rsidP="00447263">
      <w:pPr>
        <w:spacing w:after="200" w:line="276" w:lineRule="auto"/>
        <w:jc w:val="both"/>
        <w:rPr>
          <w:rFonts w:asciiTheme="minorHAnsi" w:eastAsia="Calibri" w:hAnsiTheme="minorHAnsi" w:cstheme="minorHAnsi"/>
          <w:color w:val="000000" w:themeColor="text1"/>
          <w:sz w:val="22"/>
          <w:szCs w:val="22"/>
          <w:lang w:eastAsia="en-US"/>
        </w:rPr>
      </w:pPr>
      <w:r w:rsidRPr="00A56FA1">
        <w:rPr>
          <w:rFonts w:asciiTheme="minorHAnsi" w:eastAsia="Calibri" w:hAnsiTheme="minorHAnsi" w:cstheme="minorHAnsi"/>
          <w:color w:val="000000" w:themeColor="text1"/>
          <w:sz w:val="22"/>
          <w:szCs w:val="22"/>
          <w:lang w:eastAsia="en-US"/>
        </w:rPr>
        <w:t>OIB:</w:t>
      </w:r>
      <w:r w:rsidRPr="00A56FA1">
        <w:rPr>
          <w:rFonts w:asciiTheme="minorHAnsi" w:eastAsia="Calibri" w:hAnsiTheme="minorHAnsi" w:cstheme="minorHAnsi"/>
          <w:color w:val="000000" w:themeColor="text1"/>
          <w:sz w:val="22"/>
          <w:szCs w:val="22"/>
          <w:lang w:eastAsia="en-US"/>
        </w:rPr>
        <w:softHyphen/>
      </w:r>
      <w:r w:rsidRPr="00A56FA1">
        <w:rPr>
          <w:rFonts w:asciiTheme="minorHAnsi" w:eastAsia="Calibri" w:hAnsiTheme="minorHAnsi" w:cstheme="minorHAnsi"/>
          <w:color w:val="000000" w:themeColor="text1"/>
          <w:sz w:val="22"/>
          <w:szCs w:val="22"/>
          <w:lang w:eastAsia="en-US"/>
        </w:rPr>
        <w:softHyphen/>
      </w:r>
      <w:r w:rsidRPr="00A56FA1">
        <w:rPr>
          <w:rFonts w:asciiTheme="minorHAnsi" w:eastAsia="Calibri" w:hAnsiTheme="minorHAnsi" w:cstheme="minorHAnsi"/>
          <w:color w:val="000000" w:themeColor="text1"/>
          <w:sz w:val="22"/>
          <w:szCs w:val="22"/>
          <w:lang w:eastAsia="en-US"/>
        </w:rPr>
        <w:softHyphen/>
      </w:r>
      <w:r w:rsidRPr="00A56FA1">
        <w:rPr>
          <w:rFonts w:asciiTheme="minorHAnsi" w:eastAsia="Calibri" w:hAnsiTheme="minorHAnsi" w:cstheme="minorHAnsi"/>
          <w:color w:val="000000" w:themeColor="text1"/>
          <w:sz w:val="22"/>
          <w:szCs w:val="22"/>
          <w:lang w:eastAsia="en-US"/>
        </w:rPr>
        <w:softHyphen/>
      </w:r>
      <w:r w:rsidRPr="00A56FA1">
        <w:rPr>
          <w:rFonts w:asciiTheme="minorHAnsi" w:eastAsia="Calibri" w:hAnsiTheme="minorHAnsi" w:cstheme="minorHAnsi"/>
          <w:color w:val="000000" w:themeColor="text1"/>
          <w:sz w:val="22"/>
          <w:szCs w:val="22"/>
          <w:lang w:eastAsia="en-US"/>
        </w:rPr>
        <w:softHyphen/>
      </w:r>
      <w:r w:rsidRPr="00A56FA1">
        <w:rPr>
          <w:rFonts w:asciiTheme="minorHAnsi" w:eastAsia="Calibri" w:hAnsiTheme="minorHAnsi" w:cstheme="minorHAnsi"/>
          <w:color w:val="000000" w:themeColor="text1"/>
          <w:sz w:val="22"/>
          <w:szCs w:val="22"/>
          <w:lang w:eastAsia="en-US"/>
        </w:rPr>
        <w:softHyphen/>
      </w:r>
      <w:r w:rsidRPr="00A56FA1">
        <w:rPr>
          <w:rFonts w:asciiTheme="minorHAnsi" w:eastAsia="Calibri" w:hAnsiTheme="minorHAnsi" w:cstheme="minorHAnsi"/>
          <w:color w:val="000000" w:themeColor="text1"/>
          <w:sz w:val="22"/>
          <w:szCs w:val="22"/>
          <w:lang w:eastAsia="en-US"/>
        </w:rPr>
        <w:softHyphen/>
      </w:r>
      <w:r w:rsidRPr="00A56FA1">
        <w:rPr>
          <w:rFonts w:asciiTheme="minorHAnsi" w:eastAsia="Calibri" w:hAnsiTheme="minorHAnsi" w:cstheme="minorHAnsi"/>
          <w:color w:val="000000" w:themeColor="text1"/>
          <w:sz w:val="22"/>
          <w:szCs w:val="22"/>
          <w:lang w:eastAsia="en-US"/>
        </w:rPr>
        <w:softHyphen/>
      </w:r>
      <w:r w:rsidRPr="00A56FA1">
        <w:rPr>
          <w:rFonts w:asciiTheme="minorHAnsi" w:eastAsia="Calibri" w:hAnsiTheme="minorHAnsi" w:cstheme="minorHAnsi"/>
          <w:color w:val="000000" w:themeColor="text1"/>
          <w:sz w:val="22"/>
          <w:szCs w:val="22"/>
          <w:lang w:eastAsia="en-US"/>
        </w:rPr>
        <w:softHyphen/>
      </w:r>
      <w:r w:rsidRPr="00A56FA1">
        <w:rPr>
          <w:rFonts w:asciiTheme="minorHAnsi" w:eastAsia="Calibri" w:hAnsiTheme="minorHAnsi" w:cstheme="minorHAnsi"/>
          <w:color w:val="000000" w:themeColor="text1"/>
          <w:sz w:val="22"/>
          <w:szCs w:val="22"/>
          <w:lang w:eastAsia="en-US"/>
        </w:rPr>
        <w:softHyphen/>
      </w:r>
      <w:r w:rsidRPr="00A56FA1">
        <w:rPr>
          <w:rFonts w:asciiTheme="minorHAnsi" w:eastAsia="Calibri" w:hAnsiTheme="minorHAnsi" w:cstheme="minorHAnsi"/>
          <w:color w:val="000000" w:themeColor="text1"/>
          <w:sz w:val="22"/>
          <w:szCs w:val="22"/>
          <w:lang w:eastAsia="en-US"/>
        </w:rPr>
        <w:softHyphen/>
      </w:r>
      <w:r w:rsidRPr="00A56FA1">
        <w:rPr>
          <w:rFonts w:asciiTheme="minorHAnsi" w:eastAsia="Calibri" w:hAnsiTheme="minorHAnsi" w:cstheme="minorHAnsi"/>
          <w:color w:val="000000" w:themeColor="text1"/>
          <w:sz w:val="22"/>
          <w:szCs w:val="22"/>
          <w:lang w:eastAsia="en-US"/>
        </w:rPr>
        <w:softHyphen/>
      </w:r>
      <w:r w:rsidRPr="00A56FA1">
        <w:rPr>
          <w:rFonts w:asciiTheme="minorHAnsi" w:eastAsia="Calibri" w:hAnsiTheme="minorHAnsi" w:cstheme="minorHAnsi"/>
          <w:color w:val="000000" w:themeColor="text1"/>
          <w:sz w:val="22"/>
          <w:szCs w:val="22"/>
          <w:lang w:eastAsia="en-US"/>
        </w:rPr>
        <w:softHyphen/>
      </w:r>
      <w:r w:rsidRPr="00A56FA1">
        <w:rPr>
          <w:rFonts w:asciiTheme="minorHAnsi" w:eastAsia="Calibri" w:hAnsiTheme="minorHAnsi" w:cstheme="minorHAnsi"/>
          <w:color w:val="000000" w:themeColor="text1"/>
          <w:sz w:val="22"/>
          <w:szCs w:val="22"/>
          <w:lang w:eastAsia="en-US"/>
        </w:rPr>
        <w:softHyphen/>
      </w:r>
      <w:r w:rsidRPr="00A56FA1">
        <w:rPr>
          <w:rFonts w:asciiTheme="minorHAnsi" w:eastAsia="Calibri" w:hAnsiTheme="minorHAnsi" w:cstheme="minorHAnsi"/>
          <w:color w:val="000000" w:themeColor="text1"/>
          <w:sz w:val="22"/>
          <w:szCs w:val="22"/>
          <w:lang w:eastAsia="en-US"/>
        </w:rPr>
        <w:softHyphen/>
      </w:r>
      <w:r w:rsidRPr="00A56FA1">
        <w:rPr>
          <w:rFonts w:asciiTheme="minorHAnsi" w:eastAsia="Calibri" w:hAnsiTheme="minorHAnsi" w:cstheme="minorHAnsi"/>
          <w:color w:val="000000" w:themeColor="text1"/>
          <w:sz w:val="22"/>
          <w:szCs w:val="22"/>
          <w:lang w:eastAsia="en-US"/>
        </w:rPr>
        <w:softHyphen/>
      </w:r>
      <w:r w:rsidRPr="00A56FA1">
        <w:rPr>
          <w:rFonts w:asciiTheme="minorHAnsi" w:eastAsia="Calibri" w:hAnsiTheme="minorHAnsi" w:cstheme="minorHAnsi"/>
          <w:color w:val="000000" w:themeColor="text1"/>
          <w:sz w:val="22"/>
          <w:szCs w:val="22"/>
          <w:lang w:eastAsia="en-US"/>
        </w:rPr>
        <w:softHyphen/>
      </w:r>
      <w:r w:rsidRPr="00A56FA1">
        <w:rPr>
          <w:rFonts w:asciiTheme="minorHAnsi" w:eastAsia="Calibri" w:hAnsiTheme="minorHAnsi" w:cstheme="minorHAnsi"/>
          <w:color w:val="000000" w:themeColor="text1"/>
          <w:sz w:val="22"/>
          <w:szCs w:val="22"/>
          <w:lang w:eastAsia="en-US"/>
        </w:rPr>
        <w:softHyphen/>
      </w:r>
      <w:r w:rsidRPr="00A56FA1">
        <w:rPr>
          <w:rFonts w:asciiTheme="minorHAnsi" w:eastAsia="Calibri" w:hAnsiTheme="minorHAnsi" w:cstheme="minorHAnsi"/>
          <w:color w:val="000000" w:themeColor="text1"/>
          <w:sz w:val="22"/>
          <w:szCs w:val="22"/>
          <w:lang w:eastAsia="en-US"/>
        </w:rPr>
        <w:softHyphen/>
      </w:r>
      <w:r w:rsidRPr="00A56FA1">
        <w:rPr>
          <w:rFonts w:asciiTheme="minorHAnsi" w:eastAsia="Calibri" w:hAnsiTheme="minorHAnsi" w:cstheme="minorHAnsi"/>
          <w:color w:val="000000" w:themeColor="text1"/>
          <w:sz w:val="22"/>
          <w:szCs w:val="22"/>
          <w:lang w:eastAsia="en-US"/>
        </w:rPr>
        <w:softHyphen/>
      </w:r>
      <w:r w:rsidRPr="00A56FA1">
        <w:rPr>
          <w:rFonts w:asciiTheme="minorHAnsi" w:eastAsia="Calibri" w:hAnsiTheme="minorHAnsi" w:cstheme="minorHAnsi"/>
          <w:color w:val="000000" w:themeColor="text1"/>
          <w:sz w:val="22"/>
          <w:szCs w:val="22"/>
          <w:lang w:eastAsia="en-US"/>
        </w:rPr>
        <w:softHyphen/>
      </w:r>
      <w:r w:rsidRPr="00A56FA1">
        <w:rPr>
          <w:rFonts w:asciiTheme="minorHAnsi" w:eastAsia="Calibri" w:hAnsiTheme="minorHAnsi" w:cstheme="minorHAnsi"/>
          <w:color w:val="000000" w:themeColor="text1"/>
          <w:sz w:val="22"/>
          <w:szCs w:val="22"/>
          <w:lang w:eastAsia="en-US"/>
        </w:rPr>
        <w:softHyphen/>
      </w:r>
      <w:r w:rsidRPr="00A56FA1">
        <w:rPr>
          <w:rFonts w:asciiTheme="minorHAnsi" w:eastAsia="Calibri" w:hAnsiTheme="minorHAnsi" w:cstheme="minorHAnsi"/>
          <w:color w:val="000000" w:themeColor="text1"/>
          <w:sz w:val="22"/>
          <w:szCs w:val="22"/>
          <w:lang w:eastAsia="en-US"/>
        </w:rPr>
        <w:softHyphen/>
      </w:r>
      <w:r w:rsidRPr="00A56FA1">
        <w:rPr>
          <w:rFonts w:asciiTheme="minorHAnsi" w:eastAsia="Calibri" w:hAnsiTheme="minorHAnsi" w:cstheme="minorHAnsi"/>
          <w:color w:val="000000" w:themeColor="text1"/>
          <w:sz w:val="22"/>
          <w:szCs w:val="22"/>
          <w:lang w:eastAsia="en-US"/>
        </w:rPr>
        <w:softHyphen/>
      </w:r>
      <w:r w:rsidRPr="00A56FA1">
        <w:rPr>
          <w:rFonts w:asciiTheme="minorHAnsi" w:eastAsia="Calibri" w:hAnsiTheme="minorHAnsi" w:cstheme="minorHAnsi"/>
          <w:color w:val="000000" w:themeColor="text1"/>
          <w:sz w:val="22"/>
          <w:szCs w:val="22"/>
          <w:lang w:eastAsia="en-US"/>
        </w:rPr>
        <w:softHyphen/>
        <w:t>_______________________________________________________________</w:t>
      </w:r>
    </w:p>
    <w:p w14:paraId="064615E8" w14:textId="77777777" w:rsidR="00447263" w:rsidRPr="00A56FA1" w:rsidRDefault="00447263" w:rsidP="00447263">
      <w:pPr>
        <w:spacing w:after="200" w:line="276" w:lineRule="auto"/>
        <w:jc w:val="both"/>
        <w:rPr>
          <w:rFonts w:asciiTheme="minorHAnsi" w:eastAsia="Calibri" w:hAnsiTheme="minorHAnsi" w:cstheme="minorHAnsi"/>
          <w:color w:val="000000" w:themeColor="text1"/>
          <w:sz w:val="22"/>
          <w:szCs w:val="22"/>
          <w:lang w:eastAsia="en-US"/>
        </w:rPr>
      </w:pPr>
    </w:p>
    <w:p w14:paraId="49C321F9" w14:textId="77777777" w:rsidR="00447263" w:rsidRPr="00A56FA1" w:rsidRDefault="00447263" w:rsidP="00447263">
      <w:pPr>
        <w:spacing w:after="200" w:line="276" w:lineRule="auto"/>
        <w:jc w:val="both"/>
        <w:rPr>
          <w:rFonts w:asciiTheme="minorHAnsi" w:eastAsia="Calibri" w:hAnsiTheme="minorHAnsi" w:cstheme="minorHAnsi"/>
          <w:color w:val="000000" w:themeColor="text1"/>
          <w:sz w:val="22"/>
          <w:szCs w:val="22"/>
          <w:lang w:eastAsia="en-US"/>
        </w:rPr>
      </w:pPr>
    </w:p>
    <w:p w14:paraId="5DFB2C3D" w14:textId="77777777" w:rsidR="00447263" w:rsidRPr="00A56FA1" w:rsidRDefault="00447263" w:rsidP="00447263">
      <w:pPr>
        <w:spacing w:after="200" w:line="276" w:lineRule="auto"/>
        <w:jc w:val="both"/>
        <w:rPr>
          <w:rFonts w:asciiTheme="minorHAnsi" w:eastAsia="Calibri" w:hAnsiTheme="minorHAnsi" w:cstheme="minorHAnsi"/>
          <w:color w:val="000000" w:themeColor="text1"/>
          <w:sz w:val="22"/>
          <w:szCs w:val="22"/>
          <w:lang w:eastAsia="en-US"/>
        </w:rPr>
      </w:pPr>
      <w:r w:rsidRPr="00A56FA1">
        <w:rPr>
          <w:rFonts w:asciiTheme="minorHAnsi" w:eastAsia="Calibri" w:hAnsiTheme="minorHAnsi" w:cstheme="minorHAnsi"/>
          <w:color w:val="000000" w:themeColor="text1"/>
          <w:sz w:val="22"/>
          <w:szCs w:val="22"/>
          <w:lang w:eastAsia="en-US"/>
        </w:rPr>
        <w:t>Izjavljujemo da su svi podaci koje smo dostavili u ponudi točni i suglasni smo da Naručitelj u postupku pregleda i ocjene ponude može provjeriti njihovu istinitost.</w:t>
      </w:r>
    </w:p>
    <w:p w14:paraId="42A4B462" w14:textId="77777777" w:rsidR="0018180B" w:rsidRPr="00A56FA1" w:rsidRDefault="0018180B" w:rsidP="00447263">
      <w:pPr>
        <w:spacing w:after="200" w:line="276" w:lineRule="auto"/>
        <w:jc w:val="both"/>
        <w:rPr>
          <w:rFonts w:asciiTheme="minorHAnsi" w:eastAsia="Calibri" w:hAnsiTheme="minorHAnsi" w:cstheme="minorHAnsi"/>
          <w:color w:val="000000" w:themeColor="text1"/>
          <w:sz w:val="22"/>
          <w:szCs w:val="22"/>
          <w:lang w:eastAsia="en-US"/>
        </w:rPr>
      </w:pPr>
    </w:p>
    <w:p w14:paraId="15496F78" w14:textId="77777777" w:rsidR="0018180B" w:rsidRPr="00A56FA1" w:rsidRDefault="0018180B" w:rsidP="0018180B">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U ____________________________, dana ________________   ______. godine.</w:t>
      </w:r>
    </w:p>
    <w:p w14:paraId="30190D78" w14:textId="43A8E6B2" w:rsidR="00447263" w:rsidRPr="00A56FA1" w:rsidRDefault="00447263" w:rsidP="00447263">
      <w:pPr>
        <w:spacing w:after="200" w:line="276" w:lineRule="auto"/>
        <w:jc w:val="both"/>
        <w:rPr>
          <w:rFonts w:asciiTheme="minorHAnsi" w:eastAsia="Calibri" w:hAnsiTheme="minorHAnsi" w:cstheme="minorHAnsi"/>
          <w:color w:val="000000" w:themeColor="text1"/>
          <w:sz w:val="22"/>
          <w:szCs w:val="22"/>
          <w:lang w:eastAsia="en-US"/>
        </w:rPr>
      </w:pPr>
      <w:r w:rsidRPr="00A56FA1">
        <w:rPr>
          <w:rFonts w:asciiTheme="minorHAnsi" w:eastAsia="Calibri" w:hAnsiTheme="minorHAnsi" w:cstheme="minorHAnsi"/>
          <w:color w:val="000000" w:themeColor="text1"/>
          <w:sz w:val="22"/>
          <w:szCs w:val="22"/>
          <w:lang w:eastAsia="en-US"/>
        </w:rPr>
        <w:tab/>
      </w:r>
      <w:r w:rsidRPr="00A56FA1">
        <w:rPr>
          <w:rFonts w:asciiTheme="minorHAnsi" w:eastAsia="Calibri" w:hAnsiTheme="minorHAnsi" w:cstheme="minorHAnsi"/>
          <w:color w:val="000000" w:themeColor="text1"/>
          <w:sz w:val="22"/>
          <w:szCs w:val="22"/>
          <w:lang w:eastAsia="en-US"/>
        </w:rPr>
        <w:tab/>
      </w:r>
      <w:r w:rsidRPr="00A56FA1">
        <w:rPr>
          <w:rFonts w:asciiTheme="minorHAnsi" w:eastAsia="Calibri" w:hAnsiTheme="minorHAnsi" w:cstheme="minorHAnsi"/>
          <w:color w:val="000000" w:themeColor="text1"/>
          <w:sz w:val="22"/>
          <w:szCs w:val="22"/>
          <w:lang w:eastAsia="en-US"/>
        </w:rPr>
        <w:tab/>
      </w:r>
      <w:r w:rsidRPr="00A56FA1">
        <w:rPr>
          <w:rFonts w:asciiTheme="minorHAnsi" w:eastAsia="Calibri" w:hAnsiTheme="minorHAnsi" w:cstheme="minorHAnsi"/>
          <w:color w:val="000000" w:themeColor="text1"/>
          <w:sz w:val="22"/>
          <w:szCs w:val="22"/>
          <w:lang w:eastAsia="en-US"/>
        </w:rPr>
        <w:tab/>
      </w:r>
      <w:r w:rsidRPr="00A56FA1">
        <w:rPr>
          <w:rFonts w:asciiTheme="minorHAnsi" w:eastAsia="Calibri" w:hAnsiTheme="minorHAnsi" w:cstheme="minorHAnsi"/>
          <w:color w:val="000000" w:themeColor="text1"/>
          <w:sz w:val="22"/>
          <w:szCs w:val="22"/>
          <w:lang w:eastAsia="en-US"/>
        </w:rPr>
        <w:tab/>
      </w:r>
    </w:p>
    <w:p w14:paraId="41A7255D" w14:textId="44512D70" w:rsidR="0018180B" w:rsidRPr="00A56FA1" w:rsidRDefault="0018180B" w:rsidP="00447263">
      <w:pPr>
        <w:spacing w:after="200" w:line="276" w:lineRule="auto"/>
        <w:jc w:val="both"/>
        <w:rPr>
          <w:rFonts w:asciiTheme="minorHAnsi" w:eastAsia="Calibri" w:hAnsiTheme="minorHAnsi" w:cstheme="minorHAnsi"/>
          <w:color w:val="000000" w:themeColor="text1"/>
          <w:sz w:val="22"/>
          <w:szCs w:val="22"/>
          <w:lang w:eastAsia="en-US"/>
        </w:rPr>
      </w:pPr>
    </w:p>
    <w:p w14:paraId="7948F48E" w14:textId="7EDAE7BD" w:rsidR="0018180B" w:rsidRPr="00A56FA1" w:rsidRDefault="0018180B" w:rsidP="00447263">
      <w:pPr>
        <w:spacing w:after="200" w:line="276" w:lineRule="auto"/>
        <w:jc w:val="both"/>
        <w:rPr>
          <w:rFonts w:asciiTheme="minorHAnsi" w:eastAsia="Calibri" w:hAnsiTheme="minorHAnsi" w:cstheme="minorHAnsi"/>
          <w:color w:val="000000" w:themeColor="text1"/>
          <w:sz w:val="22"/>
          <w:szCs w:val="22"/>
          <w:lang w:eastAsia="en-US"/>
        </w:rPr>
      </w:pPr>
    </w:p>
    <w:p w14:paraId="2EF93D1D" w14:textId="77777777" w:rsidR="0018180B" w:rsidRPr="00A56FA1" w:rsidRDefault="0018180B" w:rsidP="00447263">
      <w:pPr>
        <w:spacing w:after="200" w:line="276" w:lineRule="auto"/>
        <w:jc w:val="both"/>
        <w:rPr>
          <w:rFonts w:asciiTheme="minorHAnsi" w:eastAsia="Calibri" w:hAnsiTheme="minorHAnsi" w:cstheme="minorHAnsi"/>
          <w:color w:val="000000" w:themeColor="text1"/>
          <w:sz w:val="22"/>
          <w:szCs w:val="22"/>
          <w:lang w:eastAsia="en-US"/>
        </w:rPr>
      </w:pPr>
    </w:p>
    <w:p w14:paraId="4C267E19" w14:textId="77777777" w:rsidR="00447263" w:rsidRPr="00A56FA1" w:rsidRDefault="00447263" w:rsidP="00447263">
      <w:pPr>
        <w:spacing w:after="200" w:line="276" w:lineRule="auto"/>
        <w:jc w:val="both"/>
        <w:rPr>
          <w:rFonts w:asciiTheme="minorHAnsi" w:eastAsia="Calibri" w:hAnsiTheme="minorHAnsi" w:cstheme="minorHAnsi"/>
          <w:color w:val="000000" w:themeColor="text1"/>
          <w:sz w:val="22"/>
          <w:szCs w:val="22"/>
          <w:lang w:eastAsia="en-US"/>
        </w:rPr>
      </w:pPr>
      <w:r w:rsidRPr="00A56FA1">
        <w:rPr>
          <w:rFonts w:asciiTheme="minorHAnsi" w:eastAsia="Calibri" w:hAnsiTheme="minorHAnsi" w:cstheme="minorHAnsi"/>
          <w:color w:val="000000" w:themeColor="text1"/>
          <w:sz w:val="22"/>
          <w:szCs w:val="22"/>
          <w:lang w:eastAsia="en-US"/>
        </w:rPr>
        <w:tab/>
      </w:r>
      <w:r w:rsidRPr="00A56FA1">
        <w:rPr>
          <w:rFonts w:asciiTheme="minorHAnsi" w:eastAsia="Calibri" w:hAnsiTheme="minorHAnsi" w:cstheme="minorHAnsi"/>
          <w:color w:val="000000" w:themeColor="text1"/>
          <w:sz w:val="22"/>
          <w:szCs w:val="22"/>
          <w:lang w:eastAsia="en-US"/>
        </w:rPr>
        <w:tab/>
      </w:r>
      <w:r w:rsidRPr="00A56FA1">
        <w:rPr>
          <w:rFonts w:asciiTheme="minorHAnsi" w:eastAsia="Calibri" w:hAnsiTheme="minorHAnsi" w:cstheme="minorHAnsi"/>
          <w:color w:val="000000" w:themeColor="text1"/>
          <w:sz w:val="22"/>
          <w:szCs w:val="22"/>
          <w:lang w:eastAsia="en-US"/>
        </w:rPr>
        <w:tab/>
      </w:r>
      <w:r w:rsidRPr="00A56FA1">
        <w:rPr>
          <w:rFonts w:asciiTheme="minorHAnsi" w:eastAsia="Calibri" w:hAnsiTheme="minorHAnsi" w:cstheme="minorHAnsi"/>
          <w:color w:val="000000" w:themeColor="text1"/>
          <w:sz w:val="22"/>
          <w:szCs w:val="22"/>
          <w:lang w:eastAsia="en-US"/>
        </w:rPr>
        <w:tab/>
      </w:r>
      <w:r w:rsidRPr="00A56FA1">
        <w:rPr>
          <w:rFonts w:asciiTheme="minorHAnsi" w:eastAsia="Calibri" w:hAnsiTheme="minorHAnsi" w:cstheme="minorHAnsi"/>
          <w:color w:val="000000" w:themeColor="text1"/>
          <w:sz w:val="22"/>
          <w:szCs w:val="22"/>
          <w:lang w:eastAsia="en-US"/>
        </w:rPr>
        <w:tab/>
      </w:r>
      <w:r w:rsidRPr="00A56FA1">
        <w:rPr>
          <w:rFonts w:asciiTheme="minorHAnsi" w:eastAsia="Calibri" w:hAnsiTheme="minorHAnsi" w:cstheme="minorHAnsi"/>
          <w:color w:val="000000" w:themeColor="text1"/>
          <w:sz w:val="22"/>
          <w:szCs w:val="22"/>
          <w:lang w:eastAsia="en-US"/>
        </w:rPr>
        <w:tab/>
      </w:r>
      <w:r w:rsidRPr="00A56FA1">
        <w:rPr>
          <w:rFonts w:asciiTheme="minorHAnsi" w:eastAsia="Calibri" w:hAnsiTheme="minorHAnsi" w:cstheme="minorHAnsi"/>
          <w:color w:val="000000" w:themeColor="text1"/>
          <w:sz w:val="22"/>
          <w:szCs w:val="22"/>
          <w:lang w:eastAsia="en-US"/>
        </w:rPr>
        <w:tab/>
      </w:r>
      <w:r w:rsidRPr="00A56FA1">
        <w:rPr>
          <w:rFonts w:asciiTheme="minorHAnsi" w:eastAsia="Calibri" w:hAnsiTheme="minorHAnsi" w:cstheme="minorHAnsi"/>
          <w:color w:val="000000" w:themeColor="text1"/>
          <w:sz w:val="22"/>
          <w:szCs w:val="22"/>
          <w:lang w:eastAsia="en-US"/>
        </w:rPr>
        <w:tab/>
        <w:t>Ovlaštena osoba ponuditelja:</w:t>
      </w:r>
    </w:p>
    <w:p w14:paraId="7BC06630" w14:textId="77777777" w:rsidR="00447263" w:rsidRPr="00A56FA1" w:rsidRDefault="00447263" w:rsidP="00447263">
      <w:pPr>
        <w:jc w:val="both"/>
        <w:rPr>
          <w:rFonts w:asciiTheme="minorHAnsi" w:hAnsiTheme="minorHAnsi" w:cstheme="minorHAnsi"/>
          <w:color w:val="000000" w:themeColor="text1"/>
          <w:sz w:val="22"/>
          <w:szCs w:val="22"/>
        </w:rPr>
      </w:pPr>
    </w:p>
    <w:p w14:paraId="1F1D28DD" w14:textId="77777777" w:rsidR="00447263" w:rsidRPr="00A56FA1" w:rsidRDefault="00447263" w:rsidP="00447263">
      <w:pPr>
        <w:spacing w:after="200" w:line="276" w:lineRule="auto"/>
        <w:rPr>
          <w:rFonts w:asciiTheme="minorHAnsi" w:hAnsiTheme="minorHAnsi" w:cstheme="minorHAnsi"/>
          <w:b/>
          <w:color w:val="000000" w:themeColor="text1"/>
          <w:sz w:val="22"/>
          <w:szCs w:val="22"/>
        </w:rPr>
      </w:pPr>
      <w:r w:rsidRPr="00A56FA1">
        <w:rPr>
          <w:rFonts w:asciiTheme="minorHAnsi" w:hAnsiTheme="minorHAnsi" w:cstheme="minorHAnsi"/>
          <w:b/>
          <w:color w:val="000000" w:themeColor="text1"/>
          <w:sz w:val="22"/>
          <w:szCs w:val="22"/>
        </w:rPr>
        <w:br w:type="page"/>
      </w:r>
    </w:p>
    <w:p w14:paraId="3CB56FA4" w14:textId="77777777" w:rsidR="00447263" w:rsidRPr="00A56FA1" w:rsidRDefault="00447263" w:rsidP="00447263">
      <w:pPr>
        <w:autoSpaceDE w:val="0"/>
        <w:autoSpaceDN w:val="0"/>
        <w:adjustRightInd w:val="0"/>
        <w:jc w:val="both"/>
        <w:rPr>
          <w:rFonts w:asciiTheme="minorHAnsi" w:hAnsiTheme="minorHAnsi" w:cstheme="minorHAnsi"/>
          <w:b/>
          <w:i/>
          <w:color w:val="000000" w:themeColor="text1"/>
          <w:sz w:val="22"/>
          <w:szCs w:val="22"/>
          <w:u w:val="single"/>
        </w:rPr>
      </w:pPr>
      <w:r w:rsidRPr="00A56FA1">
        <w:rPr>
          <w:rFonts w:asciiTheme="minorHAnsi" w:hAnsiTheme="minorHAnsi" w:cstheme="minorHAnsi"/>
          <w:b/>
          <w:color w:val="000000" w:themeColor="text1"/>
          <w:sz w:val="22"/>
          <w:szCs w:val="22"/>
        </w:rPr>
        <w:lastRenderedPageBreak/>
        <w:t xml:space="preserve">PRILOG 3. </w:t>
      </w:r>
    </w:p>
    <w:p w14:paraId="1788B9C0" w14:textId="77777777" w:rsidR="00447263" w:rsidRPr="00A56FA1" w:rsidRDefault="00447263" w:rsidP="00447263">
      <w:pPr>
        <w:jc w:val="both"/>
        <w:rPr>
          <w:rFonts w:asciiTheme="minorHAnsi" w:hAnsiTheme="minorHAnsi" w:cstheme="minorHAnsi"/>
          <w:color w:val="000000" w:themeColor="text1"/>
          <w:sz w:val="22"/>
          <w:szCs w:val="22"/>
        </w:rPr>
      </w:pPr>
    </w:p>
    <w:p w14:paraId="734AC60D" w14:textId="77777777" w:rsidR="00447263" w:rsidRPr="00A56FA1" w:rsidRDefault="00447263" w:rsidP="00447263">
      <w:pPr>
        <w:jc w:val="both"/>
        <w:rPr>
          <w:rFonts w:asciiTheme="minorHAnsi" w:hAnsiTheme="minorHAnsi" w:cstheme="minorHAnsi"/>
          <w:color w:val="000000" w:themeColor="text1"/>
          <w:sz w:val="22"/>
          <w:szCs w:val="22"/>
        </w:rPr>
      </w:pPr>
    </w:p>
    <w:p w14:paraId="169CCF9F" w14:textId="77777777" w:rsidR="00447263" w:rsidRPr="00A56FA1" w:rsidRDefault="00447263" w:rsidP="00447263">
      <w:pPr>
        <w:autoSpaceDE w:val="0"/>
        <w:autoSpaceDN w:val="0"/>
        <w:adjustRightInd w:val="0"/>
        <w:spacing w:line="360" w:lineRule="auto"/>
        <w:jc w:val="center"/>
        <w:rPr>
          <w:rFonts w:asciiTheme="minorHAnsi" w:hAnsiTheme="minorHAnsi" w:cstheme="minorHAnsi"/>
          <w:b/>
          <w:color w:val="000000" w:themeColor="text1"/>
          <w:sz w:val="22"/>
          <w:szCs w:val="22"/>
        </w:rPr>
      </w:pPr>
      <w:r w:rsidRPr="00A56FA1">
        <w:rPr>
          <w:rFonts w:asciiTheme="minorHAnsi" w:hAnsiTheme="minorHAnsi" w:cstheme="minorHAnsi"/>
          <w:b/>
          <w:color w:val="000000" w:themeColor="text1"/>
          <w:sz w:val="22"/>
          <w:szCs w:val="22"/>
        </w:rPr>
        <w:t>IZJAVA O PODMIRENIM POREZNIM OBVEZAMA</w:t>
      </w:r>
    </w:p>
    <w:p w14:paraId="18D5B3A6" w14:textId="77777777" w:rsidR="00447263" w:rsidRPr="00A56FA1" w:rsidRDefault="00447263" w:rsidP="00447263">
      <w:pPr>
        <w:jc w:val="both"/>
        <w:rPr>
          <w:rFonts w:asciiTheme="minorHAnsi" w:hAnsiTheme="minorHAnsi" w:cstheme="minorHAnsi"/>
          <w:color w:val="000000" w:themeColor="text1"/>
          <w:sz w:val="22"/>
          <w:szCs w:val="22"/>
        </w:rPr>
      </w:pPr>
    </w:p>
    <w:p w14:paraId="59599336" w14:textId="77777777" w:rsidR="00447263" w:rsidRPr="00A56FA1" w:rsidRDefault="00447263" w:rsidP="00447263">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Temeljem Poziva za dostavu ponude Glavnog ureda Hrvatske turističke zajednice, </w:t>
      </w:r>
      <w:r w:rsidRPr="00A56FA1">
        <w:rPr>
          <w:rFonts w:asciiTheme="minorHAnsi" w:hAnsiTheme="minorHAnsi" w:cstheme="minorHAnsi"/>
          <w:b/>
          <w:color w:val="000000" w:themeColor="text1"/>
          <w:sz w:val="22"/>
          <w:szCs w:val="22"/>
        </w:rPr>
        <w:t>za Izrada projektnog zadatka i detaljnih specifikacija aplikacije te praćenje i evaluacija uspostave informacijskog sustava za javne e-usluge u turizmu - turističko informacijski portal</w:t>
      </w:r>
      <w:r w:rsidRPr="00A56FA1">
        <w:rPr>
          <w:rFonts w:asciiTheme="minorHAnsi" w:hAnsiTheme="minorHAnsi" w:cstheme="minorHAnsi"/>
          <w:color w:val="000000" w:themeColor="text1"/>
          <w:sz w:val="22"/>
          <w:szCs w:val="22"/>
        </w:rPr>
        <w:t>, dajem sljedeću:</w:t>
      </w:r>
    </w:p>
    <w:p w14:paraId="5C716963" w14:textId="77777777" w:rsidR="00447263" w:rsidRPr="00A56FA1" w:rsidRDefault="00447263" w:rsidP="00447263">
      <w:pPr>
        <w:jc w:val="both"/>
        <w:rPr>
          <w:rFonts w:asciiTheme="minorHAnsi" w:hAnsiTheme="minorHAnsi" w:cstheme="minorHAnsi"/>
          <w:color w:val="000000" w:themeColor="text1"/>
          <w:sz w:val="22"/>
          <w:szCs w:val="22"/>
        </w:rPr>
      </w:pPr>
    </w:p>
    <w:p w14:paraId="05E4F4F4" w14:textId="77777777" w:rsidR="00447263" w:rsidRPr="00A56FA1" w:rsidRDefault="00447263" w:rsidP="00447263">
      <w:pPr>
        <w:jc w:val="center"/>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IZJAVU</w:t>
      </w:r>
    </w:p>
    <w:p w14:paraId="3B95DD07" w14:textId="77777777" w:rsidR="00447263" w:rsidRPr="00A56FA1" w:rsidRDefault="00447263" w:rsidP="00447263">
      <w:pPr>
        <w:autoSpaceDE w:val="0"/>
        <w:autoSpaceDN w:val="0"/>
        <w:adjustRightInd w:val="0"/>
        <w:spacing w:line="360" w:lineRule="auto"/>
        <w:jc w:val="center"/>
        <w:rPr>
          <w:rFonts w:asciiTheme="minorHAnsi" w:hAnsiTheme="minorHAnsi" w:cstheme="minorHAnsi"/>
          <w:b/>
          <w:color w:val="000000" w:themeColor="text1"/>
          <w:sz w:val="22"/>
          <w:szCs w:val="22"/>
        </w:rPr>
      </w:pPr>
    </w:p>
    <w:p w14:paraId="7F4D2BB5" w14:textId="77777777" w:rsidR="00447263" w:rsidRPr="00A56FA1" w:rsidRDefault="00447263" w:rsidP="00447263">
      <w:pPr>
        <w:autoSpaceDE w:val="0"/>
        <w:autoSpaceDN w:val="0"/>
        <w:adjustRightInd w:val="0"/>
        <w:spacing w:line="360" w:lineRule="auto"/>
        <w:jc w:val="both"/>
        <w:rPr>
          <w:rFonts w:asciiTheme="minorHAnsi" w:hAnsiTheme="minorHAnsi" w:cstheme="minorHAnsi"/>
          <w:color w:val="000000" w:themeColor="text1"/>
          <w:sz w:val="22"/>
          <w:szCs w:val="22"/>
        </w:rPr>
      </w:pPr>
    </w:p>
    <w:p w14:paraId="4E92BA9C" w14:textId="77777777" w:rsidR="00447263" w:rsidRPr="00A56FA1" w:rsidRDefault="00447263" w:rsidP="00447263">
      <w:pPr>
        <w:autoSpaceDE w:val="0"/>
        <w:autoSpaceDN w:val="0"/>
        <w:adjustRightInd w:val="0"/>
        <w:spacing w:line="360" w:lineRule="auto"/>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Ja, ______________________________ (ime i prezime) iz ____________________________, kao osoba ovlaštena za zastupanje Ponuditelja __________________________________________ (tvrtka) sa sjedištem u _______________________________ izjavljujem da Ponuditelj u trenutku davanja ove izjave nema dospjelih, a neplaćenih dugovanja po osnovi poreza ili socijalnih davanja u Republici Hrvatskoj kao i državi svojeg sjedišta. </w:t>
      </w:r>
    </w:p>
    <w:p w14:paraId="6E0DD640" w14:textId="77777777" w:rsidR="00447263" w:rsidRPr="00A56FA1" w:rsidRDefault="00447263" w:rsidP="00447263">
      <w:pPr>
        <w:autoSpaceDE w:val="0"/>
        <w:autoSpaceDN w:val="0"/>
        <w:adjustRightInd w:val="0"/>
        <w:spacing w:line="360" w:lineRule="auto"/>
        <w:rPr>
          <w:rFonts w:asciiTheme="minorHAnsi" w:hAnsiTheme="minorHAnsi" w:cstheme="minorHAnsi"/>
          <w:color w:val="000000" w:themeColor="text1"/>
          <w:sz w:val="22"/>
          <w:szCs w:val="22"/>
        </w:rPr>
      </w:pPr>
    </w:p>
    <w:p w14:paraId="23E13E74" w14:textId="77777777" w:rsidR="00447263" w:rsidRPr="00A56FA1" w:rsidRDefault="00447263" w:rsidP="00447263">
      <w:pPr>
        <w:autoSpaceDE w:val="0"/>
        <w:autoSpaceDN w:val="0"/>
        <w:adjustRightInd w:val="0"/>
        <w:spacing w:line="360" w:lineRule="auto"/>
        <w:rPr>
          <w:rFonts w:asciiTheme="minorHAnsi" w:hAnsiTheme="minorHAnsi" w:cstheme="minorHAnsi"/>
          <w:color w:val="000000" w:themeColor="text1"/>
          <w:sz w:val="22"/>
          <w:szCs w:val="22"/>
        </w:rPr>
      </w:pPr>
    </w:p>
    <w:p w14:paraId="13259C85" w14:textId="77777777" w:rsidR="00447263" w:rsidRPr="00A56FA1" w:rsidRDefault="00447263" w:rsidP="00447263">
      <w:pPr>
        <w:autoSpaceDE w:val="0"/>
        <w:autoSpaceDN w:val="0"/>
        <w:adjustRightInd w:val="0"/>
        <w:spacing w:line="360" w:lineRule="auto"/>
        <w:rPr>
          <w:rFonts w:asciiTheme="minorHAnsi" w:hAnsiTheme="minorHAnsi" w:cstheme="minorHAnsi"/>
          <w:color w:val="000000" w:themeColor="text1"/>
          <w:sz w:val="22"/>
          <w:szCs w:val="22"/>
        </w:rPr>
      </w:pPr>
    </w:p>
    <w:p w14:paraId="6E0EF9C5" w14:textId="045672E8" w:rsidR="00EC204B" w:rsidRPr="00A56FA1" w:rsidRDefault="00EC204B" w:rsidP="00EC204B">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U ____________________________, dana ________________   ______. godine.</w:t>
      </w:r>
    </w:p>
    <w:p w14:paraId="7E6E589D" w14:textId="6570A860" w:rsidR="00447263" w:rsidRPr="00A56FA1" w:rsidRDefault="00447263" w:rsidP="00447263">
      <w:pPr>
        <w:autoSpaceDE w:val="0"/>
        <w:autoSpaceDN w:val="0"/>
        <w:adjustRightInd w:val="0"/>
        <w:spacing w:line="360" w:lineRule="auto"/>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            </w:t>
      </w:r>
    </w:p>
    <w:p w14:paraId="6A4A781E" w14:textId="77777777" w:rsidR="00447263" w:rsidRPr="00A56FA1" w:rsidRDefault="00447263" w:rsidP="00447263">
      <w:pPr>
        <w:autoSpaceDE w:val="0"/>
        <w:autoSpaceDN w:val="0"/>
        <w:adjustRightInd w:val="0"/>
        <w:spacing w:line="360" w:lineRule="auto"/>
        <w:rPr>
          <w:rFonts w:asciiTheme="minorHAnsi" w:hAnsiTheme="minorHAnsi" w:cstheme="minorHAnsi"/>
          <w:b/>
          <w:bCs/>
          <w:color w:val="000000" w:themeColor="text1"/>
          <w:sz w:val="22"/>
          <w:szCs w:val="22"/>
        </w:rPr>
      </w:pPr>
    </w:p>
    <w:p w14:paraId="45EF051E" w14:textId="77777777" w:rsidR="00447263" w:rsidRPr="00A56FA1" w:rsidRDefault="00447263" w:rsidP="00447263">
      <w:pPr>
        <w:autoSpaceDE w:val="0"/>
        <w:autoSpaceDN w:val="0"/>
        <w:adjustRightInd w:val="0"/>
        <w:spacing w:line="360" w:lineRule="auto"/>
        <w:rPr>
          <w:rFonts w:asciiTheme="minorHAnsi" w:hAnsiTheme="minorHAnsi" w:cstheme="minorHAnsi"/>
          <w:color w:val="000000" w:themeColor="text1"/>
          <w:sz w:val="22"/>
          <w:szCs w:val="22"/>
        </w:rPr>
      </w:pPr>
      <w:r w:rsidRPr="00A56FA1">
        <w:rPr>
          <w:rFonts w:asciiTheme="minorHAnsi" w:hAnsiTheme="minorHAnsi" w:cstheme="minorHAnsi"/>
          <w:b/>
          <w:bCs/>
          <w:color w:val="000000" w:themeColor="text1"/>
          <w:sz w:val="22"/>
          <w:szCs w:val="22"/>
        </w:rPr>
        <w:tab/>
      </w:r>
      <w:r w:rsidRPr="00A56FA1">
        <w:rPr>
          <w:rFonts w:asciiTheme="minorHAnsi" w:hAnsiTheme="minorHAnsi" w:cstheme="minorHAnsi"/>
          <w:b/>
          <w:bCs/>
          <w:color w:val="000000" w:themeColor="text1"/>
          <w:sz w:val="22"/>
          <w:szCs w:val="22"/>
        </w:rPr>
        <w:tab/>
      </w:r>
      <w:r w:rsidRPr="00A56FA1">
        <w:rPr>
          <w:rFonts w:asciiTheme="minorHAnsi" w:hAnsiTheme="minorHAnsi" w:cstheme="minorHAnsi"/>
          <w:b/>
          <w:bCs/>
          <w:color w:val="000000" w:themeColor="text1"/>
          <w:sz w:val="22"/>
          <w:szCs w:val="22"/>
        </w:rPr>
        <w:tab/>
      </w:r>
      <w:r w:rsidRPr="00A56FA1">
        <w:rPr>
          <w:rFonts w:asciiTheme="minorHAnsi" w:hAnsiTheme="minorHAnsi" w:cstheme="minorHAnsi"/>
          <w:b/>
          <w:bCs/>
          <w:color w:val="000000" w:themeColor="text1"/>
          <w:sz w:val="22"/>
          <w:szCs w:val="22"/>
        </w:rPr>
        <w:tab/>
      </w:r>
      <w:r w:rsidRPr="00A56FA1">
        <w:rPr>
          <w:rFonts w:asciiTheme="minorHAnsi" w:hAnsiTheme="minorHAnsi" w:cstheme="minorHAnsi"/>
          <w:b/>
          <w:bCs/>
          <w:color w:val="000000" w:themeColor="text1"/>
          <w:sz w:val="22"/>
          <w:szCs w:val="22"/>
        </w:rPr>
        <w:tab/>
      </w:r>
      <w:r w:rsidRPr="00A56FA1">
        <w:rPr>
          <w:rFonts w:asciiTheme="minorHAnsi" w:hAnsiTheme="minorHAnsi" w:cstheme="minorHAnsi"/>
          <w:b/>
          <w:bCs/>
          <w:color w:val="000000" w:themeColor="text1"/>
          <w:sz w:val="22"/>
          <w:szCs w:val="22"/>
        </w:rPr>
        <w:tab/>
      </w:r>
      <w:r w:rsidRPr="00A56FA1">
        <w:rPr>
          <w:rFonts w:asciiTheme="minorHAnsi" w:hAnsiTheme="minorHAnsi" w:cstheme="minorHAnsi"/>
          <w:b/>
          <w:bCs/>
          <w:color w:val="000000" w:themeColor="text1"/>
          <w:sz w:val="22"/>
          <w:szCs w:val="22"/>
        </w:rPr>
        <w:tab/>
      </w:r>
      <w:r w:rsidRPr="00A56FA1">
        <w:rPr>
          <w:rFonts w:asciiTheme="minorHAnsi" w:hAnsiTheme="minorHAnsi" w:cstheme="minorHAnsi"/>
          <w:b/>
          <w:bCs/>
          <w:color w:val="000000" w:themeColor="text1"/>
          <w:sz w:val="22"/>
          <w:szCs w:val="22"/>
        </w:rPr>
        <w:tab/>
      </w:r>
      <w:r w:rsidRPr="00A56FA1">
        <w:rPr>
          <w:rFonts w:asciiTheme="minorHAnsi" w:hAnsiTheme="minorHAnsi" w:cstheme="minorHAnsi"/>
          <w:b/>
          <w:bCs/>
          <w:color w:val="000000" w:themeColor="text1"/>
          <w:sz w:val="22"/>
          <w:szCs w:val="22"/>
        </w:rPr>
        <w:tab/>
        <w:t xml:space="preserve">M.P. </w:t>
      </w:r>
      <w:r w:rsidRPr="00A56FA1">
        <w:rPr>
          <w:rFonts w:asciiTheme="minorHAnsi" w:hAnsiTheme="minorHAnsi" w:cstheme="minorHAnsi"/>
          <w:color w:val="000000" w:themeColor="text1"/>
          <w:sz w:val="22"/>
          <w:szCs w:val="22"/>
        </w:rPr>
        <w:t xml:space="preserve">(mjesto pečata) </w:t>
      </w:r>
    </w:p>
    <w:p w14:paraId="7DA43127" w14:textId="77777777" w:rsidR="00447263" w:rsidRPr="00A56FA1" w:rsidRDefault="00447263" w:rsidP="00447263">
      <w:pPr>
        <w:autoSpaceDE w:val="0"/>
        <w:autoSpaceDN w:val="0"/>
        <w:adjustRightInd w:val="0"/>
        <w:spacing w:line="360" w:lineRule="auto"/>
        <w:rPr>
          <w:rFonts w:asciiTheme="minorHAnsi" w:hAnsiTheme="minorHAnsi" w:cstheme="minorHAnsi"/>
          <w:color w:val="000000" w:themeColor="text1"/>
          <w:sz w:val="22"/>
          <w:szCs w:val="22"/>
        </w:rPr>
      </w:pPr>
    </w:p>
    <w:p w14:paraId="1EFE9C88" w14:textId="77777777" w:rsidR="00447263" w:rsidRPr="00A56FA1" w:rsidRDefault="00447263" w:rsidP="00447263">
      <w:pPr>
        <w:autoSpaceDE w:val="0"/>
        <w:autoSpaceDN w:val="0"/>
        <w:adjustRightInd w:val="0"/>
        <w:spacing w:line="360" w:lineRule="auto"/>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ab/>
      </w:r>
      <w:r w:rsidRPr="00A56FA1">
        <w:rPr>
          <w:rFonts w:asciiTheme="minorHAnsi" w:hAnsiTheme="minorHAnsi" w:cstheme="minorHAnsi"/>
          <w:color w:val="000000" w:themeColor="text1"/>
          <w:sz w:val="22"/>
          <w:szCs w:val="22"/>
        </w:rPr>
        <w:tab/>
      </w:r>
      <w:r w:rsidRPr="00A56FA1">
        <w:rPr>
          <w:rFonts w:asciiTheme="minorHAnsi" w:hAnsiTheme="minorHAnsi" w:cstheme="minorHAnsi"/>
          <w:color w:val="000000" w:themeColor="text1"/>
          <w:sz w:val="22"/>
          <w:szCs w:val="22"/>
        </w:rPr>
        <w:tab/>
      </w:r>
      <w:r w:rsidRPr="00A56FA1">
        <w:rPr>
          <w:rFonts w:asciiTheme="minorHAnsi" w:hAnsiTheme="minorHAnsi" w:cstheme="minorHAnsi"/>
          <w:color w:val="000000" w:themeColor="text1"/>
          <w:sz w:val="22"/>
          <w:szCs w:val="22"/>
        </w:rPr>
        <w:tab/>
        <w:t xml:space="preserve">     ___________________________________________ </w:t>
      </w:r>
    </w:p>
    <w:p w14:paraId="28C7CE85" w14:textId="77777777" w:rsidR="00447263" w:rsidRPr="00A56FA1" w:rsidRDefault="00447263" w:rsidP="00447263">
      <w:pPr>
        <w:spacing w:after="200" w:line="360" w:lineRule="auto"/>
        <w:rPr>
          <w:rFonts w:asciiTheme="minorHAnsi" w:eastAsia="Calibri" w:hAnsiTheme="minorHAnsi" w:cstheme="minorHAnsi"/>
          <w:color w:val="000000" w:themeColor="text1"/>
          <w:sz w:val="22"/>
          <w:szCs w:val="22"/>
          <w:lang w:bidi="en-US"/>
        </w:rPr>
      </w:pPr>
      <w:r w:rsidRPr="00A56FA1">
        <w:rPr>
          <w:rFonts w:asciiTheme="minorHAnsi" w:hAnsiTheme="minorHAnsi" w:cstheme="minorHAnsi"/>
          <w:color w:val="000000" w:themeColor="text1"/>
          <w:sz w:val="22"/>
          <w:szCs w:val="22"/>
        </w:rPr>
        <w:tab/>
      </w:r>
      <w:r w:rsidRPr="00A56FA1">
        <w:rPr>
          <w:rFonts w:asciiTheme="minorHAnsi" w:hAnsiTheme="minorHAnsi" w:cstheme="minorHAnsi"/>
          <w:color w:val="000000" w:themeColor="text1"/>
          <w:sz w:val="22"/>
          <w:szCs w:val="22"/>
        </w:rPr>
        <w:tab/>
      </w:r>
      <w:r w:rsidRPr="00A56FA1">
        <w:rPr>
          <w:rFonts w:asciiTheme="minorHAnsi" w:hAnsiTheme="minorHAnsi" w:cstheme="minorHAnsi"/>
          <w:color w:val="000000" w:themeColor="text1"/>
          <w:sz w:val="22"/>
          <w:szCs w:val="22"/>
        </w:rPr>
        <w:tab/>
      </w:r>
      <w:r w:rsidRPr="00A56FA1">
        <w:rPr>
          <w:rFonts w:asciiTheme="minorHAnsi" w:hAnsiTheme="minorHAnsi" w:cstheme="minorHAnsi"/>
          <w:color w:val="000000" w:themeColor="text1"/>
          <w:sz w:val="22"/>
          <w:szCs w:val="22"/>
        </w:rPr>
        <w:tab/>
        <w:t xml:space="preserve">       (potpis osobe ovlaštene za zastupanje Ponuditelja) </w:t>
      </w:r>
    </w:p>
    <w:p w14:paraId="144A983D" w14:textId="77777777" w:rsidR="00447263" w:rsidRPr="00A56FA1" w:rsidRDefault="00447263" w:rsidP="00447263">
      <w:pPr>
        <w:spacing w:after="200" w:line="276" w:lineRule="auto"/>
        <w:rPr>
          <w:rFonts w:asciiTheme="minorHAnsi" w:hAnsiTheme="minorHAnsi" w:cstheme="minorHAnsi"/>
          <w:b/>
          <w:color w:val="000000" w:themeColor="text1"/>
          <w:sz w:val="22"/>
          <w:szCs w:val="22"/>
        </w:rPr>
      </w:pPr>
      <w:r w:rsidRPr="00A56FA1">
        <w:rPr>
          <w:rFonts w:asciiTheme="minorHAnsi" w:hAnsiTheme="minorHAnsi" w:cstheme="minorHAnsi"/>
          <w:b/>
          <w:color w:val="000000" w:themeColor="text1"/>
          <w:sz w:val="22"/>
          <w:szCs w:val="22"/>
        </w:rPr>
        <w:br w:type="page"/>
      </w:r>
    </w:p>
    <w:p w14:paraId="0CBF206C" w14:textId="77777777" w:rsidR="00447263" w:rsidRPr="00A56FA1" w:rsidRDefault="00447263" w:rsidP="00447263">
      <w:pPr>
        <w:jc w:val="both"/>
        <w:rPr>
          <w:rFonts w:asciiTheme="minorHAnsi" w:hAnsiTheme="minorHAnsi" w:cstheme="minorHAnsi"/>
          <w:b/>
          <w:color w:val="000000" w:themeColor="text1"/>
          <w:sz w:val="22"/>
          <w:szCs w:val="22"/>
        </w:rPr>
      </w:pPr>
      <w:r w:rsidRPr="00A56FA1">
        <w:rPr>
          <w:rFonts w:asciiTheme="minorHAnsi" w:hAnsiTheme="minorHAnsi" w:cstheme="minorHAnsi"/>
          <w:b/>
          <w:color w:val="000000" w:themeColor="text1"/>
          <w:sz w:val="22"/>
          <w:szCs w:val="22"/>
        </w:rPr>
        <w:lastRenderedPageBreak/>
        <w:t xml:space="preserve">PRILOG 4.  </w:t>
      </w:r>
    </w:p>
    <w:p w14:paraId="1B4B94EC" w14:textId="77777777" w:rsidR="00447263" w:rsidRPr="00A56FA1" w:rsidRDefault="00447263" w:rsidP="00447263">
      <w:pPr>
        <w:jc w:val="both"/>
        <w:rPr>
          <w:rFonts w:asciiTheme="minorHAnsi" w:hAnsiTheme="minorHAnsi" w:cstheme="minorHAnsi"/>
          <w:color w:val="000000" w:themeColor="text1"/>
          <w:sz w:val="22"/>
          <w:szCs w:val="22"/>
        </w:rPr>
      </w:pPr>
    </w:p>
    <w:p w14:paraId="3D9CD25D" w14:textId="77777777" w:rsidR="00447263" w:rsidRPr="00A56FA1" w:rsidRDefault="00447263" w:rsidP="00447263">
      <w:pPr>
        <w:jc w:val="center"/>
        <w:rPr>
          <w:rFonts w:asciiTheme="minorHAnsi" w:hAnsiTheme="minorHAnsi" w:cstheme="minorHAnsi"/>
          <w:b/>
          <w:color w:val="000000" w:themeColor="text1"/>
          <w:sz w:val="22"/>
          <w:szCs w:val="22"/>
        </w:rPr>
      </w:pPr>
      <w:r w:rsidRPr="00A56FA1">
        <w:rPr>
          <w:rFonts w:asciiTheme="minorHAnsi" w:hAnsiTheme="minorHAnsi" w:cstheme="minorHAnsi"/>
          <w:b/>
          <w:color w:val="000000" w:themeColor="text1"/>
          <w:sz w:val="22"/>
          <w:szCs w:val="22"/>
        </w:rPr>
        <w:t>IZJAVA O PRIHVAĆANJU UVJETA NAVEDENIH U POZIVU ZA DOSTAVU PONUDE</w:t>
      </w:r>
    </w:p>
    <w:p w14:paraId="443F0F34" w14:textId="77777777" w:rsidR="00447263" w:rsidRPr="00A56FA1" w:rsidRDefault="00447263" w:rsidP="00447263">
      <w:pPr>
        <w:jc w:val="both"/>
        <w:rPr>
          <w:rFonts w:asciiTheme="minorHAnsi" w:hAnsiTheme="minorHAnsi" w:cstheme="minorHAnsi"/>
          <w:color w:val="000000" w:themeColor="text1"/>
          <w:sz w:val="22"/>
          <w:szCs w:val="22"/>
        </w:rPr>
      </w:pPr>
    </w:p>
    <w:p w14:paraId="42371A6D" w14:textId="77777777" w:rsidR="00447263" w:rsidRPr="00A56FA1" w:rsidRDefault="00447263" w:rsidP="00447263">
      <w:pPr>
        <w:jc w:val="both"/>
        <w:rPr>
          <w:rFonts w:asciiTheme="minorHAnsi" w:hAnsiTheme="minorHAnsi" w:cstheme="minorHAnsi"/>
          <w:color w:val="000000" w:themeColor="text1"/>
          <w:sz w:val="22"/>
          <w:szCs w:val="22"/>
        </w:rPr>
      </w:pPr>
    </w:p>
    <w:p w14:paraId="56FDADF3" w14:textId="77777777" w:rsidR="00447263" w:rsidRPr="00A56FA1" w:rsidRDefault="00447263" w:rsidP="00447263">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Temeljem Poziva za dostavu ponude Glavnog ureda Hrvatske turističke zajednice, </w:t>
      </w:r>
      <w:r w:rsidRPr="00A56FA1">
        <w:rPr>
          <w:rFonts w:asciiTheme="minorHAnsi" w:hAnsiTheme="minorHAnsi" w:cstheme="minorHAnsi"/>
          <w:b/>
          <w:color w:val="000000" w:themeColor="text1"/>
          <w:sz w:val="22"/>
          <w:szCs w:val="22"/>
        </w:rPr>
        <w:t>Izrada projektnog zadatka i detaljnih specifikacija aplikacije te praćenje i evaluacija uspostave informacijskog sustava za javne e-usluge u turizmu - turističko informacijski portal</w:t>
      </w:r>
      <w:r w:rsidRPr="00A56FA1">
        <w:rPr>
          <w:rFonts w:asciiTheme="minorHAnsi" w:hAnsiTheme="minorHAnsi" w:cstheme="minorHAnsi"/>
          <w:color w:val="000000" w:themeColor="text1"/>
          <w:sz w:val="22"/>
          <w:szCs w:val="22"/>
        </w:rPr>
        <w:t>, dajem sljedeću</w:t>
      </w:r>
    </w:p>
    <w:p w14:paraId="5D0721C3" w14:textId="77777777" w:rsidR="00447263" w:rsidRPr="00A56FA1" w:rsidRDefault="00447263" w:rsidP="00447263">
      <w:pPr>
        <w:jc w:val="both"/>
        <w:rPr>
          <w:rFonts w:asciiTheme="minorHAnsi" w:hAnsiTheme="minorHAnsi" w:cstheme="minorHAnsi"/>
          <w:color w:val="000000" w:themeColor="text1"/>
          <w:sz w:val="22"/>
          <w:szCs w:val="22"/>
        </w:rPr>
      </w:pPr>
    </w:p>
    <w:p w14:paraId="75A7118D" w14:textId="77777777" w:rsidR="00447263" w:rsidRPr="00A56FA1" w:rsidRDefault="00447263" w:rsidP="00447263">
      <w:pPr>
        <w:jc w:val="both"/>
        <w:rPr>
          <w:rFonts w:asciiTheme="minorHAnsi" w:hAnsiTheme="minorHAnsi" w:cstheme="minorHAnsi"/>
          <w:color w:val="000000" w:themeColor="text1"/>
          <w:sz w:val="22"/>
          <w:szCs w:val="22"/>
        </w:rPr>
      </w:pPr>
    </w:p>
    <w:p w14:paraId="255934A7" w14:textId="77777777" w:rsidR="00447263" w:rsidRPr="00A56FA1" w:rsidRDefault="00447263" w:rsidP="00447263">
      <w:pPr>
        <w:jc w:val="center"/>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IZJAVU</w:t>
      </w:r>
    </w:p>
    <w:p w14:paraId="6A45A9D5" w14:textId="77777777" w:rsidR="00447263" w:rsidRPr="00A56FA1" w:rsidRDefault="00447263" w:rsidP="00447263">
      <w:pPr>
        <w:jc w:val="both"/>
        <w:rPr>
          <w:rFonts w:asciiTheme="minorHAnsi" w:hAnsiTheme="minorHAnsi" w:cstheme="minorHAnsi"/>
          <w:color w:val="000000" w:themeColor="text1"/>
          <w:sz w:val="22"/>
          <w:szCs w:val="22"/>
        </w:rPr>
      </w:pPr>
    </w:p>
    <w:p w14:paraId="0D912EF1" w14:textId="77777777" w:rsidR="00447263" w:rsidRPr="00A56FA1" w:rsidRDefault="00447263" w:rsidP="00447263">
      <w:pPr>
        <w:jc w:val="both"/>
        <w:rPr>
          <w:rFonts w:asciiTheme="minorHAnsi" w:hAnsiTheme="minorHAnsi" w:cstheme="minorHAnsi"/>
          <w:color w:val="000000" w:themeColor="text1"/>
          <w:sz w:val="22"/>
          <w:szCs w:val="22"/>
        </w:rPr>
      </w:pPr>
    </w:p>
    <w:p w14:paraId="15C28FDF" w14:textId="77777777" w:rsidR="00447263" w:rsidRPr="00A56FA1" w:rsidRDefault="00447263" w:rsidP="00447263">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Ja, ________________________________________________________________________________</w:t>
      </w:r>
    </w:p>
    <w:p w14:paraId="641619F4" w14:textId="77777777" w:rsidR="00447263" w:rsidRPr="00A56FA1" w:rsidRDefault="00447263" w:rsidP="00447263">
      <w:pPr>
        <w:jc w:val="center"/>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(ime i prezime)</w:t>
      </w:r>
    </w:p>
    <w:p w14:paraId="3EEE8B78" w14:textId="77777777" w:rsidR="00447263" w:rsidRPr="00A56FA1" w:rsidRDefault="00447263" w:rsidP="00447263">
      <w:pPr>
        <w:jc w:val="both"/>
        <w:rPr>
          <w:rFonts w:asciiTheme="minorHAnsi" w:hAnsiTheme="minorHAnsi" w:cstheme="minorHAnsi"/>
          <w:color w:val="000000" w:themeColor="text1"/>
          <w:sz w:val="22"/>
          <w:szCs w:val="22"/>
        </w:rPr>
      </w:pPr>
    </w:p>
    <w:p w14:paraId="60694EA9" w14:textId="77777777" w:rsidR="00447263" w:rsidRPr="00A56FA1" w:rsidRDefault="00447263" w:rsidP="00447263">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iz _____________________________________________ izjavljujem da sam upoznat s uvjetima u pozivu za dostavu ponude i da prihvaćam iste i obvezujem se nabavu izvršiti u skladu s navedenim.</w:t>
      </w:r>
    </w:p>
    <w:p w14:paraId="42FBA1F4" w14:textId="77777777" w:rsidR="00447263" w:rsidRPr="00A56FA1" w:rsidRDefault="00447263" w:rsidP="00447263">
      <w:pPr>
        <w:jc w:val="both"/>
        <w:rPr>
          <w:rFonts w:asciiTheme="minorHAnsi" w:hAnsiTheme="minorHAnsi" w:cstheme="minorHAnsi"/>
          <w:color w:val="000000" w:themeColor="text1"/>
          <w:sz w:val="22"/>
          <w:szCs w:val="22"/>
        </w:rPr>
      </w:pPr>
    </w:p>
    <w:p w14:paraId="4A80F172" w14:textId="77777777" w:rsidR="00447263" w:rsidRPr="00A56FA1" w:rsidRDefault="00447263" w:rsidP="00447263">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Ovu izjavu dajem osobno, kao osoba ovlaštena za zastupanje pravne osobe</w:t>
      </w:r>
    </w:p>
    <w:p w14:paraId="4FBB7A28" w14:textId="77777777" w:rsidR="00447263" w:rsidRPr="00A56FA1" w:rsidRDefault="00447263" w:rsidP="00447263">
      <w:pPr>
        <w:jc w:val="both"/>
        <w:rPr>
          <w:rFonts w:asciiTheme="minorHAnsi" w:hAnsiTheme="minorHAnsi" w:cstheme="minorHAnsi"/>
          <w:color w:val="000000" w:themeColor="text1"/>
          <w:sz w:val="22"/>
          <w:szCs w:val="22"/>
        </w:rPr>
      </w:pPr>
    </w:p>
    <w:p w14:paraId="664A1EE7" w14:textId="77777777" w:rsidR="00447263" w:rsidRPr="00A56FA1" w:rsidRDefault="00447263" w:rsidP="00447263">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__________________________________________________________________________________ </w:t>
      </w:r>
    </w:p>
    <w:p w14:paraId="449083F8" w14:textId="77777777" w:rsidR="00447263" w:rsidRPr="00A56FA1" w:rsidRDefault="00447263" w:rsidP="00447263">
      <w:pPr>
        <w:jc w:val="center"/>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(tvrtka)</w:t>
      </w:r>
    </w:p>
    <w:p w14:paraId="7723AB30" w14:textId="77777777" w:rsidR="00447263" w:rsidRPr="00A56FA1" w:rsidRDefault="00447263" w:rsidP="00447263">
      <w:pPr>
        <w:jc w:val="both"/>
        <w:rPr>
          <w:rFonts w:asciiTheme="minorHAnsi" w:hAnsiTheme="minorHAnsi" w:cstheme="minorHAnsi"/>
          <w:color w:val="000000" w:themeColor="text1"/>
          <w:sz w:val="22"/>
          <w:szCs w:val="22"/>
        </w:rPr>
      </w:pPr>
    </w:p>
    <w:p w14:paraId="2E6B586F" w14:textId="77777777" w:rsidR="00447263" w:rsidRPr="00A56FA1" w:rsidRDefault="00447263" w:rsidP="00447263">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sa sjedištem u _______________________________________________________i za pravnu osobu.</w:t>
      </w:r>
    </w:p>
    <w:p w14:paraId="672C67DF" w14:textId="77777777" w:rsidR="00447263" w:rsidRPr="00A56FA1" w:rsidRDefault="00447263" w:rsidP="00447263">
      <w:pPr>
        <w:jc w:val="both"/>
        <w:rPr>
          <w:rFonts w:asciiTheme="minorHAnsi" w:hAnsiTheme="minorHAnsi" w:cstheme="minorHAnsi"/>
          <w:color w:val="000000" w:themeColor="text1"/>
          <w:sz w:val="22"/>
          <w:szCs w:val="22"/>
        </w:rPr>
      </w:pPr>
    </w:p>
    <w:p w14:paraId="2D99D624" w14:textId="77777777" w:rsidR="00447263" w:rsidRPr="00A56FA1" w:rsidRDefault="00447263" w:rsidP="00447263">
      <w:pPr>
        <w:jc w:val="both"/>
        <w:rPr>
          <w:rFonts w:asciiTheme="minorHAnsi" w:hAnsiTheme="minorHAnsi" w:cstheme="minorHAnsi"/>
          <w:color w:val="000000" w:themeColor="text1"/>
          <w:sz w:val="22"/>
          <w:szCs w:val="22"/>
        </w:rPr>
      </w:pPr>
    </w:p>
    <w:p w14:paraId="01B8EDC9" w14:textId="77777777" w:rsidR="00447263" w:rsidRPr="00A56FA1" w:rsidRDefault="00447263" w:rsidP="00447263">
      <w:pPr>
        <w:jc w:val="both"/>
        <w:rPr>
          <w:rFonts w:asciiTheme="minorHAnsi" w:hAnsiTheme="minorHAnsi" w:cstheme="minorHAnsi"/>
          <w:color w:val="000000" w:themeColor="text1"/>
          <w:sz w:val="22"/>
          <w:szCs w:val="22"/>
        </w:rPr>
      </w:pPr>
    </w:p>
    <w:p w14:paraId="2E86EF2B" w14:textId="77777777" w:rsidR="00447263" w:rsidRPr="00A56FA1" w:rsidRDefault="00447263" w:rsidP="00447263">
      <w:pPr>
        <w:jc w:val="both"/>
        <w:rPr>
          <w:rFonts w:asciiTheme="minorHAnsi" w:hAnsiTheme="minorHAnsi" w:cstheme="minorHAnsi"/>
          <w:color w:val="000000" w:themeColor="text1"/>
          <w:sz w:val="22"/>
          <w:szCs w:val="22"/>
        </w:rPr>
      </w:pPr>
    </w:p>
    <w:p w14:paraId="0992127A" w14:textId="77777777" w:rsidR="00447263" w:rsidRPr="00A56FA1" w:rsidRDefault="00447263" w:rsidP="00447263">
      <w:pPr>
        <w:jc w:val="both"/>
        <w:rPr>
          <w:rFonts w:asciiTheme="minorHAnsi" w:hAnsiTheme="minorHAnsi" w:cstheme="minorHAnsi"/>
          <w:color w:val="000000" w:themeColor="text1"/>
          <w:sz w:val="22"/>
          <w:szCs w:val="22"/>
        </w:rPr>
      </w:pPr>
    </w:p>
    <w:p w14:paraId="58CFC60A" w14:textId="77777777" w:rsidR="00EC204B" w:rsidRPr="00A56FA1" w:rsidRDefault="00EC204B" w:rsidP="00EC204B">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U ____________________________, dana ________________   ______. godine.</w:t>
      </w:r>
    </w:p>
    <w:p w14:paraId="43DB923C" w14:textId="21D3E39D" w:rsidR="00447263" w:rsidRPr="00A56FA1" w:rsidRDefault="00447263" w:rsidP="00447263">
      <w:pPr>
        <w:jc w:val="both"/>
        <w:rPr>
          <w:rFonts w:asciiTheme="minorHAnsi" w:hAnsiTheme="minorHAnsi" w:cstheme="minorHAnsi"/>
          <w:color w:val="000000" w:themeColor="text1"/>
          <w:sz w:val="22"/>
          <w:szCs w:val="22"/>
        </w:rPr>
      </w:pPr>
    </w:p>
    <w:p w14:paraId="5985DF50" w14:textId="77777777" w:rsidR="00447263" w:rsidRPr="00A56FA1" w:rsidRDefault="00447263" w:rsidP="00447263">
      <w:pPr>
        <w:jc w:val="both"/>
        <w:rPr>
          <w:rFonts w:asciiTheme="minorHAnsi" w:hAnsiTheme="minorHAnsi" w:cstheme="minorHAnsi"/>
          <w:color w:val="000000" w:themeColor="text1"/>
          <w:sz w:val="22"/>
          <w:szCs w:val="22"/>
        </w:rPr>
      </w:pPr>
    </w:p>
    <w:p w14:paraId="7FD4DFE4" w14:textId="77777777" w:rsidR="00447263" w:rsidRPr="00A56FA1" w:rsidRDefault="00447263" w:rsidP="00447263">
      <w:pPr>
        <w:jc w:val="both"/>
        <w:rPr>
          <w:rFonts w:asciiTheme="minorHAnsi" w:hAnsiTheme="minorHAnsi" w:cstheme="minorHAnsi"/>
          <w:color w:val="000000" w:themeColor="text1"/>
          <w:sz w:val="22"/>
          <w:szCs w:val="22"/>
        </w:rPr>
      </w:pPr>
    </w:p>
    <w:p w14:paraId="249E3A3F" w14:textId="77777777" w:rsidR="00447263" w:rsidRPr="00A56FA1" w:rsidRDefault="00447263" w:rsidP="00447263">
      <w:pPr>
        <w:jc w:val="both"/>
        <w:rPr>
          <w:rFonts w:asciiTheme="minorHAnsi" w:hAnsiTheme="minorHAnsi" w:cstheme="minorHAnsi"/>
          <w:color w:val="000000" w:themeColor="text1"/>
          <w:sz w:val="22"/>
          <w:szCs w:val="22"/>
        </w:rPr>
      </w:pPr>
    </w:p>
    <w:p w14:paraId="652D45A5" w14:textId="77777777" w:rsidR="00447263" w:rsidRPr="00A56FA1" w:rsidRDefault="00447263" w:rsidP="00447263">
      <w:pPr>
        <w:jc w:val="both"/>
        <w:rPr>
          <w:rFonts w:asciiTheme="minorHAnsi" w:hAnsiTheme="minorHAnsi" w:cstheme="minorHAnsi"/>
          <w:color w:val="000000" w:themeColor="text1"/>
          <w:sz w:val="22"/>
          <w:szCs w:val="22"/>
        </w:rPr>
      </w:pPr>
    </w:p>
    <w:p w14:paraId="14D5C514" w14:textId="77777777" w:rsidR="00447263" w:rsidRPr="00A56FA1" w:rsidRDefault="00447263" w:rsidP="00447263">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_______________________________________                      _________________________________</w:t>
      </w:r>
    </w:p>
    <w:p w14:paraId="67F64696" w14:textId="77777777" w:rsidR="00447263" w:rsidRPr="00A56FA1" w:rsidRDefault="00447263" w:rsidP="00447263">
      <w:pPr>
        <w:ind w:firstLine="708"/>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 xml:space="preserve">POTPIS OVLAŠTENE OSOBE   </w:t>
      </w:r>
      <w:r w:rsidRPr="00A56FA1">
        <w:rPr>
          <w:rFonts w:asciiTheme="minorHAnsi" w:hAnsiTheme="minorHAnsi" w:cstheme="minorHAnsi"/>
          <w:color w:val="000000" w:themeColor="text1"/>
          <w:sz w:val="22"/>
          <w:szCs w:val="22"/>
        </w:rPr>
        <w:tab/>
      </w:r>
      <w:r w:rsidRPr="00A56FA1">
        <w:rPr>
          <w:rFonts w:asciiTheme="minorHAnsi" w:hAnsiTheme="minorHAnsi" w:cstheme="minorHAnsi"/>
          <w:color w:val="000000" w:themeColor="text1"/>
          <w:sz w:val="22"/>
          <w:szCs w:val="22"/>
        </w:rPr>
        <w:tab/>
      </w:r>
      <w:r w:rsidRPr="00A56FA1">
        <w:rPr>
          <w:rFonts w:asciiTheme="minorHAnsi" w:hAnsiTheme="minorHAnsi" w:cstheme="minorHAnsi"/>
          <w:color w:val="000000" w:themeColor="text1"/>
          <w:sz w:val="22"/>
          <w:szCs w:val="22"/>
        </w:rPr>
        <w:tab/>
      </w:r>
      <w:r w:rsidRPr="00A56FA1">
        <w:rPr>
          <w:rFonts w:asciiTheme="minorHAnsi" w:hAnsiTheme="minorHAnsi" w:cstheme="minorHAnsi"/>
          <w:color w:val="000000" w:themeColor="text1"/>
          <w:sz w:val="22"/>
          <w:szCs w:val="22"/>
        </w:rPr>
        <w:tab/>
      </w:r>
      <w:r w:rsidRPr="00A56FA1">
        <w:rPr>
          <w:rFonts w:asciiTheme="minorHAnsi" w:hAnsiTheme="minorHAnsi" w:cstheme="minorHAnsi"/>
          <w:color w:val="000000" w:themeColor="text1"/>
          <w:sz w:val="22"/>
          <w:szCs w:val="22"/>
        </w:rPr>
        <w:tab/>
      </w:r>
      <w:r w:rsidRPr="00A56FA1">
        <w:rPr>
          <w:rFonts w:asciiTheme="minorHAnsi" w:hAnsiTheme="minorHAnsi" w:cstheme="minorHAnsi"/>
          <w:color w:val="000000" w:themeColor="text1"/>
          <w:sz w:val="22"/>
          <w:szCs w:val="22"/>
        </w:rPr>
        <w:tab/>
        <w:t>M.P.</w:t>
      </w:r>
    </w:p>
    <w:p w14:paraId="6DFEDCC7" w14:textId="77777777" w:rsidR="00447263" w:rsidRPr="00A56FA1" w:rsidRDefault="00447263" w:rsidP="00447263">
      <w:pPr>
        <w:jc w:val="both"/>
        <w:rPr>
          <w:rFonts w:asciiTheme="minorHAnsi" w:hAnsiTheme="minorHAnsi" w:cstheme="minorHAnsi"/>
          <w:b/>
          <w:color w:val="000000" w:themeColor="text1"/>
          <w:sz w:val="22"/>
          <w:szCs w:val="22"/>
        </w:rPr>
      </w:pPr>
    </w:p>
    <w:p w14:paraId="6568BAE6" w14:textId="77777777" w:rsidR="00447263" w:rsidRPr="00A56FA1" w:rsidRDefault="00447263" w:rsidP="00447263">
      <w:pPr>
        <w:jc w:val="both"/>
        <w:rPr>
          <w:rFonts w:asciiTheme="minorHAnsi" w:hAnsiTheme="minorHAnsi" w:cstheme="minorHAnsi"/>
          <w:b/>
          <w:color w:val="000000" w:themeColor="text1"/>
          <w:sz w:val="22"/>
          <w:szCs w:val="22"/>
        </w:rPr>
      </w:pPr>
    </w:p>
    <w:p w14:paraId="7DD6E616" w14:textId="77777777" w:rsidR="00447263" w:rsidRPr="00A56FA1" w:rsidRDefault="00447263" w:rsidP="00447263">
      <w:pPr>
        <w:rPr>
          <w:rFonts w:asciiTheme="minorHAnsi" w:hAnsiTheme="minorHAnsi" w:cstheme="minorHAnsi"/>
          <w:color w:val="000000" w:themeColor="text1"/>
          <w:sz w:val="22"/>
          <w:szCs w:val="22"/>
        </w:rPr>
      </w:pPr>
    </w:p>
    <w:p w14:paraId="3845E6B5" w14:textId="77777777" w:rsidR="00447263" w:rsidRPr="00A56FA1" w:rsidRDefault="00447263" w:rsidP="00447263">
      <w:pPr>
        <w:spacing w:after="200" w:line="276" w:lineRule="auto"/>
        <w:rPr>
          <w:rFonts w:asciiTheme="minorHAnsi" w:hAnsiTheme="minorHAnsi" w:cstheme="minorHAnsi"/>
          <w:b/>
          <w:color w:val="000000" w:themeColor="text1"/>
          <w:sz w:val="22"/>
          <w:szCs w:val="22"/>
        </w:rPr>
      </w:pPr>
      <w:r w:rsidRPr="00A56FA1">
        <w:rPr>
          <w:rFonts w:asciiTheme="minorHAnsi" w:hAnsiTheme="minorHAnsi" w:cstheme="minorHAnsi"/>
          <w:b/>
          <w:color w:val="000000" w:themeColor="text1"/>
          <w:sz w:val="22"/>
          <w:szCs w:val="22"/>
        </w:rPr>
        <w:br w:type="page"/>
      </w:r>
      <w:r w:rsidRPr="00A56FA1">
        <w:rPr>
          <w:rFonts w:asciiTheme="minorHAnsi" w:hAnsiTheme="minorHAnsi" w:cstheme="minorHAnsi"/>
          <w:b/>
          <w:color w:val="000000" w:themeColor="text1"/>
          <w:sz w:val="22"/>
          <w:szCs w:val="22"/>
        </w:rPr>
        <w:lastRenderedPageBreak/>
        <w:t xml:space="preserve">PRILOG 5.  </w:t>
      </w:r>
    </w:p>
    <w:p w14:paraId="6CB08C63" w14:textId="77777777" w:rsidR="00447263" w:rsidRPr="00A56FA1" w:rsidRDefault="00447263" w:rsidP="00447263">
      <w:pPr>
        <w:jc w:val="center"/>
        <w:rPr>
          <w:rFonts w:asciiTheme="minorHAnsi" w:hAnsiTheme="minorHAnsi" w:cstheme="minorHAnsi"/>
          <w:b/>
          <w:bCs/>
          <w:color w:val="000000" w:themeColor="text1"/>
          <w:sz w:val="22"/>
          <w:szCs w:val="22"/>
        </w:rPr>
      </w:pPr>
      <w:r w:rsidRPr="00A56FA1">
        <w:rPr>
          <w:rFonts w:asciiTheme="minorHAnsi" w:hAnsiTheme="minorHAnsi" w:cstheme="minorHAnsi"/>
          <w:b/>
          <w:bCs/>
          <w:color w:val="000000" w:themeColor="text1"/>
          <w:sz w:val="22"/>
          <w:szCs w:val="22"/>
        </w:rPr>
        <w:t>PONUDBENI LIST</w:t>
      </w:r>
    </w:p>
    <w:p w14:paraId="348CB45F" w14:textId="77777777" w:rsidR="00447263" w:rsidRPr="00A56FA1" w:rsidRDefault="00447263" w:rsidP="004F74D3">
      <w:pPr>
        <w:rPr>
          <w:rFonts w:asciiTheme="minorHAnsi" w:hAnsiTheme="minorHAnsi" w:cstheme="minorHAnsi"/>
          <w:b/>
          <w:bCs/>
          <w:color w:val="000000" w:themeColor="text1"/>
          <w:sz w:val="22"/>
          <w:szCs w:val="22"/>
        </w:rPr>
      </w:pPr>
    </w:p>
    <w:p w14:paraId="14F06E4A" w14:textId="77777777" w:rsidR="00447263" w:rsidRPr="00A56FA1" w:rsidRDefault="00447263" w:rsidP="00447263">
      <w:pPr>
        <w:rPr>
          <w:rFonts w:asciiTheme="minorHAnsi" w:hAnsiTheme="minorHAnsi" w:cstheme="minorHAnsi"/>
          <w:b/>
          <w:color w:val="000000" w:themeColor="text1"/>
          <w:sz w:val="21"/>
          <w:szCs w:val="22"/>
        </w:rPr>
      </w:pPr>
      <w:r w:rsidRPr="00A56FA1">
        <w:rPr>
          <w:rFonts w:asciiTheme="minorHAnsi" w:hAnsiTheme="minorHAnsi" w:cstheme="minorHAnsi"/>
          <w:b/>
          <w:color w:val="000000" w:themeColor="text1"/>
          <w:sz w:val="21"/>
          <w:szCs w:val="22"/>
        </w:rPr>
        <w:t>za: Izrada projektnog zadatka i detaljnih specifikacija aplikacije te praćenje i evaluacija uspostave informacijskog sustava za javne e-usluge u turizmu - turističko informacijski portal</w:t>
      </w:r>
    </w:p>
    <w:p w14:paraId="66C3D530" w14:textId="77777777" w:rsidR="00447263" w:rsidRPr="00A56FA1" w:rsidRDefault="00447263" w:rsidP="00447263">
      <w:pPr>
        <w:rPr>
          <w:rFonts w:asciiTheme="minorHAnsi" w:hAnsiTheme="minorHAnsi" w:cstheme="minorHAnsi"/>
          <w:b/>
          <w:color w:val="000000" w:themeColor="text1"/>
          <w:sz w:val="21"/>
          <w:szCs w:val="22"/>
        </w:rPr>
      </w:pPr>
    </w:p>
    <w:p w14:paraId="01D67725" w14:textId="77777777" w:rsidR="00447263" w:rsidRPr="00A56FA1" w:rsidRDefault="00447263" w:rsidP="00447263">
      <w:pPr>
        <w:rPr>
          <w:rFonts w:asciiTheme="minorHAnsi" w:hAnsiTheme="minorHAnsi" w:cstheme="minorHAnsi"/>
          <w:b/>
          <w:color w:val="000000" w:themeColor="text1"/>
          <w:sz w:val="21"/>
          <w:szCs w:val="22"/>
        </w:rPr>
      </w:pPr>
    </w:p>
    <w:p w14:paraId="1BA57EB7" w14:textId="77777777" w:rsidR="00447263" w:rsidRPr="00A56FA1" w:rsidRDefault="00447263" w:rsidP="00447263">
      <w:pPr>
        <w:rPr>
          <w:rFonts w:asciiTheme="minorHAnsi" w:hAnsiTheme="minorHAnsi" w:cstheme="minorHAnsi"/>
          <w:b/>
          <w:color w:val="000000" w:themeColor="text1"/>
          <w:sz w:val="21"/>
          <w:szCs w:val="22"/>
        </w:rPr>
      </w:pPr>
      <w:r w:rsidRPr="00A56FA1">
        <w:rPr>
          <w:rFonts w:asciiTheme="minorHAnsi" w:hAnsiTheme="minorHAnsi" w:cstheme="minorHAnsi"/>
          <w:b/>
          <w:color w:val="000000" w:themeColor="text1"/>
          <w:sz w:val="21"/>
          <w:szCs w:val="22"/>
        </w:rPr>
        <w:t>Ponuditelj</w:t>
      </w:r>
    </w:p>
    <w:p w14:paraId="36FAF5C5" w14:textId="77777777" w:rsidR="00447263" w:rsidRPr="00A56FA1" w:rsidRDefault="00447263" w:rsidP="00447263">
      <w:pPr>
        <w:rPr>
          <w:rFonts w:asciiTheme="minorHAnsi" w:hAnsiTheme="minorHAnsi" w:cstheme="minorHAnsi"/>
          <w:color w:val="000000" w:themeColor="text1"/>
          <w:sz w:val="21"/>
          <w:szCs w:val="22"/>
        </w:rPr>
      </w:pPr>
      <w:r w:rsidRPr="00A56FA1">
        <w:rPr>
          <w:rFonts w:asciiTheme="minorHAnsi" w:hAnsiTheme="minorHAnsi" w:cstheme="minorHAnsi"/>
          <w:color w:val="000000" w:themeColor="text1"/>
          <w:sz w:val="21"/>
          <w:szCs w:val="22"/>
        </w:rPr>
        <w:t>Naziv:</w:t>
      </w:r>
      <w:r w:rsidRPr="00A56FA1">
        <w:rPr>
          <w:rFonts w:asciiTheme="minorHAnsi" w:hAnsiTheme="minorHAnsi" w:cstheme="minorHAnsi"/>
          <w:color w:val="000000" w:themeColor="text1"/>
          <w:sz w:val="21"/>
          <w:szCs w:val="22"/>
        </w:rPr>
        <w:tab/>
      </w:r>
      <w:r w:rsidRPr="00A56FA1">
        <w:rPr>
          <w:rFonts w:asciiTheme="minorHAnsi" w:hAnsiTheme="minorHAnsi" w:cstheme="minorHAnsi"/>
          <w:color w:val="000000" w:themeColor="text1"/>
          <w:sz w:val="21"/>
          <w:szCs w:val="22"/>
        </w:rPr>
        <w:tab/>
      </w:r>
      <w:r w:rsidRPr="00A56FA1">
        <w:rPr>
          <w:rFonts w:asciiTheme="minorHAnsi" w:hAnsiTheme="minorHAnsi" w:cstheme="minorHAnsi"/>
          <w:color w:val="000000" w:themeColor="text1"/>
          <w:sz w:val="21"/>
          <w:szCs w:val="22"/>
        </w:rPr>
        <w:tab/>
        <w:t>________________________________________________________</w:t>
      </w:r>
    </w:p>
    <w:p w14:paraId="54B35564" w14:textId="77777777" w:rsidR="00447263" w:rsidRPr="00A56FA1" w:rsidRDefault="00447263" w:rsidP="00447263">
      <w:pPr>
        <w:rPr>
          <w:rFonts w:asciiTheme="minorHAnsi" w:hAnsiTheme="minorHAnsi" w:cstheme="minorHAnsi"/>
          <w:color w:val="000000" w:themeColor="text1"/>
          <w:sz w:val="21"/>
          <w:szCs w:val="22"/>
        </w:rPr>
      </w:pPr>
      <w:r w:rsidRPr="00A56FA1">
        <w:rPr>
          <w:rFonts w:asciiTheme="minorHAnsi" w:hAnsiTheme="minorHAnsi" w:cstheme="minorHAnsi"/>
          <w:color w:val="000000" w:themeColor="text1"/>
          <w:sz w:val="21"/>
          <w:szCs w:val="22"/>
        </w:rPr>
        <w:t>Adresa sjedišta:</w:t>
      </w:r>
      <w:r w:rsidRPr="00A56FA1">
        <w:rPr>
          <w:rFonts w:asciiTheme="minorHAnsi" w:hAnsiTheme="minorHAnsi" w:cstheme="minorHAnsi"/>
          <w:color w:val="000000" w:themeColor="text1"/>
          <w:sz w:val="21"/>
          <w:szCs w:val="22"/>
        </w:rPr>
        <w:tab/>
      </w:r>
      <w:r w:rsidRPr="00A56FA1">
        <w:rPr>
          <w:rFonts w:asciiTheme="minorHAnsi" w:hAnsiTheme="minorHAnsi" w:cstheme="minorHAnsi"/>
          <w:color w:val="000000" w:themeColor="text1"/>
          <w:sz w:val="21"/>
          <w:szCs w:val="22"/>
        </w:rPr>
        <w:tab/>
        <w:t>________________________________________________________</w:t>
      </w:r>
    </w:p>
    <w:p w14:paraId="7EDFBA76" w14:textId="77777777" w:rsidR="00447263" w:rsidRPr="00A56FA1" w:rsidRDefault="00447263" w:rsidP="00447263">
      <w:pPr>
        <w:ind w:left="1440" w:firstLine="720"/>
        <w:rPr>
          <w:rFonts w:asciiTheme="minorHAnsi" w:hAnsiTheme="minorHAnsi" w:cstheme="minorHAnsi"/>
          <w:color w:val="000000" w:themeColor="text1"/>
          <w:sz w:val="21"/>
          <w:szCs w:val="22"/>
        </w:rPr>
      </w:pPr>
      <w:r w:rsidRPr="00A56FA1">
        <w:rPr>
          <w:rFonts w:asciiTheme="minorHAnsi" w:hAnsiTheme="minorHAnsi" w:cstheme="minorHAnsi"/>
          <w:color w:val="000000" w:themeColor="text1"/>
          <w:sz w:val="21"/>
          <w:szCs w:val="22"/>
        </w:rPr>
        <w:t>________________________________________________________</w:t>
      </w:r>
    </w:p>
    <w:p w14:paraId="6801389A" w14:textId="77777777" w:rsidR="00447263" w:rsidRPr="00A56FA1" w:rsidRDefault="00447263" w:rsidP="00447263">
      <w:pPr>
        <w:rPr>
          <w:rFonts w:asciiTheme="minorHAnsi" w:hAnsiTheme="minorHAnsi" w:cstheme="minorHAnsi"/>
          <w:color w:val="000000" w:themeColor="text1"/>
          <w:sz w:val="21"/>
          <w:szCs w:val="22"/>
        </w:rPr>
      </w:pPr>
      <w:r w:rsidRPr="00A56FA1">
        <w:rPr>
          <w:rFonts w:asciiTheme="minorHAnsi" w:hAnsiTheme="minorHAnsi" w:cstheme="minorHAnsi"/>
          <w:color w:val="000000" w:themeColor="text1"/>
          <w:sz w:val="21"/>
          <w:szCs w:val="22"/>
        </w:rPr>
        <w:t>OIB:</w:t>
      </w:r>
      <w:r w:rsidRPr="00A56FA1">
        <w:rPr>
          <w:rFonts w:asciiTheme="minorHAnsi" w:hAnsiTheme="minorHAnsi" w:cstheme="minorHAnsi"/>
          <w:color w:val="000000" w:themeColor="text1"/>
          <w:sz w:val="21"/>
          <w:szCs w:val="22"/>
        </w:rPr>
        <w:tab/>
      </w:r>
      <w:r w:rsidRPr="00A56FA1">
        <w:rPr>
          <w:rFonts w:asciiTheme="minorHAnsi" w:hAnsiTheme="minorHAnsi" w:cstheme="minorHAnsi"/>
          <w:color w:val="000000" w:themeColor="text1"/>
          <w:sz w:val="21"/>
          <w:szCs w:val="22"/>
        </w:rPr>
        <w:tab/>
      </w:r>
      <w:r w:rsidRPr="00A56FA1">
        <w:rPr>
          <w:rFonts w:asciiTheme="minorHAnsi" w:hAnsiTheme="minorHAnsi" w:cstheme="minorHAnsi"/>
          <w:color w:val="000000" w:themeColor="text1"/>
          <w:sz w:val="21"/>
          <w:szCs w:val="22"/>
        </w:rPr>
        <w:tab/>
        <w:t>________________________________________________________</w:t>
      </w:r>
    </w:p>
    <w:p w14:paraId="11E54FFA" w14:textId="77777777" w:rsidR="00447263" w:rsidRPr="00A56FA1" w:rsidRDefault="00447263" w:rsidP="00447263">
      <w:pPr>
        <w:rPr>
          <w:rFonts w:asciiTheme="minorHAnsi" w:hAnsiTheme="minorHAnsi" w:cstheme="minorHAnsi"/>
          <w:color w:val="000000" w:themeColor="text1"/>
          <w:sz w:val="21"/>
          <w:szCs w:val="22"/>
        </w:rPr>
      </w:pPr>
      <w:r w:rsidRPr="00A56FA1">
        <w:rPr>
          <w:rFonts w:asciiTheme="minorHAnsi" w:hAnsiTheme="minorHAnsi" w:cstheme="minorHAnsi"/>
          <w:color w:val="000000" w:themeColor="text1"/>
          <w:sz w:val="21"/>
          <w:szCs w:val="22"/>
        </w:rPr>
        <w:t xml:space="preserve">Broj zaposlenih: </w:t>
      </w:r>
      <w:r w:rsidRPr="00A56FA1">
        <w:rPr>
          <w:rFonts w:asciiTheme="minorHAnsi" w:hAnsiTheme="minorHAnsi" w:cstheme="minorHAnsi"/>
          <w:color w:val="000000" w:themeColor="text1"/>
          <w:sz w:val="21"/>
          <w:szCs w:val="22"/>
        </w:rPr>
        <w:tab/>
      </w:r>
      <w:r w:rsidRPr="00A56FA1">
        <w:rPr>
          <w:rFonts w:asciiTheme="minorHAnsi" w:hAnsiTheme="minorHAnsi" w:cstheme="minorHAnsi"/>
          <w:color w:val="000000" w:themeColor="text1"/>
          <w:sz w:val="21"/>
          <w:szCs w:val="22"/>
        </w:rPr>
        <w:tab/>
        <w:t>________________________________________________________</w:t>
      </w:r>
    </w:p>
    <w:p w14:paraId="2539F01B" w14:textId="77777777" w:rsidR="00447263" w:rsidRPr="00A56FA1" w:rsidRDefault="00447263" w:rsidP="00447263">
      <w:pPr>
        <w:rPr>
          <w:rFonts w:asciiTheme="minorHAnsi" w:hAnsiTheme="minorHAnsi" w:cstheme="minorHAnsi"/>
          <w:b/>
          <w:color w:val="000000" w:themeColor="text1"/>
          <w:sz w:val="21"/>
          <w:szCs w:val="22"/>
        </w:rPr>
      </w:pPr>
    </w:p>
    <w:p w14:paraId="3ABCFDD2" w14:textId="77777777" w:rsidR="00447263" w:rsidRPr="00A56FA1" w:rsidRDefault="00447263" w:rsidP="00447263">
      <w:pPr>
        <w:rPr>
          <w:rFonts w:asciiTheme="minorHAnsi" w:hAnsiTheme="minorHAnsi" w:cstheme="minorHAnsi"/>
          <w:b/>
          <w:color w:val="000000" w:themeColor="text1"/>
          <w:sz w:val="21"/>
          <w:szCs w:val="22"/>
        </w:rPr>
      </w:pPr>
    </w:p>
    <w:p w14:paraId="7F623C19" w14:textId="77777777" w:rsidR="00447263" w:rsidRPr="00A56FA1" w:rsidRDefault="00447263" w:rsidP="00447263">
      <w:pPr>
        <w:rPr>
          <w:rFonts w:asciiTheme="minorHAnsi" w:hAnsiTheme="minorHAnsi" w:cstheme="minorHAnsi"/>
          <w:b/>
          <w:color w:val="000000" w:themeColor="text1"/>
          <w:sz w:val="21"/>
          <w:szCs w:val="22"/>
        </w:rPr>
      </w:pPr>
      <w:r w:rsidRPr="00A56FA1">
        <w:rPr>
          <w:rFonts w:asciiTheme="minorHAnsi" w:hAnsiTheme="minorHAnsi" w:cstheme="minorHAnsi"/>
          <w:b/>
          <w:color w:val="000000" w:themeColor="text1"/>
          <w:sz w:val="21"/>
          <w:szCs w:val="22"/>
        </w:rPr>
        <w:t>Kontakt osoba</w:t>
      </w:r>
    </w:p>
    <w:p w14:paraId="76A890FA" w14:textId="77777777" w:rsidR="00447263" w:rsidRPr="00A56FA1" w:rsidRDefault="00447263" w:rsidP="00447263">
      <w:pPr>
        <w:rPr>
          <w:rFonts w:asciiTheme="minorHAnsi" w:hAnsiTheme="minorHAnsi" w:cstheme="minorHAnsi"/>
          <w:color w:val="000000" w:themeColor="text1"/>
          <w:sz w:val="21"/>
          <w:szCs w:val="22"/>
        </w:rPr>
      </w:pPr>
      <w:r w:rsidRPr="00A56FA1">
        <w:rPr>
          <w:rFonts w:asciiTheme="minorHAnsi" w:hAnsiTheme="minorHAnsi" w:cstheme="minorHAnsi"/>
          <w:color w:val="000000" w:themeColor="text1"/>
          <w:sz w:val="21"/>
          <w:szCs w:val="22"/>
        </w:rPr>
        <w:t xml:space="preserve">Ime, prezime: </w:t>
      </w:r>
      <w:r w:rsidRPr="00A56FA1">
        <w:rPr>
          <w:rFonts w:asciiTheme="minorHAnsi" w:hAnsiTheme="minorHAnsi" w:cstheme="minorHAnsi"/>
          <w:color w:val="000000" w:themeColor="text1"/>
          <w:sz w:val="21"/>
          <w:szCs w:val="22"/>
        </w:rPr>
        <w:tab/>
      </w:r>
      <w:r w:rsidRPr="00A56FA1">
        <w:rPr>
          <w:rFonts w:asciiTheme="minorHAnsi" w:hAnsiTheme="minorHAnsi" w:cstheme="minorHAnsi"/>
          <w:color w:val="000000" w:themeColor="text1"/>
          <w:sz w:val="21"/>
          <w:szCs w:val="22"/>
        </w:rPr>
        <w:tab/>
        <w:t>________________________________________________________</w:t>
      </w:r>
    </w:p>
    <w:p w14:paraId="3BCEB770" w14:textId="77777777" w:rsidR="00447263" w:rsidRPr="00A56FA1" w:rsidRDefault="00447263" w:rsidP="00447263">
      <w:pPr>
        <w:rPr>
          <w:rFonts w:asciiTheme="minorHAnsi" w:hAnsiTheme="minorHAnsi" w:cstheme="minorHAnsi"/>
          <w:color w:val="000000" w:themeColor="text1"/>
          <w:sz w:val="21"/>
          <w:szCs w:val="22"/>
        </w:rPr>
      </w:pPr>
      <w:r w:rsidRPr="00A56FA1">
        <w:rPr>
          <w:rFonts w:asciiTheme="minorHAnsi" w:hAnsiTheme="minorHAnsi" w:cstheme="minorHAnsi"/>
          <w:color w:val="000000" w:themeColor="text1"/>
          <w:sz w:val="21"/>
          <w:szCs w:val="22"/>
        </w:rPr>
        <w:t xml:space="preserve">Radno mjesto: </w:t>
      </w:r>
      <w:r w:rsidRPr="00A56FA1">
        <w:rPr>
          <w:rFonts w:asciiTheme="minorHAnsi" w:hAnsiTheme="minorHAnsi" w:cstheme="minorHAnsi"/>
          <w:color w:val="000000" w:themeColor="text1"/>
          <w:sz w:val="21"/>
          <w:szCs w:val="22"/>
        </w:rPr>
        <w:tab/>
      </w:r>
      <w:r w:rsidRPr="00A56FA1">
        <w:rPr>
          <w:rFonts w:asciiTheme="minorHAnsi" w:hAnsiTheme="minorHAnsi" w:cstheme="minorHAnsi"/>
          <w:color w:val="000000" w:themeColor="text1"/>
          <w:sz w:val="21"/>
          <w:szCs w:val="22"/>
        </w:rPr>
        <w:tab/>
        <w:t>________________________________________________________</w:t>
      </w:r>
    </w:p>
    <w:p w14:paraId="04601DD5" w14:textId="77777777" w:rsidR="00447263" w:rsidRPr="00A56FA1" w:rsidRDefault="00447263" w:rsidP="00447263">
      <w:pPr>
        <w:rPr>
          <w:rFonts w:asciiTheme="minorHAnsi" w:hAnsiTheme="minorHAnsi" w:cstheme="minorHAnsi"/>
          <w:color w:val="000000" w:themeColor="text1"/>
          <w:sz w:val="21"/>
          <w:szCs w:val="22"/>
        </w:rPr>
      </w:pPr>
      <w:r w:rsidRPr="00A56FA1">
        <w:rPr>
          <w:rFonts w:asciiTheme="minorHAnsi" w:hAnsiTheme="minorHAnsi" w:cstheme="minorHAnsi"/>
          <w:color w:val="000000" w:themeColor="text1"/>
          <w:sz w:val="21"/>
          <w:szCs w:val="22"/>
        </w:rPr>
        <w:t>Adresa:</w:t>
      </w:r>
      <w:r w:rsidRPr="00A56FA1">
        <w:rPr>
          <w:rFonts w:asciiTheme="minorHAnsi" w:hAnsiTheme="minorHAnsi" w:cstheme="minorHAnsi"/>
          <w:color w:val="000000" w:themeColor="text1"/>
          <w:sz w:val="21"/>
          <w:szCs w:val="22"/>
        </w:rPr>
        <w:tab/>
      </w:r>
      <w:r w:rsidRPr="00A56FA1">
        <w:rPr>
          <w:rFonts w:asciiTheme="minorHAnsi" w:hAnsiTheme="minorHAnsi" w:cstheme="minorHAnsi"/>
          <w:color w:val="000000" w:themeColor="text1"/>
          <w:sz w:val="21"/>
          <w:szCs w:val="22"/>
        </w:rPr>
        <w:tab/>
      </w:r>
      <w:r w:rsidRPr="00A56FA1">
        <w:rPr>
          <w:rFonts w:asciiTheme="minorHAnsi" w:hAnsiTheme="minorHAnsi" w:cstheme="minorHAnsi"/>
          <w:color w:val="000000" w:themeColor="text1"/>
          <w:sz w:val="21"/>
          <w:szCs w:val="22"/>
        </w:rPr>
        <w:tab/>
        <w:t>________________________________________________________</w:t>
      </w:r>
    </w:p>
    <w:p w14:paraId="76651532" w14:textId="77777777" w:rsidR="00447263" w:rsidRPr="00A56FA1" w:rsidRDefault="00447263" w:rsidP="00447263">
      <w:pPr>
        <w:rPr>
          <w:rFonts w:asciiTheme="minorHAnsi" w:hAnsiTheme="minorHAnsi" w:cstheme="minorHAnsi"/>
          <w:color w:val="000000" w:themeColor="text1"/>
          <w:sz w:val="21"/>
          <w:szCs w:val="22"/>
        </w:rPr>
      </w:pPr>
      <w:r w:rsidRPr="00A56FA1">
        <w:rPr>
          <w:rFonts w:asciiTheme="minorHAnsi" w:hAnsiTheme="minorHAnsi" w:cstheme="minorHAnsi"/>
          <w:color w:val="000000" w:themeColor="text1"/>
          <w:sz w:val="21"/>
          <w:szCs w:val="22"/>
        </w:rPr>
        <w:t>Telefonski broj:</w:t>
      </w:r>
      <w:r w:rsidRPr="00A56FA1">
        <w:rPr>
          <w:rFonts w:asciiTheme="minorHAnsi" w:hAnsiTheme="minorHAnsi" w:cstheme="minorHAnsi"/>
          <w:color w:val="000000" w:themeColor="text1"/>
          <w:sz w:val="21"/>
          <w:szCs w:val="22"/>
        </w:rPr>
        <w:tab/>
      </w:r>
      <w:r w:rsidRPr="00A56FA1">
        <w:rPr>
          <w:rFonts w:asciiTheme="minorHAnsi" w:hAnsiTheme="minorHAnsi" w:cstheme="minorHAnsi"/>
          <w:color w:val="000000" w:themeColor="text1"/>
          <w:sz w:val="21"/>
          <w:szCs w:val="22"/>
        </w:rPr>
        <w:tab/>
        <w:t>________________________________________________________</w:t>
      </w:r>
    </w:p>
    <w:p w14:paraId="1EEB0E6F" w14:textId="77777777" w:rsidR="00447263" w:rsidRPr="00A56FA1" w:rsidRDefault="00447263" w:rsidP="00447263">
      <w:pPr>
        <w:rPr>
          <w:rFonts w:asciiTheme="minorHAnsi" w:hAnsiTheme="minorHAnsi" w:cstheme="minorHAnsi"/>
          <w:color w:val="000000" w:themeColor="text1"/>
          <w:sz w:val="21"/>
          <w:szCs w:val="22"/>
        </w:rPr>
      </w:pPr>
      <w:r w:rsidRPr="00A56FA1">
        <w:rPr>
          <w:rFonts w:asciiTheme="minorHAnsi" w:hAnsiTheme="minorHAnsi" w:cstheme="minorHAnsi"/>
          <w:color w:val="000000" w:themeColor="text1"/>
          <w:sz w:val="21"/>
          <w:szCs w:val="22"/>
        </w:rPr>
        <w:t>E-mail:</w:t>
      </w:r>
      <w:r w:rsidRPr="00A56FA1">
        <w:rPr>
          <w:rFonts w:asciiTheme="minorHAnsi" w:hAnsiTheme="minorHAnsi" w:cstheme="minorHAnsi"/>
          <w:color w:val="000000" w:themeColor="text1"/>
          <w:sz w:val="21"/>
          <w:szCs w:val="22"/>
        </w:rPr>
        <w:tab/>
      </w:r>
      <w:r w:rsidRPr="00A56FA1">
        <w:rPr>
          <w:rFonts w:asciiTheme="minorHAnsi" w:hAnsiTheme="minorHAnsi" w:cstheme="minorHAnsi"/>
          <w:color w:val="000000" w:themeColor="text1"/>
          <w:sz w:val="21"/>
          <w:szCs w:val="22"/>
        </w:rPr>
        <w:tab/>
      </w:r>
      <w:r w:rsidRPr="00A56FA1">
        <w:rPr>
          <w:rFonts w:asciiTheme="minorHAnsi" w:hAnsiTheme="minorHAnsi" w:cstheme="minorHAnsi"/>
          <w:color w:val="000000" w:themeColor="text1"/>
          <w:sz w:val="21"/>
          <w:szCs w:val="22"/>
        </w:rPr>
        <w:tab/>
        <w:t>________________________________________________________</w:t>
      </w:r>
    </w:p>
    <w:p w14:paraId="3A958820" w14:textId="77777777" w:rsidR="00447263" w:rsidRPr="00A56FA1" w:rsidRDefault="00447263" w:rsidP="00447263">
      <w:pPr>
        <w:rPr>
          <w:rFonts w:asciiTheme="minorHAnsi" w:hAnsiTheme="minorHAnsi" w:cstheme="minorHAnsi"/>
          <w:b/>
          <w:color w:val="000000" w:themeColor="text1"/>
          <w:sz w:val="21"/>
          <w:szCs w:val="22"/>
        </w:rPr>
      </w:pPr>
    </w:p>
    <w:p w14:paraId="0B384BBC" w14:textId="77777777" w:rsidR="00447263" w:rsidRPr="00A56FA1" w:rsidRDefault="00447263" w:rsidP="00447263">
      <w:pPr>
        <w:rPr>
          <w:rFonts w:asciiTheme="minorHAnsi" w:hAnsiTheme="minorHAnsi" w:cstheme="minorHAnsi"/>
          <w:color w:val="000000" w:themeColor="text1"/>
          <w:sz w:val="21"/>
          <w:szCs w:val="22"/>
        </w:rPr>
      </w:pPr>
    </w:p>
    <w:p w14:paraId="09BE3375" w14:textId="77777777" w:rsidR="00447263" w:rsidRPr="00A56FA1" w:rsidRDefault="00447263" w:rsidP="00447263">
      <w:pPr>
        <w:rPr>
          <w:rFonts w:asciiTheme="minorHAnsi" w:hAnsiTheme="minorHAnsi" w:cstheme="minorHAnsi"/>
          <w:b/>
          <w:color w:val="000000" w:themeColor="text1"/>
          <w:sz w:val="21"/>
          <w:szCs w:val="22"/>
        </w:rPr>
      </w:pPr>
      <w:r w:rsidRPr="00A56FA1">
        <w:rPr>
          <w:rFonts w:asciiTheme="minorHAnsi" w:hAnsiTheme="minorHAnsi" w:cstheme="minorHAnsi"/>
          <w:b/>
          <w:color w:val="000000" w:themeColor="text1"/>
          <w:sz w:val="21"/>
          <w:szCs w:val="22"/>
        </w:rPr>
        <w:t xml:space="preserve">Cijena ponude: </w:t>
      </w:r>
    </w:p>
    <w:tbl>
      <w:tblPr>
        <w:tblStyle w:val="TableGrid"/>
        <w:tblW w:w="0" w:type="auto"/>
        <w:tblLook w:val="04A0" w:firstRow="1" w:lastRow="0" w:firstColumn="1" w:lastColumn="0" w:noHBand="0" w:noVBand="1"/>
      </w:tblPr>
      <w:tblGrid>
        <w:gridCol w:w="1480"/>
        <w:gridCol w:w="2768"/>
        <w:gridCol w:w="2302"/>
        <w:gridCol w:w="2512"/>
      </w:tblGrid>
      <w:tr w:rsidR="00447263" w:rsidRPr="00A56FA1" w14:paraId="3FCBFC7D" w14:textId="77777777" w:rsidTr="00C47D07">
        <w:tc>
          <w:tcPr>
            <w:tcW w:w="1480" w:type="dxa"/>
          </w:tcPr>
          <w:p w14:paraId="60C8BFE8" w14:textId="77777777" w:rsidR="00447263" w:rsidRPr="00A56FA1" w:rsidRDefault="00447263" w:rsidP="00C47D07">
            <w:pPr>
              <w:rPr>
                <w:rFonts w:asciiTheme="minorHAnsi" w:hAnsiTheme="minorHAnsi" w:cstheme="minorHAnsi"/>
                <w:b/>
                <w:color w:val="000000" w:themeColor="text1"/>
                <w:sz w:val="21"/>
                <w:szCs w:val="22"/>
                <w:lang w:val="hr-HR"/>
              </w:rPr>
            </w:pPr>
          </w:p>
        </w:tc>
        <w:tc>
          <w:tcPr>
            <w:tcW w:w="2768" w:type="dxa"/>
          </w:tcPr>
          <w:p w14:paraId="10770E29" w14:textId="77777777" w:rsidR="00447263" w:rsidRPr="00A56FA1" w:rsidRDefault="00447263" w:rsidP="00C47D07">
            <w:pPr>
              <w:rPr>
                <w:rFonts w:asciiTheme="minorHAnsi" w:hAnsiTheme="minorHAnsi" w:cstheme="minorHAnsi"/>
                <w:b/>
                <w:color w:val="000000" w:themeColor="text1"/>
                <w:sz w:val="21"/>
                <w:szCs w:val="22"/>
                <w:lang w:val="hr-HR"/>
              </w:rPr>
            </w:pPr>
            <w:r w:rsidRPr="00A56FA1">
              <w:rPr>
                <w:rFonts w:asciiTheme="minorHAnsi" w:hAnsiTheme="minorHAnsi" w:cstheme="minorHAnsi"/>
                <w:color w:val="000000" w:themeColor="text1"/>
                <w:sz w:val="21"/>
                <w:szCs w:val="22"/>
                <w:lang w:val="hr-HR"/>
              </w:rPr>
              <w:t>Cijena ponude bez PDV-a (brojkama)</w:t>
            </w:r>
          </w:p>
        </w:tc>
        <w:tc>
          <w:tcPr>
            <w:tcW w:w="2302" w:type="dxa"/>
          </w:tcPr>
          <w:p w14:paraId="4266FD6E" w14:textId="77777777" w:rsidR="00447263" w:rsidRPr="00A56FA1" w:rsidRDefault="00447263" w:rsidP="00C47D07">
            <w:pPr>
              <w:rPr>
                <w:rFonts w:asciiTheme="minorHAnsi" w:hAnsiTheme="minorHAnsi" w:cstheme="minorHAnsi"/>
                <w:b/>
                <w:color w:val="000000" w:themeColor="text1"/>
                <w:sz w:val="21"/>
                <w:szCs w:val="22"/>
                <w:lang w:val="hr-HR"/>
              </w:rPr>
            </w:pPr>
            <w:r w:rsidRPr="00A56FA1">
              <w:rPr>
                <w:rFonts w:asciiTheme="minorHAnsi" w:hAnsiTheme="minorHAnsi" w:cstheme="minorHAnsi"/>
                <w:color w:val="000000" w:themeColor="text1"/>
                <w:sz w:val="21"/>
                <w:szCs w:val="22"/>
                <w:lang w:val="hr-HR"/>
              </w:rPr>
              <w:t xml:space="preserve">Iznos PDV-a </w:t>
            </w:r>
            <w:r w:rsidRPr="00A56FA1">
              <w:rPr>
                <w:rFonts w:asciiTheme="minorHAnsi" w:hAnsiTheme="minorHAnsi" w:cstheme="minorHAnsi"/>
                <w:color w:val="000000" w:themeColor="text1"/>
                <w:sz w:val="21"/>
                <w:szCs w:val="22"/>
                <w:lang w:val="hr-HR"/>
              </w:rPr>
              <w:br/>
              <w:t>(brojkama)</w:t>
            </w:r>
          </w:p>
        </w:tc>
        <w:tc>
          <w:tcPr>
            <w:tcW w:w="2512" w:type="dxa"/>
          </w:tcPr>
          <w:p w14:paraId="04154A31" w14:textId="77777777" w:rsidR="00447263" w:rsidRPr="00A56FA1" w:rsidRDefault="00447263" w:rsidP="00C47D07">
            <w:pPr>
              <w:rPr>
                <w:rFonts w:asciiTheme="minorHAnsi" w:hAnsiTheme="minorHAnsi" w:cstheme="minorHAnsi"/>
                <w:b/>
                <w:color w:val="000000" w:themeColor="text1"/>
                <w:sz w:val="21"/>
                <w:szCs w:val="22"/>
                <w:lang w:val="hr-HR"/>
              </w:rPr>
            </w:pPr>
            <w:r w:rsidRPr="00A56FA1">
              <w:rPr>
                <w:rFonts w:asciiTheme="minorHAnsi" w:hAnsiTheme="minorHAnsi" w:cstheme="minorHAnsi"/>
                <w:color w:val="000000" w:themeColor="text1"/>
                <w:sz w:val="21"/>
                <w:szCs w:val="22"/>
                <w:lang w:val="hr-HR"/>
              </w:rPr>
              <w:t>Cijena ponude s PDV-om (brojkama)</w:t>
            </w:r>
          </w:p>
        </w:tc>
      </w:tr>
      <w:tr w:rsidR="00447263" w:rsidRPr="00A56FA1" w14:paraId="0ADE439D" w14:textId="77777777" w:rsidTr="00C47D07">
        <w:tc>
          <w:tcPr>
            <w:tcW w:w="1480" w:type="dxa"/>
            <w:vAlign w:val="center"/>
          </w:tcPr>
          <w:p w14:paraId="0FA21437" w14:textId="77777777" w:rsidR="00447263" w:rsidRPr="00A56FA1" w:rsidRDefault="00447263" w:rsidP="00C47D07">
            <w:pPr>
              <w:rPr>
                <w:rFonts w:asciiTheme="minorHAnsi" w:hAnsiTheme="minorHAnsi" w:cstheme="minorHAnsi"/>
                <w:b/>
                <w:color w:val="000000" w:themeColor="text1"/>
                <w:sz w:val="21"/>
                <w:szCs w:val="22"/>
                <w:lang w:val="hr-HR"/>
              </w:rPr>
            </w:pPr>
            <w:r w:rsidRPr="00A56FA1">
              <w:rPr>
                <w:rFonts w:asciiTheme="minorHAnsi" w:hAnsiTheme="minorHAnsi" w:cstheme="minorHAnsi"/>
                <w:b/>
                <w:color w:val="000000" w:themeColor="text1"/>
                <w:sz w:val="21"/>
                <w:szCs w:val="22"/>
                <w:lang w:val="hr-HR"/>
              </w:rPr>
              <w:t>Grupa 1</w:t>
            </w:r>
          </w:p>
        </w:tc>
        <w:tc>
          <w:tcPr>
            <w:tcW w:w="2768" w:type="dxa"/>
            <w:vAlign w:val="center"/>
          </w:tcPr>
          <w:p w14:paraId="57EE3C6C" w14:textId="77777777" w:rsidR="00447263" w:rsidRPr="00A56FA1" w:rsidRDefault="00447263" w:rsidP="00C47D07">
            <w:pPr>
              <w:rPr>
                <w:rFonts w:asciiTheme="minorHAnsi" w:hAnsiTheme="minorHAnsi" w:cstheme="minorHAnsi"/>
                <w:b/>
                <w:color w:val="000000" w:themeColor="text1"/>
                <w:sz w:val="21"/>
                <w:szCs w:val="22"/>
                <w:lang w:val="hr-HR"/>
              </w:rPr>
            </w:pPr>
          </w:p>
          <w:p w14:paraId="6990EF25" w14:textId="77777777" w:rsidR="00447263" w:rsidRPr="00A56FA1" w:rsidRDefault="00447263" w:rsidP="00C47D07">
            <w:pPr>
              <w:rPr>
                <w:rFonts w:asciiTheme="minorHAnsi" w:hAnsiTheme="minorHAnsi" w:cstheme="minorHAnsi"/>
                <w:b/>
                <w:color w:val="000000" w:themeColor="text1"/>
                <w:sz w:val="21"/>
                <w:szCs w:val="22"/>
                <w:lang w:val="hr-HR"/>
              </w:rPr>
            </w:pPr>
          </w:p>
        </w:tc>
        <w:tc>
          <w:tcPr>
            <w:tcW w:w="2302" w:type="dxa"/>
            <w:vAlign w:val="center"/>
          </w:tcPr>
          <w:p w14:paraId="78335E91" w14:textId="77777777" w:rsidR="00447263" w:rsidRPr="00A56FA1" w:rsidRDefault="00447263" w:rsidP="00C47D07">
            <w:pPr>
              <w:rPr>
                <w:rFonts w:asciiTheme="minorHAnsi" w:hAnsiTheme="minorHAnsi" w:cstheme="minorHAnsi"/>
                <w:b/>
                <w:color w:val="000000" w:themeColor="text1"/>
                <w:sz w:val="21"/>
                <w:szCs w:val="22"/>
                <w:lang w:val="hr-HR"/>
              </w:rPr>
            </w:pPr>
          </w:p>
        </w:tc>
        <w:tc>
          <w:tcPr>
            <w:tcW w:w="2512" w:type="dxa"/>
            <w:vAlign w:val="center"/>
          </w:tcPr>
          <w:p w14:paraId="65BFD1BE" w14:textId="77777777" w:rsidR="00447263" w:rsidRPr="00A56FA1" w:rsidRDefault="00447263" w:rsidP="00C47D07">
            <w:pPr>
              <w:rPr>
                <w:rFonts w:asciiTheme="minorHAnsi" w:hAnsiTheme="minorHAnsi" w:cstheme="minorHAnsi"/>
                <w:b/>
                <w:color w:val="000000" w:themeColor="text1"/>
                <w:sz w:val="21"/>
                <w:szCs w:val="22"/>
                <w:lang w:val="hr-HR"/>
              </w:rPr>
            </w:pPr>
          </w:p>
        </w:tc>
      </w:tr>
      <w:tr w:rsidR="00447263" w:rsidRPr="00A56FA1" w14:paraId="7FD63054" w14:textId="77777777" w:rsidTr="00C47D07">
        <w:tc>
          <w:tcPr>
            <w:tcW w:w="1480" w:type="dxa"/>
            <w:vAlign w:val="center"/>
          </w:tcPr>
          <w:p w14:paraId="0BD48C7F" w14:textId="77777777" w:rsidR="00447263" w:rsidRPr="00A56FA1" w:rsidRDefault="00447263" w:rsidP="00C47D07">
            <w:pPr>
              <w:rPr>
                <w:rFonts w:asciiTheme="minorHAnsi" w:hAnsiTheme="minorHAnsi" w:cstheme="minorHAnsi"/>
                <w:b/>
                <w:color w:val="000000" w:themeColor="text1"/>
                <w:sz w:val="21"/>
                <w:szCs w:val="22"/>
                <w:lang w:val="hr-HR"/>
              </w:rPr>
            </w:pPr>
            <w:r w:rsidRPr="00A56FA1">
              <w:rPr>
                <w:rFonts w:asciiTheme="minorHAnsi" w:hAnsiTheme="minorHAnsi" w:cstheme="minorHAnsi"/>
                <w:b/>
                <w:color w:val="000000" w:themeColor="text1"/>
                <w:sz w:val="21"/>
                <w:szCs w:val="22"/>
                <w:lang w:val="hr-HR"/>
              </w:rPr>
              <w:t>Grupa 2</w:t>
            </w:r>
          </w:p>
        </w:tc>
        <w:tc>
          <w:tcPr>
            <w:tcW w:w="2768" w:type="dxa"/>
            <w:vAlign w:val="center"/>
          </w:tcPr>
          <w:p w14:paraId="741E88EC" w14:textId="77777777" w:rsidR="00447263" w:rsidRPr="00A56FA1" w:rsidRDefault="00447263" w:rsidP="00C47D07">
            <w:pPr>
              <w:rPr>
                <w:rFonts w:asciiTheme="minorHAnsi" w:hAnsiTheme="minorHAnsi" w:cstheme="minorHAnsi"/>
                <w:b/>
                <w:color w:val="000000" w:themeColor="text1"/>
                <w:sz w:val="21"/>
                <w:szCs w:val="22"/>
                <w:lang w:val="hr-HR"/>
              </w:rPr>
            </w:pPr>
          </w:p>
          <w:p w14:paraId="5277CD0E" w14:textId="77777777" w:rsidR="00447263" w:rsidRPr="00A56FA1" w:rsidRDefault="00447263" w:rsidP="00C47D07">
            <w:pPr>
              <w:rPr>
                <w:rFonts w:asciiTheme="minorHAnsi" w:hAnsiTheme="minorHAnsi" w:cstheme="minorHAnsi"/>
                <w:b/>
                <w:color w:val="000000" w:themeColor="text1"/>
                <w:sz w:val="21"/>
                <w:szCs w:val="22"/>
                <w:lang w:val="hr-HR"/>
              </w:rPr>
            </w:pPr>
          </w:p>
        </w:tc>
        <w:tc>
          <w:tcPr>
            <w:tcW w:w="2302" w:type="dxa"/>
            <w:vAlign w:val="center"/>
          </w:tcPr>
          <w:p w14:paraId="59026DB9" w14:textId="77777777" w:rsidR="00447263" w:rsidRPr="00A56FA1" w:rsidRDefault="00447263" w:rsidP="00C47D07">
            <w:pPr>
              <w:rPr>
                <w:rFonts w:asciiTheme="minorHAnsi" w:hAnsiTheme="minorHAnsi" w:cstheme="minorHAnsi"/>
                <w:b/>
                <w:color w:val="000000" w:themeColor="text1"/>
                <w:sz w:val="21"/>
                <w:szCs w:val="22"/>
                <w:lang w:val="hr-HR"/>
              </w:rPr>
            </w:pPr>
          </w:p>
        </w:tc>
        <w:tc>
          <w:tcPr>
            <w:tcW w:w="2512" w:type="dxa"/>
            <w:vAlign w:val="center"/>
          </w:tcPr>
          <w:p w14:paraId="4D3831AA" w14:textId="77777777" w:rsidR="00447263" w:rsidRPr="00A56FA1" w:rsidRDefault="00447263" w:rsidP="00C47D07">
            <w:pPr>
              <w:rPr>
                <w:rFonts w:asciiTheme="minorHAnsi" w:hAnsiTheme="minorHAnsi" w:cstheme="minorHAnsi"/>
                <w:b/>
                <w:color w:val="000000" w:themeColor="text1"/>
                <w:sz w:val="21"/>
                <w:szCs w:val="22"/>
                <w:lang w:val="hr-HR"/>
              </w:rPr>
            </w:pPr>
          </w:p>
        </w:tc>
      </w:tr>
    </w:tbl>
    <w:p w14:paraId="57090418" w14:textId="77777777" w:rsidR="00447263" w:rsidRPr="00A56FA1" w:rsidRDefault="00447263" w:rsidP="00447263">
      <w:pPr>
        <w:rPr>
          <w:rFonts w:asciiTheme="minorHAnsi" w:hAnsiTheme="minorHAnsi" w:cstheme="minorHAnsi"/>
          <w:color w:val="000000" w:themeColor="text1"/>
          <w:sz w:val="21"/>
          <w:szCs w:val="22"/>
        </w:rPr>
      </w:pPr>
    </w:p>
    <w:p w14:paraId="0FEEF70C" w14:textId="77777777" w:rsidR="00447263" w:rsidRPr="00A56FA1" w:rsidRDefault="00447263" w:rsidP="00447263">
      <w:pPr>
        <w:rPr>
          <w:rFonts w:asciiTheme="minorHAnsi" w:hAnsiTheme="minorHAnsi" w:cstheme="minorHAnsi"/>
          <w:b/>
          <w:color w:val="000000" w:themeColor="text1"/>
          <w:sz w:val="21"/>
          <w:szCs w:val="22"/>
        </w:rPr>
      </w:pPr>
    </w:p>
    <w:p w14:paraId="5D88312B" w14:textId="77777777" w:rsidR="00447263" w:rsidRPr="00A56FA1" w:rsidRDefault="00447263" w:rsidP="00447263">
      <w:pPr>
        <w:rPr>
          <w:rFonts w:asciiTheme="minorHAnsi" w:hAnsiTheme="minorHAnsi" w:cstheme="minorHAnsi"/>
          <w:b/>
          <w:color w:val="000000" w:themeColor="text1"/>
          <w:sz w:val="21"/>
          <w:szCs w:val="22"/>
        </w:rPr>
      </w:pPr>
      <w:r w:rsidRPr="00A56FA1">
        <w:rPr>
          <w:rFonts w:asciiTheme="minorHAnsi" w:hAnsiTheme="minorHAnsi" w:cstheme="minorHAnsi"/>
          <w:b/>
          <w:color w:val="000000" w:themeColor="text1"/>
          <w:sz w:val="21"/>
          <w:szCs w:val="22"/>
        </w:rPr>
        <w:t xml:space="preserve">Rok valjanosti ponude: </w:t>
      </w:r>
    </w:p>
    <w:p w14:paraId="4CD32619" w14:textId="77777777" w:rsidR="00447263" w:rsidRPr="00A56FA1" w:rsidRDefault="00447263" w:rsidP="00447263">
      <w:pPr>
        <w:rPr>
          <w:rFonts w:asciiTheme="minorHAnsi" w:hAnsiTheme="minorHAnsi" w:cstheme="minorHAnsi"/>
          <w:color w:val="000000" w:themeColor="text1"/>
          <w:sz w:val="21"/>
          <w:szCs w:val="22"/>
        </w:rPr>
      </w:pPr>
      <w:r w:rsidRPr="00A56FA1">
        <w:rPr>
          <w:rFonts w:asciiTheme="minorHAnsi" w:hAnsiTheme="minorHAnsi" w:cstheme="minorHAnsi"/>
          <w:color w:val="000000" w:themeColor="text1"/>
          <w:sz w:val="21"/>
          <w:szCs w:val="22"/>
        </w:rPr>
        <w:t>Rok valjanosti ponude za Grupu 1 je ____ dana od krajnjeg roka za dostavu ponude. (ne kraći od 60 dana)</w:t>
      </w:r>
    </w:p>
    <w:p w14:paraId="5B696100" w14:textId="77777777" w:rsidR="00447263" w:rsidRPr="00A56FA1" w:rsidRDefault="00447263" w:rsidP="00447263">
      <w:pPr>
        <w:rPr>
          <w:rFonts w:asciiTheme="minorHAnsi" w:hAnsiTheme="minorHAnsi" w:cstheme="minorHAnsi"/>
          <w:color w:val="000000" w:themeColor="text1"/>
          <w:sz w:val="21"/>
          <w:szCs w:val="22"/>
        </w:rPr>
      </w:pPr>
      <w:r w:rsidRPr="00A56FA1">
        <w:rPr>
          <w:rFonts w:asciiTheme="minorHAnsi" w:hAnsiTheme="minorHAnsi" w:cstheme="minorHAnsi"/>
          <w:color w:val="000000" w:themeColor="text1"/>
          <w:sz w:val="21"/>
          <w:szCs w:val="22"/>
        </w:rPr>
        <w:t>Rok valjanosti ponude za Grupu 2 je ____ dana od krajnjeg roka za dostavu ponude. (ne kraći od 60 dana)</w:t>
      </w:r>
    </w:p>
    <w:p w14:paraId="74BB279F" w14:textId="77777777" w:rsidR="00447263" w:rsidRPr="00A56FA1" w:rsidRDefault="00447263" w:rsidP="00447263">
      <w:pPr>
        <w:rPr>
          <w:rFonts w:asciiTheme="minorHAnsi" w:hAnsiTheme="minorHAnsi" w:cstheme="minorHAnsi"/>
          <w:color w:val="000000" w:themeColor="text1"/>
          <w:sz w:val="21"/>
          <w:szCs w:val="22"/>
        </w:rPr>
      </w:pPr>
    </w:p>
    <w:p w14:paraId="4AEBEACF" w14:textId="77777777" w:rsidR="00447263" w:rsidRPr="00A56FA1" w:rsidRDefault="00447263" w:rsidP="00447263">
      <w:pPr>
        <w:rPr>
          <w:rFonts w:asciiTheme="minorHAnsi" w:hAnsiTheme="minorHAnsi" w:cstheme="minorHAnsi"/>
          <w:color w:val="000000" w:themeColor="text1"/>
          <w:sz w:val="21"/>
          <w:szCs w:val="22"/>
        </w:rPr>
      </w:pPr>
    </w:p>
    <w:p w14:paraId="2BD6946D" w14:textId="21915E00" w:rsidR="00EC204B" w:rsidRPr="00A56FA1" w:rsidRDefault="00EC204B" w:rsidP="00EC204B">
      <w:pPr>
        <w:jc w:val="both"/>
        <w:rPr>
          <w:rFonts w:asciiTheme="minorHAnsi" w:hAnsiTheme="minorHAnsi" w:cstheme="minorHAnsi"/>
          <w:color w:val="000000" w:themeColor="text1"/>
          <w:sz w:val="22"/>
          <w:szCs w:val="22"/>
        </w:rPr>
      </w:pPr>
      <w:r w:rsidRPr="00A56FA1">
        <w:rPr>
          <w:rFonts w:asciiTheme="minorHAnsi" w:hAnsiTheme="minorHAnsi" w:cstheme="minorHAnsi"/>
          <w:color w:val="000000" w:themeColor="text1"/>
          <w:sz w:val="22"/>
          <w:szCs w:val="22"/>
        </w:rPr>
        <w:t>U ____________________________, dana ________________   ______. godine.</w:t>
      </w:r>
    </w:p>
    <w:p w14:paraId="11AD92F7" w14:textId="77777777" w:rsidR="00447263" w:rsidRPr="00A56FA1" w:rsidRDefault="00447263" w:rsidP="00447263">
      <w:pPr>
        <w:rPr>
          <w:rFonts w:asciiTheme="minorHAnsi" w:hAnsiTheme="minorHAnsi" w:cstheme="minorHAnsi"/>
          <w:color w:val="000000" w:themeColor="text1"/>
          <w:sz w:val="21"/>
          <w:szCs w:val="22"/>
        </w:rPr>
      </w:pPr>
    </w:p>
    <w:p w14:paraId="55BE363B" w14:textId="77777777" w:rsidR="00EC204B" w:rsidRPr="00A56FA1" w:rsidRDefault="00EC204B" w:rsidP="00447263">
      <w:pPr>
        <w:tabs>
          <w:tab w:val="center" w:pos="7088"/>
        </w:tabs>
        <w:rPr>
          <w:rFonts w:asciiTheme="minorHAnsi" w:hAnsiTheme="minorHAnsi" w:cstheme="minorHAnsi"/>
          <w:color w:val="000000" w:themeColor="text1"/>
          <w:sz w:val="21"/>
          <w:szCs w:val="22"/>
        </w:rPr>
      </w:pPr>
    </w:p>
    <w:p w14:paraId="4AEBBBA9" w14:textId="74F42862" w:rsidR="00447263" w:rsidRPr="00A56FA1" w:rsidRDefault="00447263" w:rsidP="00447263">
      <w:pPr>
        <w:tabs>
          <w:tab w:val="center" w:pos="7088"/>
        </w:tabs>
        <w:rPr>
          <w:rFonts w:asciiTheme="minorHAnsi" w:hAnsiTheme="minorHAnsi" w:cstheme="minorHAnsi"/>
          <w:color w:val="000000" w:themeColor="text1"/>
          <w:sz w:val="21"/>
          <w:szCs w:val="22"/>
        </w:rPr>
      </w:pPr>
      <w:r w:rsidRPr="00A56FA1">
        <w:rPr>
          <w:rFonts w:asciiTheme="minorHAnsi" w:hAnsiTheme="minorHAnsi" w:cstheme="minorHAnsi"/>
          <w:color w:val="000000" w:themeColor="text1"/>
          <w:sz w:val="21"/>
          <w:szCs w:val="22"/>
        </w:rPr>
        <w:tab/>
        <w:t>PONUDITELJ</w:t>
      </w:r>
    </w:p>
    <w:p w14:paraId="508B297F" w14:textId="77777777" w:rsidR="00447263" w:rsidRPr="00A56FA1" w:rsidRDefault="00447263" w:rsidP="00447263">
      <w:pPr>
        <w:tabs>
          <w:tab w:val="center" w:pos="7088"/>
        </w:tabs>
        <w:rPr>
          <w:rFonts w:asciiTheme="minorHAnsi" w:hAnsiTheme="minorHAnsi" w:cstheme="minorHAnsi"/>
          <w:color w:val="000000" w:themeColor="text1"/>
          <w:sz w:val="21"/>
          <w:szCs w:val="22"/>
        </w:rPr>
      </w:pPr>
    </w:p>
    <w:p w14:paraId="05C3C495" w14:textId="77777777" w:rsidR="00447263" w:rsidRPr="00A56FA1" w:rsidRDefault="00447263" w:rsidP="00447263">
      <w:pPr>
        <w:tabs>
          <w:tab w:val="left" w:pos="3828"/>
          <w:tab w:val="center" w:pos="7088"/>
        </w:tabs>
        <w:rPr>
          <w:rFonts w:asciiTheme="minorHAnsi" w:hAnsiTheme="minorHAnsi" w:cstheme="minorHAnsi"/>
          <w:color w:val="000000" w:themeColor="text1"/>
          <w:sz w:val="21"/>
          <w:szCs w:val="22"/>
        </w:rPr>
      </w:pPr>
      <w:r w:rsidRPr="00A56FA1">
        <w:rPr>
          <w:rFonts w:asciiTheme="minorHAnsi" w:hAnsiTheme="minorHAnsi" w:cstheme="minorHAnsi"/>
          <w:color w:val="000000" w:themeColor="text1"/>
          <w:sz w:val="21"/>
          <w:szCs w:val="22"/>
        </w:rPr>
        <w:tab/>
        <w:t>M.P.</w:t>
      </w:r>
    </w:p>
    <w:p w14:paraId="42593AA1" w14:textId="77777777" w:rsidR="00447263" w:rsidRPr="00A56FA1" w:rsidRDefault="00447263" w:rsidP="00447263">
      <w:pPr>
        <w:tabs>
          <w:tab w:val="center" w:pos="7088"/>
        </w:tabs>
        <w:rPr>
          <w:rFonts w:asciiTheme="minorHAnsi" w:hAnsiTheme="minorHAnsi" w:cstheme="minorHAnsi"/>
          <w:color w:val="000000" w:themeColor="text1"/>
          <w:sz w:val="21"/>
          <w:szCs w:val="22"/>
        </w:rPr>
      </w:pPr>
      <w:r w:rsidRPr="00A56FA1">
        <w:rPr>
          <w:rFonts w:asciiTheme="minorHAnsi" w:hAnsiTheme="minorHAnsi" w:cstheme="minorHAnsi"/>
          <w:color w:val="000000" w:themeColor="text1"/>
          <w:sz w:val="21"/>
          <w:szCs w:val="22"/>
        </w:rPr>
        <w:tab/>
        <w:t>___________________________________</w:t>
      </w:r>
    </w:p>
    <w:p w14:paraId="742B1CA9" w14:textId="77777777" w:rsidR="00447263" w:rsidRPr="00A56FA1" w:rsidRDefault="00447263" w:rsidP="00447263">
      <w:pPr>
        <w:tabs>
          <w:tab w:val="center" w:pos="7088"/>
        </w:tabs>
        <w:rPr>
          <w:rFonts w:asciiTheme="minorHAnsi" w:hAnsiTheme="minorHAnsi" w:cstheme="minorHAnsi"/>
          <w:color w:val="000000" w:themeColor="text1"/>
          <w:sz w:val="21"/>
          <w:szCs w:val="22"/>
        </w:rPr>
      </w:pPr>
      <w:r w:rsidRPr="00A56FA1">
        <w:rPr>
          <w:rFonts w:asciiTheme="minorHAnsi" w:hAnsiTheme="minorHAnsi" w:cstheme="minorHAnsi"/>
          <w:color w:val="000000" w:themeColor="text1"/>
          <w:sz w:val="21"/>
          <w:szCs w:val="22"/>
        </w:rPr>
        <w:tab/>
        <w:t>(ime i prezime ovlaštene osobe)</w:t>
      </w:r>
    </w:p>
    <w:p w14:paraId="34F767FF" w14:textId="77777777" w:rsidR="00447263" w:rsidRPr="00A56FA1" w:rsidRDefault="00447263" w:rsidP="00447263">
      <w:pPr>
        <w:rPr>
          <w:rFonts w:asciiTheme="minorHAnsi" w:hAnsiTheme="minorHAnsi" w:cstheme="minorHAnsi"/>
          <w:color w:val="000000" w:themeColor="text1"/>
          <w:sz w:val="21"/>
          <w:szCs w:val="22"/>
        </w:rPr>
      </w:pPr>
    </w:p>
    <w:p w14:paraId="125D6AFF" w14:textId="77777777" w:rsidR="00447263" w:rsidRPr="00A56FA1" w:rsidRDefault="00447263" w:rsidP="00447263">
      <w:pPr>
        <w:rPr>
          <w:rFonts w:asciiTheme="minorHAnsi" w:hAnsiTheme="minorHAnsi" w:cstheme="minorHAnsi"/>
          <w:i/>
          <w:color w:val="000000" w:themeColor="text1"/>
          <w:sz w:val="21"/>
          <w:szCs w:val="22"/>
        </w:rPr>
      </w:pPr>
      <w:r w:rsidRPr="00A56FA1">
        <w:rPr>
          <w:rFonts w:asciiTheme="minorHAnsi" w:hAnsiTheme="minorHAnsi" w:cstheme="minorHAnsi"/>
          <w:i/>
          <w:color w:val="000000" w:themeColor="text1"/>
          <w:sz w:val="21"/>
          <w:szCs w:val="22"/>
        </w:rPr>
        <w:t>NAPOMENA: Ponuditelj je obvezan Ponudbeni list ovjeriti potpisom i pečatom od strane ovlaštene osobe za zastupanje Ponuditelja, te vratiti Naručitelju zajedno s ponudom i zatraženom dokumentacijom</w:t>
      </w:r>
    </w:p>
    <w:p w14:paraId="11AEAADD" w14:textId="7083C617" w:rsidR="009539CF" w:rsidRPr="00A56FA1" w:rsidRDefault="009539CF" w:rsidP="0018180B">
      <w:pPr>
        <w:spacing w:before="140"/>
        <w:outlineLvl w:val="2"/>
        <w:rPr>
          <w:rFonts w:asciiTheme="minorHAnsi" w:eastAsiaTheme="minorHAnsi" w:hAnsiTheme="minorHAnsi" w:cstheme="minorHAnsi"/>
          <w:b/>
          <w:bCs/>
          <w:sz w:val="21"/>
          <w:szCs w:val="21"/>
          <w:lang w:eastAsia="en-US"/>
        </w:rPr>
      </w:pPr>
      <w:r w:rsidRPr="00A56FA1">
        <w:rPr>
          <w:rFonts w:asciiTheme="minorHAnsi" w:eastAsiaTheme="minorHAnsi" w:hAnsiTheme="minorHAnsi" w:cstheme="minorHAnsi"/>
          <w:b/>
          <w:sz w:val="21"/>
          <w:szCs w:val="21"/>
          <w:lang w:eastAsia="en-US"/>
        </w:rPr>
        <w:lastRenderedPageBreak/>
        <w:t xml:space="preserve">PRILOG 6. – </w:t>
      </w:r>
      <w:r w:rsidRPr="00A56FA1">
        <w:rPr>
          <w:rFonts w:asciiTheme="minorHAnsi" w:eastAsiaTheme="minorHAnsi" w:hAnsiTheme="minorHAnsi" w:cstheme="minorHAnsi"/>
          <w:b/>
          <w:bCs/>
          <w:sz w:val="21"/>
          <w:szCs w:val="21"/>
          <w:lang w:eastAsia="en-US"/>
        </w:rPr>
        <w:t>POPIS UGOVORA O USLUGAMA</w:t>
      </w:r>
    </w:p>
    <w:p w14:paraId="74DD928F" w14:textId="44CEC95B" w:rsidR="009539CF" w:rsidRPr="00A56FA1" w:rsidRDefault="009539CF" w:rsidP="009539CF">
      <w:pPr>
        <w:jc w:val="both"/>
        <w:rPr>
          <w:rFonts w:asciiTheme="minorHAnsi" w:hAnsiTheme="minorHAnsi" w:cstheme="minorHAnsi"/>
          <w:sz w:val="21"/>
          <w:szCs w:val="21"/>
        </w:rPr>
      </w:pPr>
    </w:p>
    <w:p w14:paraId="4C0F84AB" w14:textId="77777777" w:rsidR="002F3F4E" w:rsidRPr="00A56FA1" w:rsidRDefault="002F3F4E" w:rsidP="009539CF">
      <w:pPr>
        <w:jc w:val="both"/>
        <w:rPr>
          <w:rFonts w:asciiTheme="minorHAnsi" w:hAnsiTheme="minorHAnsi" w:cstheme="minorHAnsi"/>
          <w:sz w:val="21"/>
          <w:szCs w:val="21"/>
        </w:rPr>
      </w:pPr>
    </w:p>
    <w:tbl>
      <w:tblPr>
        <w:tblW w:w="90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4"/>
        <w:gridCol w:w="2528"/>
        <w:gridCol w:w="2347"/>
        <w:gridCol w:w="1702"/>
        <w:gridCol w:w="1411"/>
      </w:tblGrid>
      <w:tr w:rsidR="009539CF" w:rsidRPr="00A56FA1" w14:paraId="3035DB99" w14:textId="77777777" w:rsidTr="00DF59D2">
        <w:trPr>
          <w:trHeight w:val="737"/>
        </w:trPr>
        <w:tc>
          <w:tcPr>
            <w:tcW w:w="1094" w:type="dxa"/>
            <w:vAlign w:val="center"/>
          </w:tcPr>
          <w:p w14:paraId="734C7394" w14:textId="77777777" w:rsidR="009539CF" w:rsidRPr="00A56FA1" w:rsidRDefault="009539CF" w:rsidP="00606DB5">
            <w:pPr>
              <w:jc w:val="center"/>
              <w:rPr>
                <w:rFonts w:asciiTheme="minorHAnsi" w:hAnsiTheme="minorHAnsi" w:cstheme="minorHAnsi"/>
                <w:sz w:val="21"/>
                <w:szCs w:val="21"/>
              </w:rPr>
            </w:pPr>
            <w:r w:rsidRPr="00A56FA1">
              <w:rPr>
                <w:rFonts w:asciiTheme="minorHAnsi" w:hAnsiTheme="minorHAnsi" w:cstheme="minorHAnsi"/>
                <w:sz w:val="21"/>
                <w:szCs w:val="21"/>
              </w:rPr>
              <w:t>Red. br.</w:t>
            </w:r>
          </w:p>
        </w:tc>
        <w:tc>
          <w:tcPr>
            <w:tcW w:w="2528" w:type="dxa"/>
            <w:vAlign w:val="center"/>
          </w:tcPr>
          <w:p w14:paraId="56FAE9E1" w14:textId="77777777" w:rsidR="009539CF" w:rsidRPr="00A56FA1" w:rsidRDefault="009539CF" w:rsidP="00606DB5">
            <w:pPr>
              <w:jc w:val="center"/>
              <w:rPr>
                <w:rFonts w:asciiTheme="minorHAnsi" w:hAnsiTheme="minorHAnsi" w:cstheme="minorHAnsi"/>
                <w:sz w:val="21"/>
                <w:szCs w:val="21"/>
              </w:rPr>
            </w:pPr>
            <w:r w:rsidRPr="00A56FA1">
              <w:rPr>
                <w:rFonts w:asciiTheme="minorHAnsi" w:eastAsia="ヒラギノ角ゴ Pro W3" w:hAnsiTheme="minorHAnsi" w:cstheme="minorHAnsi"/>
                <w:sz w:val="21"/>
                <w:szCs w:val="21"/>
                <w:lang w:eastAsia="en-US"/>
              </w:rPr>
              <w:t>Naziv tvrtke i adresa druge ugovorne strane</w:t>
            </w:r>
          </w:p>
        </w:tc>
        <w:tc>
          <w:tcPr>
            <w:tcW w:w="2347" w:type="dxa"/>
            <w:vAlign w:val="center"/>
          </w:tcPr>
          <w:p w14:paraId="72EB32FA" w14:textId="77777777" w:rsidR="009539CF" w:rsidRPr="00A56FA1" w:rsidRDefault="009539CF" w:rsidP="00606DB5">
            <w:pPr>
              <w:jc w:val="center"/>
              <w:rPr>
                <w:rFonts w:asciiTheme="minorHAnsi" w:hAnsiTheme="minorHAnsi" w:cstheme="minorHAnsi"/>
                <w:sz w:val="21"/>
                <w:szCs w:val="21"/>
              </w:rPr>
            </w:pPr>
            <w:r w:rsidRPr="00A56FA1">
              <w:rPr>
                <w:rFonts w:asciiTheme="minorHAnsi" w:hAnsiTheme="minorHAnsi" w:cstheme="minorHAnsi"/>
                <w:sz w:val="21"/>
                <w:szCs w:val="21"/>
              </w:rPr>
              <w:t>Opis usluga</w:t>
            </w:r>
          </w:p>
        </w:tc>
        <w:tc>
          <w:tcPr>
            <w:tcW w:w="1702" w:type="dxa"/>
          </w:tcPr>
          <w:p w14:paraId="440FA3A5" w14:textId="77777777" w:rsidR="009539CF" w:rsidRPr="00A56FA1" w:rsidRDefault="009539CF" w:rsidP="00606DB5">
            <w:pPr>
              <w:jc w:val="center"/>
              <w:rPr>
                <w:rFonts w:asciiTheme="minorHAnsi" w:hAnsiTheme="minorHAnsi" w:cstheme="minorHAnsi"/>
                <w:sz w:val="21"/>
                <w:szCs w:val="21"/>
              </w:rPr>
            </w:pPr>
            <w:r w:rsidRPr="00A56FA1">
              <w:rPr>
                <w:rFonts w:asciiTheme="minorHAnsi" w:hAnsiTheme="minorHAnsi" w:cstheme="minorHAnsi"/>
                <w:sz w:val="21"/>
                <w:szCs w:val="21"/>
              </w:rPr>
              <w:t xml:space="preserve">Datum izvršenja usluga </w:t>
            </w:r>
          </w:p>
        </w:tc>
        <w:tc>
          <w:tcPr>
            <w:tcW w:w="1411" w:type="dxa"/>
          </w:tcPr>
          <w:p w14:paraId="2705D07A" w14:textId="77777777" w:rsidR="009539CF" w:rsidRPr="00A56FA1" w:rsidRDefault="009539CF" w:rsidP="00606DB5">
            <w:pPr>
              <w:jc w:val="center"/>
              <w:rPr>
                <w:rFonts w:asciiTheme="minorHAnsi" w:hAnsiTheme="minorHAnsi" w:cstheme="minorHAnsi"/>
                <w:sz w:val="21"/>
                <w:szCs w:val="21"/>
              </w:rPr>
            </w:pPr>
          </w:p>
          <w:p w14:paraId="251BA280" w14:textId="77777777" w:rsidR="009539CF" w:rsidRPr="00A56FA1" w:rsidRDefault="009539CF" w:rsidP="00606DB5">
            <w:pPr>
              <w:jc w:val="center"/>
              <w:rPr>
                <w:rFonts w:asciiTheme="minorHAnsi" w:hAnsiTheme="minorHAnsi" w:cstheme="minorHAnsi"/>
                <w:sz w:val="21"/>
                <w:szCs w:val="21"/>
              </w:rPr>
            </w:pPr>
            <w:r w:rsidRPr="00A56FA1">
              <w:rPr>
                <w:rFonts w:asciiTheme="minorHAnsi" w:hAnsiTheme="minorHAnsi" w:cstheme="minorHAnsi"/>
                <w:sz w:val="21"/>
                <w:szCs w:val="21"/>
              </w:rPr>
              <w:t>Vrijednost usluga</w:t>
            </w:r>
          </w:p>
        </w:tc>
      </w:tr>
      <w:tr w:rsidR="009539CF" w:rsidRPr="00A56FA1" w14:paraId="2631CC77" w14:textId="77777777" w:rsidTr="00DF59D2">
        <w:trPr>
          <w:trHeight w:val="476"/>
        </w:trPr>
        <w:tc>
          <w:tcPr>
            <w:tcW w:w="1094" w:type="dxa"/>
          </w:tcPr>
          <w:p w14:paraId="1D3640EB" w14:textId="77777777" w:rsidR="009539CF" w:rsidRPr="00A56FA1" w:rsidRDefault="009539CF" w:rsidP="00606DB5">
            <w:pPr>
              <w:jc w:val="center"/>
              <w:rPr>
                <w:rFonts w:asciiTheme="minorHAnsi" w:hAnsiTheme="minorHAnsi" w:cstheme="minorHAnsi"/>
                <w:sz w:val="21"/>
                <w:szCs w:val="21"/>
              </w:rPr>
            </w:pPr>
          </w:p>
          <w:p w14:paraId="45654406" w14:textId="77777777" w:rsidR="009539CF" w:rsidRPr="00A56FA1" w:rsidRDefault="009539CF" w:rsidP="00606DB5">
            <w:pPr>
              <w:jc w:val="center"/>
              <w:rPr>
                <w:rFonts w:asciiTheme="minorHAnsi" w:hAnsiTheme="minorHAnsi" w:cstheme="minorHAnsi"/>
                <w:sz w:val="21"/>
                <w:szCs w:val="21"/>
              </w:rPr>
            </w:pPr>
            <w:r w:rsidRPr="00A56FA1">
              <w:rPr>
                <w:rFonts w:asciiTheme="minorHAnsi" w:hAnsiTheme="minorHAnsi" w:cstheme="minorHAnsi"/>
                <w:sz w:val="21"/>
                <w:szCs w:val="21"/>
              </w:rPr>
              <w:t>1.</w:t>
            </w:r>
          </w:p>
        </w:tc>
        <w:tc>
          <w:tcPr>
            <w:tcW w:w="2528" w:type="dxa"/>
          </w:tcPr>
          <w:p w14:paraId="58EF6D0D" w14:textId="77777777" w:rsidR="009539CF" w:rsidRPr="00A56FA1" w:rsidRDefault="009539CF" w:rsidP="00606DB5">
            <w:pPr>
              <w:jc w:val="center"/>
              <w:rPr>
                <w:rFonts w:asciiTheme="minorHAnsi" w:hAnsiTheme="minorHAnsi" w:cstheme="minorHAnsi"/>
                <w:sz w:val="21"/>
                <w:szCs w:val="21"/>
              </w:rPr>
            </w:pPr>
          </w:p>
        </w:tc>
        <w:tc>
          <w:tcPr>
            <w:tcW w:w="2347" w:type="dxa"/>
          </w:tcPr>
          <w:p w14:paraId="74376183" w14:textId="77777777" w:rsidR="009539CF" w:rsidRPr="00A56FA1" w:rsidRDefault="009539CF" w:rsidP="00606DB5">
            <w:pPr>
              <w:jc w:val="both"/>
              <w:rPr>
                <w:rFonts w:asciiTheme="minorHAnsi" w:hAnsiTheme="minorHAnsi" w:cstheme="minorHAnsi"/>
                <w:sz w:val="21"/>
                <w:szCs w:val="21"/>
              </w:rPr>
            </w:pPr>
          </w:p>
        </w:tc>
        <w:tc>
          <w:tcPr>
            <w:tcW w:w="1702" w:type="dxa"/>
          </w:tcPr>
          <w:p w14:paraId="0BA4DDF9" w14:textId="77777777" w:rsidR="009539CF" w:rsidRPr="00A56FA1" w:rsidRDefault="009539CF" w:rsidP="00606DB5">
            <w:pPr>
              <w:jc w:val="both"/>
              <w:rPr>
                <w:rFonts w:asciiTheme="minorHAnsi" w:hAnsiTheme="minorHAnsi" w:cstheme="minorHAnsi"/>
                <w:sz w:val="21"/>
                <w:szCs w:val="21"/>
              </w:rPr>
            </w:pPr>
          </w:p>
        </w:tc>
        <w:tc>
          <w:tcPr>
            <w:tcW w:w="1411" w:type="dxa"/>
          </w:tcPr>
          <w:p w14:paraId="4EE444D7" w14:textId="77777777" w:rsidR="009539CF" w:rsidRPr="00A56FA1" w:rsidRDefault="009539CF" w:rsidP="00606DB5">
            <w:pPr>
              <w:jc w:val="both"/>
              <w:rPr>
                <w:rFonts w:asciiTheme="minorHAnsi" w:hAnsiTheme="minorHAnsi" w:cstheme="minorHAnsi"/>
                <w:sz w:val="21"/>
                <w:szCs w:val="21"/>
              </w:rPr>
            </w:pPr>
          </w:p>
        </w:tc>
      </w:tr>
      <w:tr w:rsidR="009539CF" w:rsidRPr="00A56FA1" w14:paraId="18C0EC84" w14:textId="77777777" w:rsidTr="00DF59D2">
        <w:trPr>
          <w:trHeight w:val="476"/>
        </w:trPr>
        <w:tc>
          <w:tcPr>
            <w:tcW w:w="1094" w:type="dxa"/>
          </w:tcPr>
          <w:p w14:paraId="5F7DBB55" w14:textId="77777777" w:rsidR="009539CF" w:rsidRPr="00A56FA1" w:rsidRDefault="009539CF" w:rsidP="00606DB5">
            <w:pPr>
              <w:jc w:val="center"/>
              <w:rPr>
                <w:rFonts w:asciiTheme="minorHAnsi" w:hAnsiTheme="minorHAnsi" w:cstheme="minorHAnsi"/>
                <w:sz w:val="21"/>
                <w:szCs w:val="21"/>
              </w:rPr>
            </w:pPr>
          </w:p>
          <w:p w14:paraId="75889E5E" w14:textId="77777777" w:rsidR="009539CF" w:rsidRPr="00A56FA1" w:rsidRDefault="009539CF" w:rsidP="00606DB5">
            <w:pPr>
              <w:jc w:val="center"/>
              <w:rPr>
                <w:rFonts w:asciiTheme="minorHAnsi" w:hAnsiTheme="minorHAnsi" w:cstheme="minorHAnsi"/>
                <w:sz w:val="21"/>
                <w:szCs w:val="21"/>
              </w:rPr>
            </w:pPr>
            <w:r w:rsidRPr="00A56FA1">
              <w:rPr>
                <w:rFonts w:asciiTheme="minorHAnsi" w:hAnsiTheme="minorHAnsi" w:cstheme="minorHAnsi"/>
                <w:sz w:val="21"/>
                <w:szCs w:val="21"/>
              </w:rPr>
              <w:t>2.</w:t>
            </w:r>
          </w:p>
        </w:tc>
        <w:tc>
          <w:tcPr>
            <w:tcW w:w="2528" w:type="dxa"/>
          </w:tcPr>
          <w:p w14:paraId="15306AF8" w14:textId="77777777" w:rsidR="009539CF" w:rsidRPr="00A56FA1" w:rsidRDefault="009539CF" w:rsidP="00606DB5">
            <w:pPr>
              <w:jc w:val="center"/>
              <w:rPr>
                <w:rFonts w:asciiTheme="minorHAnsi" w:hAnsiTheme="minorHAnsi" w:cstheme="minorHAnsi"/>
                <w:sz w:val="21"/>
                <w:szCs w:val="21"/>
              </w:rPr>
            </w:pPr>
          </w:p>
        </w:tc>
        <w:tc>
          <w:tcPr>
            <w:tcW w:w="2347" w:type="dxa"/>
          </w:tcPr>
          <w:p w14:paraId="7D847871" w14:textId="77777777" w:rsidR="009539CF" w:rsidRPr="00A56FA1" w:rsidRDefault="009539CF" w:rsidP="00606DB5">
            <w:pPr>
              <w:jc w:val="both"/>
              <w:rPr>
                <w:rFonts w:asciiTheme="minorHAnsi" w:hAnsiTheme="minorHAnsi" w:cstheme="minorHAnsi"/>
                <w:sz w:val="21"/>
                <w:szCs w:val="21"/>
              </w:rPr>
            </w:pPr>
          </w:p>
        </w:tc>
        <w:tc>
          <w:tcPr>
            <w:tcW w:w="1702" w:type="dxa"/>
          </w:tcPr>
          <w:p w14:paraId="5E0D8AC6" w14:textId="77777777" w:rsidR="009539CF" w:rsidRPr="00A56FA1" w:rsidRDefault="009539CF" w:rsidP="00606DB5">
            <w:pPr>
              <w:jc w:val="both"/>
              <w:rPr>
                <w:rFonts w:asciiTheme="minorHAnsi" w:hAnsiTheme="minorHAnsi" w:cstheme="minorHAnsi"/>
                <w:sz w:val="21"/>
                <w:szCs w:val="21"/>
              </w:rPr>
            </w:pPr>
          </w:p>
        </w:tc>
        <w:tc>
          <w:tcPr>
            <w:tcW w:w="1411" w:type="dxa"/>
          </w:tcPr>
          <w:p w14:paraId="4891B45B" w14:textId="77777777" w:rsidR="009539CF" w:rsidRPr="00A56FA1" w:rsidRDefault="009539CF" w:rsidP="00606DB5">
            <w:pPr>
              <w:jc w:val="both"/>
              <w:rPr>
                <w:rFonts w:asciiTheme="minorHAnsi" w:hAnsiTheme="minorHAnsi" w:cstheme="minorHAnsi"/>
                <w:sz w:val="21"/>
                <w:szCs w:val="21"/>
              </w:rPr>
            </w:pPr>
          </w:p>
        </w:tc>
      </w:tr>
      <w:tr w:rsidR="009539CF" w:rsidRPr="00A56FA1" w14:paraId="22A74D5B" w14:textId="77777777" w:rsidTr="00DF59D2">
        <w:trPr>
          <w:trHeight w:val="492"/>
        </w:trPr>
        <w:tc>
          <w:tcPr>
            <w:tcW w:w="1094" w:type="dxa"/>
          </w:tcPr>
          <w:p w14:paraId="3C3E352E" w14:textId="77777777" w:rsidR="009539CF" w:rsidRPr="00A56FA1" w:rsidRDefault="009539CF" w:rsidP="00606DB5">
            <w:pPr>
              <w:jc w:val="center"/>
              <w:rPr>
                <w:rFonts w:asciiTheme="minorHAnsi" w:hAnsiTheme="minorHAnsi" w:cstheme="minorHAnsi"/>
                <w:sz w:val="21"/>
                <w:szCs w:val="21"/>
              </w:rPr>
            </w:pPr>
          </w:p>
          <w:p w14:paraId="398B0C83" w14:textId="77777777" w:rsidR="009539CF" w:rsidRPr="00A56FA1" w:rsidRDefault="009539CF" w:rsidP="00606DB5">
            <w:pPr>
              <w:jc w:val="center"/>
              <w:rPr>
                <w:rFonts w:asciiTheme="minorHAnsi" w:hAnsiTheme="minorHAnsi" w:cstheme="minorHAnsi"/>
                <w:sz w:val="21"/>
                <w:szCs w:val="21"/>
              </w:rPr>
            </w:pPr>
            <w:r w:rsidRPr="00A56FA1">
              <w:rPr>
                <w:rFonts w:asciiTheme="minorHAnsi" w:hAnsiTheme="minorHAnsi" w:cstheme="minorHAnsi"/>
                <w:sz w:val="21"/>
                <w:szCs w:val="21"/>
              </w:rPr>
              <w:t>3.</w:t>
            </w:r>
          </w:p>
        </w:tc>
        <w:tc>
          <w:tcPr>
            <w:tcW w:w="2528" w:type="dxa"/>
          </w:tcPr>
          <w:p w14:paraId="266BDF86" w14:textId="77777777" w:rsidR="009539CF" w:rsidRPr="00A56FA1" w:rsidRDefault="009539CF" w:rsidP="00606DB5">
            <w:pPr>
              <w:jc w:val="center"/>
              <w:rPr>
                <w:rFonts w:asciiTheme="minorHAnsi" w:hAnsiTheme="minorHAnsi" w:cstheme="minorHAnsi"/>
                <w:sz w:val="21"/>
                <w:szCs w:val="21"/>
              </w:rPr>
            </w:pPr>
          </w:p>
        </w:tc>
        <w:tc>
          <w:tcPr>
            <w:tcW w:w="2347" w:type="dxa"/>
          </w:tcPr>
          <w:p w14:paraId="136ADAAB" w14:textId="77777777" w:rsidR="009539CF" w:rsidRPr="00A56FA1" w:rsidRDefault="009539CF" w:rsidP="00606DB5">
            <w:pPr>
              <w:jc w:val="both"/>
              <w:rPr>
                <w:rFonts w:asciiTheme="minorHAnsi" w:hAnsiTheme="minorHAnsi" w:cstheme="minorHAnsi"/>
                <w:sz w:val="21"/>
                <w:szCs w:val="21"/>
              </w:rPr>
            </w:pPr>
          </w:p>
        </w:tc>
        <w:tc>
          <w:tcPr>
            <w:tcW w:w="1702" w:type="dxa"/>
          </w:tcPr>
          <w:p w14:paraId="05539470" w14:textId="77777777" w:rsidR="009539CF" w:rsidRPr="00A56FA1" w:rsidRDefault="009539CF" w:rsidP="00606DB5">
            <w:pPr>
              <w:jc w:val="both"/>
              <w:rPr>
                <w:rFonts w:asciiTheme="minorHAnsi" w:hAnsiTheme="minorHAnsi" w:cstheme="minorHAnsi"/>
                <w:sz w:val="21"/>
                <w:szCs w:val="21"/>
              </w:rPr>
            </w:pPr>
          </w:p>
        </w:tc>
        <w:tc>
          <w:tcPr>
            <w:tcW w:w="1411" w:type="dxa"/>
          </w:tcPr>
          <w:p w14:paraId="727236A5" w14:textId="77777777" w:rsidR="009539CF" w:rsidRPr="00A56FA1" w:rsidRDefault="009539CF" w:rsidP="00606DB5">
            <w:pPr>
              <w:jc w:val="both"/>
              <w:rPr>
                <w:rFonts w:asciiTheme="minorHAnsi" w:hAnsiTheme="minorHAnsi" w:cstheme="minorHAnsi"/>
                <w:sz w:val="21"/>
                <w:szCs w:val="21"/>
              </w:rPr>
            </w:pPr>
          </w:p>
        </w:tc>
      </w:tr>
      <w:tr w:rsidR="009539CF" w:rsidRPr="00A56FA1" w14:paraId="17A14ED2" w14:textId="77777777" w:rsidTr="00DF59D2">
        <w:trPr>
          <w:trHeight w:val="476"/>
        </w:trPr>
        <w:tc>
          <w:tcPr>
            <w:tcW w:w="1094" w:type="dxa"/>
          </w:tcPr>
          <w:p w14:paraId="074F67D1" w14:textId="77777777" w:rsidR="009539CF" w:rsidRPr="00A56FA1" w:rsidRDefault="009539CF" w:rsidP="00606DB5">
            <w:pPr>
              <w:jc w:val="center"/>
              <w:rPr>
                <w:rFonts w:asciiTheme="minorHAnsi" w:hAnsiTheme="minorHAnsi" w:cstheme="minorHAnsi"/>
                <w:sz w:val="21"/>
                <w:szCs w:val="21"/>
              </w:rPr>
            </w:pPr>
          </w:p>
          <w:p w14:paraId="0C4E628B" w14:textId="77777777" w:rsidR="009539CF" w:rsidRPr="00A56FA1" w:rsidRDefault="009539CF" w:rsidP="00606DB5">
            <w:pPr>
              <w:jc w:val="center"/>
              <w:rPr>
                <w:rFonts w:asciiTheme="minorHAnsi" w:hAnsiTheme="minorHAnsi" w:cstheme="minorHAnsi"/>
                <w:sz w:val="21"/>
                <w:szCs w:val="21"/>
              </w:rPr>
            </w:pPr>
            <w:r w:rsidRPr="00A56FA1">
              <w:rPr>
                <w:rFonts w:asciiTheme="minorHAnsi" w:hAnsiTheme="minorHAnsi" w:cstheme="minorHAnsi"/>
                <w:sz w:val="21"/>
                <w:szCs w:val="21"/>
              </w:rPr>
              <w:t>4.</w:t>
            </w:r>
          </w:p>
        </w:tc>
        <w:tc>
          <w:tcPr>
            <w:tcW w:w="2528" w:type="dxa"/>
          </w:tcPr>
          <w:p w14:paraId="36272904" w14:textId="77777777" w:rsidR="009539CF" w:rsidRPr="00A56FA1" w:rsidRDefault="009539CF" w:rsidP="00606DB5">
            <w:pPr>
              <w:jc w:val="center"/>
              <w:rPr>
                <w:rFonts w:asciiTheme="minorHAnsi" w:hAnsiTheme="minorHAnsi" w:cstheme="minorHAnsi"/>
                <w:sz w:val="21"/>
                <w:szCs w:val="21"/>
              </w:rPr>
            </w:pPr>
          </w:p>
        </w:tc>
        <w:tc>
          <w:tcPr>
            <w:tcW w:w="2347" w:type="dxa"/>
          </w:tcPr>
          <w:p w14:paraId="175D52FA" w14:textId="77777777" w:rsidR="009539CF" w:rsidRPr="00A56FA1" w:rsidRDefault="009539CF" w:rsidP="00606DB5">
            <w:pPr>
              <w:jc w:val="both"/>
              <w:rPr>
                <w:rFonts w:asciiTheme="minorHAnsi" w:hAnsiTheme="minorHAnsi" w:cstheme="minorHAnsi"/>
                <w:sz w:val="21"/>
                <w:szCs w:val="21"/>
              </w:rPr>
            </w:pPr>
          </w:p>
        </w:tc>
        <w:tc>
          <w:tcPr>
            <w:tcW w:w="1702" w:type="dxa"/>
          </w:tcPr>
          <w:p w14:paraId="7244F019" w14:textId="77777777" w:rsidR="009539CF" w:rsidRPr="00A56FA1" w:rsidRDefault="009539CF" w:rsidP="00606DB5">
            <w:pPr>
              <w:jc w:val="both"/>
              <w:rPr>
                <w:rFonts w:asciiTheme="minorHAnsi" w:hAnsiTheme="minorHAnsi" w:cstheme="minorHAnsi"/>
                <w:sz w:val="21"/>
                <w:szCs w:val="21"/>
              </w:rPr>
            </w:pPr>
          </w:p>
        </w:tc>
        <w:tc>
          <w:tcPr>
            <w:tcW w:w="1411" w:type="dxa"/>
          </w:tcPr>
          <w:p w14:paraId="59BBE086" w14:textId="77777777" w:rsidR="009539CF" w:rsidRPr="00A56FA1" w:rsidRDefault="009539CF" w:rsidP="00606DB5">
            <w:pPr>
              <w:jc w:val="both"/>
              <w:rPr>
                <w:rFonts w:asciiTheme="minorHAnsi" w:hAnsiTheme="minorHAnsi" w:cstheme="minorHAnsi"/>
                <w:sz w:val="21"/>
                <w:szCs w:val="21"/>
              </w:rPr>
            </w:pPr>
          </w:p>
        </w:tc>
      </w:tr>
      <w:tr w:rsidR="009539CF" w:rsidRPr="00A56FA1" w14:paraId="4D2B1CD3" w14:textId="77777777" w:rsidTr="00DF59D2">
        <w:trPr>
          <w:trHeight w:val="492"/>
        </w:trPr>
        <w:tc>
          <w:tcPr>
            <w:tcW w:w="1094" w:type="dxa"/>
          </w:tcPr>
          <w:p w14:paraId="22599579" w14:textId="77777777" w:rsidR="009539CF" w:rsidRPr="00A56FA1" w:rsidRDefault="009539CF" w:rsidP="00606DB5">
            <w:pPr>
              <w:jc w:val="center"/>
              <w:rPr>
                <w:rFonts w:asciiTheme="minorHAnsi" w:hAnsiTheme="minorHAnsi" w:cstheme="minorHAnsi"/>
                <w:sz w:val="21"/>
                <w:szCs w:val="21"/>
              </w:rPr>
            </w:pPr>
          </w:p>
          <w:p w14:paraId="61C80BDC" w14:textId="77777777" w:rsidR="009539CF" w:rsidRPr="00A56FA1" w:rsidRDefault="009539CF" w:rsidP="00606DB5">
            <w:pPr>
              <w:jc w:val="center"/>
              <w:rPr>
                <w:rFonts w:asciiTheme="minorHAnsi" w:hAnsiTheme="minorHAnsi" w:cstheme="minorHAnsi"/>
                <w:sz w:val="21"/>
                <w:szCs w:val="21"/>
              </w:rPr>
            </w:pPr>
            <w:r w:rsidRPr="00A56FA1">
              <w:rPr>
                <w:rFonts w:asciiTheme="minorHAnsi" w:hAnsiTheme="minorHAnsi" w:cstheme="minorHAnsi"/>
                <w:sz w:val="21"/>
                <w:szCs w:val="21"/>
              </w:rPr>
              <w:t>5.</w:t>
            </w:r>
          </w:p>
        </w:tc>
        <w:tc>
          <w:tcPr>
            <w:tcW w:w="2528" w:type="dxa"/>
          </w:tcPr>
          <w:p w14:paraId="527BED02" w14:textId="77777777" w:rsidR="009539CF" w:rsidRPr="00A56FA1" w:rsidRDefault="009539CF" w:rsidP="00606DB5">
            <w:pPr>
              <w:jc w:val="center"/>
              <w:rPr>
                <w:rFonts w:asciiTheme="minorHAnsi" w:hAnsiTheme="minorHAnsi" w:cstheme="minorHAnsi"/>
                <w:sz w:val="21"/>
                <w:szCs w:val="21"/>
              </w:rPr>
            </w:pPr>
          </w:p>
        </w:tc>
        <w:tc>
          <w:tcPr>
            <w:tcW w:w="2347" w:type="dxa"/>
          </w:tcPr>
          <w:p w14:paraId="774049C1" w14:textId="77777777" w:rsidR="009539CF" w:rsidRPr="00A56FA1" w:rsidRDefault="009539CF" w:rsidP="00606DB5">
            <w:pPr>
              <w:jc w:val="both"/>
              <w:rPr>
                <w:rFonts w:asciiTheme="minorHAnsi" w:hAnsiTheme="minorHAnsi" w:cstheme="minorHAnsi"/>
                <w:sz w:val="21"/>
                <w:szCs w:val="21"/>
              </w:rPr>
            </w:pPr>
          </w:p>
        </w:tc>
        <w:tc>
          <w:tcPr>
            <w:tcW w:w="1702" w:type="dxa"/>
          </w:tcPr>
          <w:p w14:paraId="785A5DC2" w14:textId="77777777" w:rsidR="009539CF" w:rsidRPr="00A56FA1" w:rsidRDefault="009539CF" w:rsidP="00606DB5">
            <w:pPr>
              <w:jc w:val="both"/>
              <w:rPr>
                <w:rFonts w:asciiTheme="minorHAnsi" w:hAnsiTheme="minorHAnsi" w:cstheme="minorHAnsi"/>
                <w:sz w:val="21"/>
                <w:szCs w:val="21"/>
              </w:rPr>
            </w:pPr>
          </w:p>
        </w:tc>
        <w:tc>
          <w:tcPr>
            <w:tcW w:w="1411" w:type="dxa"/>
          </w:tcPr>
          <w:p w14:paraId="3DCBC401" w14:textId="77777777" w:rsidR="009539CF" w:rsidRPr="00A56FA1" w:rsidRDefault="009539CF" w:rsidP="00606DB5">
            <w:pPr>
              <w:jc w:val="both"/>
              <w:rPr>
                <w:rFonts w:asciiTheme="minorHAnsi" w:hAnsiTheme="minorHAnsi" w:cstheme="minorHAnsi"/>
                <w:sz w:val="21"/>
                <w:szCs w:val="21"/>
              </w:rPr>
            </w:pPr>
          </w:p>
        </w:tc>
      </w:tr>
      <w:tr w:rsidR="009539CF" w:rsidRPr="00A56FA1" w14:paraId="7682817A" w14:textId="77777777" w:rsidTr="00DF59D2">
        <w:trPr>
          <w:trHeight w:val="476"/>
        </w:trPr>
        <w:tc>
          <w:tcPr>
            <w:tcW w:w="1094" w:type="dxa"/>
          </w:tcPr>
          <w:p w14:paraId="09FDA8EA" w14:textId="77777777" w:rsidR="009539CF" w:rsidRPr="00A56FA1" w:rsidRDefault="009539CF" w:rsidP="00606DB5">
            <w:pPr>
              <w:jc w:val="center"/>
              <w:rPr>
                <w:rFonts w:asciiTheme="minorHAnsi" w:hAnsiTheme="minorHAnsi" w:cstheme="minorHAnsi"/>
                <w:sz w:val="21"/>
                <w:szCs w:val="21"/>
              </w:rPr>
            </w:pPr>
          </w:p>
          <w:p w14:paraId="6345DFD0" w14:textId="77777777" w:rsidR="009539CF" w:rsidRPr="00A56FA1" w:rsidRDefault="009539CF" w:rsidP="00606DB5">
            <w:pPr>
              <w:jc w:val="center"/>
              <w:rPr>
                <w:rFonts w:asciiTheme="minorHAnsi" w:hAnsiTheme="minorHAnsi" w:cstheme="minorHAnsi"/>
                <w:sz w:val="21"/>
                <w:szCs w:val="21"/>
              </w:rPr>
            </w:pPr>
            <w:r w:rsidRPr="00A56FA1">
              <w:rPr>
                <w:rFonts w:asciiTheme="minorHAnsi" w:hAnsiTheme="minorHAnsi" w:cstheme="minorHAnsi"/>
                <w:sz w:val="21"/>
                <w:szCs w:val="21"/>
              </w:rPr>
              <w:t>6.</w:t>
            </w:r>
          </w:p>
        </w:tc>
        <w:tc>
          <w:tcPr>
            <w:tcW w:w="2528" w:type="dxa"/>
          </w:tcPr>
          <w:p w14:paraId="0AA8215B" w14:textId="77777777" w:rsidR="009539CF" w:rsidRPr="00A56FA1" w:rsidRDefault="009539CF" w:rsidP="00606DB5">
            <w:pPr>
              <w:jc w:val="center"/>
              <w:rPr>
                <w:rFonts w:asciiTheme="minorHAnsi" w:hAnsiTheme="minorHAnsi" w:cstheme="minorHAnsi"/>
                <w:sz w:val="21"/>
                <w:szCs w:val="21"/>
              </w:rPr>
            </w:pPr>
          </w:p>
        </w:tc>
        <w:tc>
          <w:tcPr>
            <w:tcW w:w="2347" w:type="dxa"/>
          </w:tcPr>
          <w:p w14:paraId="6F145E06" w14:textId="77777777" w:rsidR="009539CF" w:rsidRPr="00A56FA1" w:rsidRDefault="009539CF" w:rsidP="00606DB5">
            <w:pPr>
              <w:jc w:val="both"/>
              <w:rPr>
                <w:rFonts w:asciiTheme="minorHAnsi" w:hAnsiTheme="minorHAnsi" w:cstheme="minorHAnsi"/>
                <w:sz w:val="21"/>
                <w:szCs w:val="21"/>
              </w:rPr>
            </w:pPr>
          </w:p>
        </w:tc>
        <w:tc>
          <w:tcPr>
            <w:tcW w:w="1702" w:type="dxa"/>
          </w:tcPr>
          <w:p w14:paraId="7B67EE55" w14:textId="77777777" w:rsidR="009539CF" w:rsidRPr="00A56FA1" w:rsidRDefault="009539CF" w:rsidP="00606DB5">
            <w:pPr>
              <w:jc w:val="both"/>
              <w:rPr>
                <w:rFonts w:asciiTheme="minorHAnsi" w:hAnsiTheme="minorHAnsi" w:cstheme="minorHAnsi"/>
                <w:sz w:val="21"/>
                <w:szCs w:val="21"/>
              </w:rPr>
            </w:pPr>
          </w:p>
        </w:tc>
        <w:tc>
          <w:tcPr>
            <w:tcW w:w="1411" w:type="dxa"/>
          </w:tcPr>
          <w:p w14:paraId="5D2F3148" w14:textId="77777777" w:rsidR="009539CF" w:rsidRPr="00A56FA1" w:rsidRDefault="009539CF" w:rsidP="00606DB5">
            <w:pPr>
              <w:jc w:val="both"/>
              <w:rPr>
                <w:rFonts w:asciiTheme="minorHAnsi" w:hAnsiTheme="minorHAnsi" w:cstheme="minorHAnsi"/>
                <w:sz w:val="21"/>
                <w:szCs w:val="21"/>
              </w:rPr>
            </w:pPr>
          </w:p>
        </w:tc>
      </w:tr>
      <w:tr w:rsidR="009539CF" w:rsidRPr="00A56FA1" w14:paraId="2A908DFB" w14:textId="77777777" w:rsidTr="00DF59D2">
        <w:trPr>
          <w:trHeight w:val="476"/>
        </w:trPr>
        <w:tc>
          <w:tcPr>
            <w:tcW w:w="1094" w:type="dxa"/>
          </w:tcPr>
          <w:p w14:paraId="07AE1BDC" w14:textId="77777777" w:rsidR="009539CF" w:rsidRPr="00A56FA1" w:rsidRDefault="009539CF" w:rsidP="00606DB5">
            <w:pPr>
              <w:jc w:val="center"/>
              <w:rPr>
                <w:rFonts w:asciiTheme="minorHAnsi" w:hAnsiTheme="minorHAnsi" w:cstheme="minorHAnsi"/>
                <w:sz w:val="21"/>
                <w:szCs w:val="21"/>
              </w:rPr>
            </w:pPr>
          </w:p>
          <w:p w14:paraId="3D6F882F" w14:textId="77777777" w:rsidR="009539CF" w:rsidRPr="00A56FA1" w:rsidRDefault="009539CF" w:rsidP="00606DB5">
            <w:pPr>
              <w:jc w:val="center"/>
              <w:rPr>
                <w:rFonts w:asciiTheme="minorHAnsi" w:hAnsiTheme="minorHAnsi" w:cstheme="minorHAnsi"/>
                <w:sz w:val="21"/>
                <w:szCs w:val="21"/>
              </w:rPr>
            </w:pPr>
            <w:r w:rsidRPr="00A56FA1">
              <w:rPr>
                <w:rFonts w:asciiTheme="minorHAnsi" w:hAnsiTheme="minorHAnsi" w:cstheme="minorHAnsi"/>
                <w:sz w:val="21"/>
                <w:szCs w:val="21"/>
              </w:rPr>
              <w:t>7.</w:t>
            </w:r>
          </w:p>
        </w:tc>
        <w:tc>
          <w:tcPr>
            <w:tcW w:w="2528" w:type="dxa"/>
          </w:tcPr>
          <w:p w14:paraId="7AC854ED" w14:textId="77777777" w:rsidR="009539CF" w:rsidRPr="00A56FA1" w:rsidRDefault="009539CF" w:rsidP="00606DB5">
            <w:pPr>
              <w:jc w:val="center"/>
              <w:rPr>
                <w:rFonts w:asciiTheme="minorHAnsi" w:hAnsiTheme="minorHAnsi" w:cstheme="minorHAnsi"/>
                <w:sz w:val="21"/>
                <w:szCs w:val="21"/>
              </w:rPr>
            </w:pPr>
          </w:p>
        </w:tc>
        <w:tc>
          <w:tcPr>
            <w:tcW w:w="2347" w:type="dxa"/>
          </w:tcPr>
          <w:p w14:paraId="726F10D7" w14:textId="77777777" w:rsidR="009539CF" w:rsidRPr="00A56FA1" w:rsidRDefault="009539CF" w:rsidP="00606DB5">
            <w:pPr>
              <w:jc w:val="both"/>
              <w:rPr>
                <w:rFonts w:asciiTheme="minorHAnsi" w:hAnsiTheme="minorHAnsi" w:cstheme="minorHAnsi"/>
                <w:sz w:val="21"/>
                <w:szCs w:val="21"/>
              </w:rPr>
            </w:pPr>
          </w:p>
        </w:tc>
        <w:tc>
          <w:tcPr>
            <w:tcW w:w="1702" w:type="dxa"/>
          </w:tcPr>
          <w:p w14:paraId="29E5F4FA" w14:textId="77777777" w:rsidR="009539CF" w:rsidRPr="00A56FA1" w:rsidRDefault="009539CF" w:rsidP="00606DB5">
            <w:pPr>
              <w:jc w:val="both"/>
              <w:rPr>
                <w:rFonts w:asciiTheme="minorHAnsi" w:hAnsiTheme="minorHAnsi" w:cstheme="minorHAnsi"/>
                <w:sz w:val="21"/>
                <w:szCs w:val="21"/>
              </w:rPr>
            </w:pPr>
          </w:p>
        </w:tc>
        <w:tc>
          <w:tcPr>
            <w:tcW w:w="1411" w:type="dxa"/>
          </w:tcPr>
          <w:p w14:paraId="75F3F1CF" w14:textId="77777777" w:rsidR="009539CF" w:rsidRPr="00A56FA1" w:rsidRDefault="009539CF" w:rsidP="00606DB5">
            <w:pPr>
              <w:jc w:val="both"/>
              <w:rPr>
                <w:rFonts w:asciiTheme="minorHAnsi" w:hAnsiTheme="minorHAnsi" w:cstheme="minorHAnsi"/>
                <w:sz w:val="21"/>
                <w:szCs w:val="21"/>
              </w:rPr>
            </w:pPr>
          </w:p>
        </w:tc>
      </w:tr>
      <w:tr w:rsidR="009539CF" w:rsidRPr="00A56FA1" w14:paraId="5ADD1E64" w14:textId="77777777" w:rsidTr="00DF59D2">
        <w:trPr>
          <w:trHeight w:val="492"/>
        </w:trPr>
        <w:tc>
          <w:tcPr>
            <w:tcW w:w="1094" w:type="dxa"/>
          </w:tcPr>
          <w:p w14:paraId="06A3B2B9" w14:textId="77777777" w:rsidR="009539CF" w:rsidRPr="00A56FA1" w:rsidRDefault="009539CF" w:rsidP="00606DB5">
            <w:pPr>
              <w:jc w:val="center"/>
              <w:rPr>
                <w:rFonts w:asciiTheme="minorHAnsi" w:hAnsiTheme="minorHAnsi" w:cstheme="minorHAnsi"/>
                <w:sz w:val="21"/>
                <w:szCs w:val="21"/>
              </w:rPr>
            </w:pPr>
          </w:p>
          <w:p w14:paraId="510C2332" w14:textId="77777777" w:rsidR="009539CF" w:rsidRPr="00A56FA1" w:rsidRDefault="009539CF" w:rsidP="00606DB5">
            <w:pPr>
              <w:jc w:val="center"/>
              <w:rPr>
                <w:rFonts w:asciiTheme="minorHAnsi" w:hAnsiTheme="minorHAnsi" w:cstheme="minorHAnsi"/>
                <w:sz w:val="21"/>
                <w:szCs w:val="21"/>
              </w:rPr>
            </w:pPr>
            <w:r w:rsidRPr="00A56FA1">
              <w:rPr>
                <w:rFonts w:asciiTheme="minorHAnsi" w:hAnsiTheme="minorHAnsi" w:cstheme="minorHAnsi"/>
                <w:sz w:val="21"/>
                <w:szCs w:val="21"/>
              </w:rPr>
              <w:t>8.</w:t>
            </w:r>
          </w:p>
        </w:tc>
        <w:tc>
          <w:tcPr>
            <w:tcW w:w="2528" w:type="dxa"/>
          </w:tcPr>
          <w:p w14:paraId="59AF13A6" w14:textId="77777777" w:rsidR="009539CF" w:rsidRPr="00A56FA1" w:rsidRDefault="009539CF" w:rsidP="00606DB5">
            <w:pPr>
              <w:jc w:val="center"/>
              <w:rPr>
                <w:rFonts w:asciiTheme="minorHAnsi" w:hAnsiTheme="minorHAnsi" w:cstheme="minorHAnsi"/>
                <w:sz w:val="21"/>
                <w:szCs w:val="21"/>
              </w:rPr>
            </w:pPr>
          </w:p>
        </w:tc>
        <w:tc>
          <w:tcPr>
            <w:tcW w:w="2347" w:type="dxa"/>
          </w:tcPr>
          <w:p w14:paraId="2C91A305" w14:textId="77777777" w:rsidR="009539CF" w:rsidRPr="00A56FA1" w:rsidRDefault="009539CF" w:rsidP="00606DB5">
            <w:pPr>
              <w:jc w:val="both"/>
              <w:rPr>
                <w:rFonts w:asciiTheme="minorHAnsi" w:hAnsiTheme="minorHAnsi" w:cstheme="minorHAnsi"/>
                <w:sz w:val="21"/>
                <w:szCs w:val="21"/>
              </w:rPr>
            </w:pPr>
          </w:p>
        </w:tc>
        <w:tc>
          <w:tcPr>
            <w:tcW w:w="1702" w:type="dxa"/>
          </w:tcPr>
          <w:p w14:paraId="6A27B6E1" w14:textId="77777777" w:rsidR="009539CF" w:rsidRPr="00A56FA1" w:rsidRDefault="009539CF" w:rsidP="00606DB5">
            <w:pPr>
              <w:jc w:val="both"/>
              <w:rPr>
                <w:rFonts w:asciiTheme="minorHAnsi" w:hAnsiTheme="minorHAnsi" w:cstheme="minorHAnsi"/>
                <w:sz w:val="21"/>
                <w:szCs w:val="21"/>
              </w:rPr>
            </w:pPr>
          </w:p>
        </w:tc>
        <w:tc>
          <w:tcPr>
            <w:tcW w:w="1411" w:type="dxa"/>
          </w:tcPr>
          <w:p w14:paraId="109FBB32" w14:textId="77777777" w:rsidR="009539CF" w:rsidRPr="00A56FA1" w:rsidRDefault="009539CF" w:rsidP="00606DB5">
            <w:pPr>
              <w:jc w:val="both"/>
              <w:rPr>
                <w:rFonts w:asciiTheme="minorHAnsi" w:hAnsiTheme="minorHAnsi" w:cstheme="minorHAnsi"/>
                <w:sz w:val="21"/>
                <w:szCs w:val="21"/>
              </w:rPr>
            </w:pPr>
          </w:p>
        </w:tc>
      </w:tr>
      <w:tr w:rsidR="009539CF" w:rsidRPr="00A56FA1" w14:paraId="5BF10A89" w14:textId="77777777" w:rsidTr="00DF59D2">
        <w:trPr>
          <w:trHeight w:val="476"/>
        </w:trPr>
        <w:tc>
          <w:tcPr>
            <w:tcW w:w="1094" w:type="dxa"/>
          </w:tcPr>
          <w:p w14:paraId="6FE3C921" w14:textId="77777777" w:rsidR="009539CF" w:rsidRPr="00A56FA1" w:rsidRDefault="009539CF" w:rsidP="00606DB5">
            <w:pPr>
              <w:jc w:val="center"/>
              <w:rPr>
                <w:rFonts w:asciiTheme="minorHAnsi" w:hAnsiTheme="minorHAnsi" w:cstheme="minorHAnsi"/>
                <w:sz w:val="21"/>
                <w:szCs w:val="21"/>
              </w:rPr>
            </w:pPr>
          </w:p>
          <w:p w14:paraId="10A7D8EC" w14:textId="77777777" w:rsidR="009539CF" w:rsidRPr="00A56FA1" w:rsidRDefault="009539CF" w:rsidP="00606DB5">
            <w:pPr>
              <w:jc w:val="center"/>
              <w:rPr>
                <w:rFonts w:asciiTheme="minorHAnsi" w:hAnsiTheme="minorHAnsi" w:cstheme="minorHAnsi"/>
                <w:sz w:val="21"/>
                <w:szCs w:val="21"/>
              </w:rPr>
            </w:pPr>
            <w:r w:rsidRPr="00A56FA1">
              <w:rPr>
                <w:rFonts w:asciiTheme="minorHAnsi" w:hAnsiTheme="minorHAnsi" w:cstheme="minorHAnsi"/>
                <w:sz w:val="21"/>
                <w:szCs w:val="21"/>
              </w:rPr>
              <w:t>9.</w:t>
            </w:r>
          </w:p>
        </w:tc>
        <w:tc>
          <w:tcPr>
            <w:tcW w:w="2528" w:type="dxa"/>
          </w:tcPr>
          <w:p w14:paraId="123998CC" w14:textId="77777777" w:rsidR="009539CF" w:rsidRPr="00A56FA1" w:rsidRDefault="009539CF" w:rsidP="00606DB5">
            <w:pPr>
              <w:jc w:val="center"/>
              <w:rPr>
                <w:rFonts w:asciiTheme="minorHAnsi" w:hAnsiTheme="minorHAnsi" w:cstheme="minorHAnsi"/>
                <w:sz w:val="21"/>
                <w:szCs w:val="21"/>
              </w:rPr>
            </w:pPr>
          </w:p>
        </w:tc>
        <w:tc>
          <w:tcPr>
            <w:tcW w:w="2347" w:type="dxa"/>
          </w:tcPr>
          <w:p w14:paraId="46A79364" w14:textId="77777777" w:rsidR="009539CF" w:rsidRPr="00A56FA1" w:rsidRDefault="009539CF" w:rsidP="00606DB5">
            <w:pPr>
              <w:jc w:val="both"/>
              <w:rPr>
                <w:rFonts w:asciiTheme="minorHAnsi" w:hAnsiTheme="minorHAnsi" w:cstheme="minorHAnsi"/>
                <w:sz w:val="21"/>
                <w:szCs w:val="21"/>
              </w:rPr>
            </w:pPr>
          </w:p>
        </w:tc>
        <w:tc>
          <w:tcPr>
            <w:tcW w:w="1702" w:type="dxa"/>
          </w:tcPr>
          <w:p w14:paraId="25CE2F88" w14:textId="77777777" w:rsidR="009539CF" w:rsidRPr="00A56FA1" w:rsidRDefault="009539CF" w:rsidP="00606DB5">
            <w:pPr>
              <w:jc w:val="both"/>
              <w:rPr>
                <w:rFonts w:asciiTheme="minorHAnsi" w:hAnsiTheme="minorHAnsi" w:cstheme="minorHAnsi"/>
                <w:sz w:val="21"/>
                <w:szCs w:val="21"/>
              </w:rPr>
            </w:pPr>
          </w:p>
        </w:tc>
        <w:tc>
          <w:tcPr>
            <w:tcW w:w="1411" w:type="dxa"/>
          </w:tcPr>
          <w:p w14:paraId="720243D4" w14:textId="77777777" w:rsidR="009539CF" w:rsidRPr="00A56FA1" w:rsidRDefault="009539CF" w:rsidP="00606DB5">
            <w:pPr>
              <w:jc w:val="both"/>
              <w:rPr>
                <w:rFonts w:asciiTheme="minorHAnsi" w:hAnsiTheme="minorHAnsi" w:cstheme="minorHAnsi"/>
                <w:sz w:val="21"/>
                <w:szCs w:val="21"/>
              </w:rPr>
            </w:pPr>
          </w:p>
        </w:tc>
      </w:tr>
      <w:tr w:rsidR="009539CF" w:rsidRPr="00A56FA1" w14:paraId="2910FC2D" w14:textId="77777777" w:rsidTr="00DF59D2">
        <w:trPr>
          <w:trHeight w:val="476"/>
        </w:trPr>
        <w:tc>
          <w:tcPr>
            <w:tcW w:w="1094" w:type="dxa"/>
          </w:tcPr>
          <w:p w14:paraId="492E009C" w14:textId="77777777" w:rsidR="009539CF" w:rsidRPr="00A56FA1" w:rsidRDefault="009539CF" w:rsidP="00606DB5">
            <w:pPr>
              <w:jc w:val="center"/>
              <w:rPr>
                <w:rFonts w:asciiTheme="minorHAnsi" w:hAnsiTheme="minorHAnsi" w:cstheme="minorHAnsi"/>
                <w:sz w:val="21"/>
                <w:szCs w:val="21"/>
              </w:rPr>
            </w:pPr>
          </w:p>
          <w:p w14:paraId="04DA4E85" w14:textId="77777777" w:rsidR="009539CF" w:rsidRPr="00A56FA1" w:rsidRDefault="009539CF" w:rsidP="00606DB5">
            <w:pPr>
              <w:jc w:val="center"/>
              <w:rPr>
                <w:rFonts w:asciiTheme="minorHAnsi" w:hAnsiTheme="minorHAnsi" w:cstheme="minorHAnsi"/>
                <w:sz w:val="21"/>
                <w:szCs w:val="21"/>
              </w:rPr>
            </w:pPr>
            <w:r w:rsidRPr="00A56FA1">
              <w:rPr>
                <w:rFonts w:asciiTheme="minorHAnsi" w:hAnsiTheme="minorHAnsi" w:cstheme="minorHAnsi"/>
                <w:sz w:val="21"/>
                <w:szCs w:val="21"/>
              </w:rPr>
              <w:t>10.</w:t>
            </w:r>
          </w:p>
        </w:tc>
        <w:tc>
          <w:tcPr>
            <w:tcW w:w="2528" w:type="dxa"/>
          </w:tcPr>
          <w:p w14:paraId="460302BB" w14:textId="77777777" w:rsidR="009539CF" w:rsidRPr="00A56FA1" w:rsidRDefault="009539CF" w:rsidP="00606DB5">
            <w:pPr>
              <w:jc w:val="center"/>
              <w:rPr>
                <w:rFonts w:asciiTheme="minorHAnsi" w:hAnsiTheme="minorHAnsi" w:cstheme="minorHAnsi"/>
                <w:sz w:val="21"/>
                <w:szCs w:val="21"/>
              </w:rPr>
            </w:pPr>
          </w:p>
        </w:tc>
        <w:tc>
          <w:tcPr>
            <w:tcW w:w="2347" w:type="dxa"/>
          </w:tcPr>
          <w:p w14:paraId="7C8CA588" w14:textId="77777777" w:rsidR="009539CF" w:rsidRPr="00A56FA1" w:rsidRDefault="009539CF" w:rsidP="00606DB5">
            <w:pPr>
              <w:jc w:val="both"/>
              <w:rPr>
                <w:rFonts w:asciiTheme="minorHAnsi" w:hAnsiTheme="minorHAnsi" w:cstheme="minorHAnsi"/>
                <w:sz w:val="21"/>
                <w:szCs w:val="21"/>
              </w:rPr>
            </w:pPr>
          </w:p>
        </w:tc>
        <w:tc>
          <w:tcPr>
            <w:tcW w:w="1702" w:type="dxa"/>
          </w:tcPr>
          <w:p w14:paraId="3AB75E4C" w14:textId="77777777" w:rsidR="009539CF" w:rsidRPr="00A56FA1" w:rsidRDefault="009539CF" w:rsidP="00606DB5">
            <w:pPr>
              <w:jc w:val="both"/>
              <w:rPr>
                <w:rFonts w:asciiTheme="minorHAnsi" w:hAnsiTheme="minorHAnsi" w:cstheme="minorHAnsi"/>
                <w:sz w:val="21"/>
                <w:szCs w:val="21"/>
              </w:rPr>
            </w:pPr>
          </w:p>
        </w:tc>
        <w:tc>
          <w:tcPr>
            <w:tcW w:w="1411" w:type="dxa"/>
          </w:tcPr>
          <w:p w14:paraId="27A9683F" w14:textId="77777777" w:rsidR="009539CF" w:rsidRPr="00A56FA1" w:rsidRDefault="009539CF" w:rsidP="00606DB5">
            <w:pPr>
              <w:jc w:val="both"/>
              <w:rPr>
                <w:rFonts w:asciiTheme="minorHAnsi" w:hAnsiTheme="minorHAnsi" w:cstheme="minorHAnsi"/>
                <w:sz w:val="21"/>
                <w:szCs w:val="21"/>
              </w:rPr>
            </w:pPr>
          </w:p>
        </w:tc>
      </w:tr>
    </w:tbl>
    <w:p w14:paraId="0BA7022C" w14:textId="77777777" w:rsidR="009539CF" w:rsidRPr="00A56FA1" w:rsidRDefault="009539CF" w:rsidP="009539CF">
      <w:pPr>
        <w:tabs>
          <w:tab w:val="left" w:pos="7513"/>
        </w:tabs>
        <w:ind w:left="5760" w:hanging="5760"/>
        <w:rPr>
          <w:rFonts w:asciiTheme="minorHAnsi" w:hAnsiTheme="minorHAnsi" w:cstheme="minorHAnsi"/>
          <w:b/>
          <w:sz w:val="21"/>
          <w:szCs w:val="21"/>
        </w:rPr>
      </w:pPr>
    </w:p>
    <w:p w14:paraId="210B11D3" w14:textId="77777777" w:rsidR="009539CF" w:rsidRPr="00A56FA1" w:rsidRDefault="009539CF" w:rsidP="009539CF">
      <w:pPr>
        <w:jc w:val="both"/>
        <w:rPr>
          <w:rFonts w:asciiTheme="minorHAnsi" w:hAnsiTheme="minorHAnsi" w:cstheme="minorHAnsi"/>
          <w:b/>
          <w:bCs/>
          <w:sz w:val="21"/>
          <w:szCs w:val="21"/>
        </w:rPr>
      </w:pPr>
    </w:p>
    <w:p w14:paraId="40B79C33" w14:textId="77777777" w:rsidR="009539CF" w:rsidRPr="00A56FA1" w:rsidRDefault="009539CF" w:rsidP="009539CF">
      <w:pPr>
        <w:jc w:val="both"/>
        <w:rPr>
          <w:rFonts w:asciiTheme="minorHAnsi" w:hAnsiTheme="minorHAnsi" w:cstheme="minorHAnsi"/>
          <w:b/>
          <w:bCs/>
          <w:sz w:val="21"/>
          <w:szCs w:val="21"/>
        </w:rPr>
      </w:pPr>
    </w:p>
    <w:p w14:paraId="5EF0347B" w14:textId="77777777" w:rsidR="009539CF" w:rsidRPr="00A56FA1" w:rsidRDefault="009539CF" w:rsidP="009539CF">
      <w:pPr>
        <w:jc w:val="both"/>
        <w:rPr>
          <w:rFonts w:asciiTheme="minorHAnsi" w:hAnsiTheme="minorHAnsi" w:cstheme="minorHAnsi"/>
          <w:sz w:val="21"/>
          <w:szCs w:val="21"/>
        </w:rPr>
      </w:pPr>
      <w:r w:rsidRPr="00A56FA1">
        <w:rPr>
          <w:rFonts w:asciiTheme="minorHAnsi" w:hAnsiTheme="minorHAnsi" w:cstheme="minorHAnsi"/>
          <w:sz w:val="21"/>
          <w:szCs w:val="21"/>
        </w:rPr>
        <w:t>U ________________, __________ 201_. godine.</w:t>
      </w:r>
    </w:p>
    <w:p w14:paraId="401A385D" w14:textId="77777777" w:rsidR="009539CF" w:rsidRPr="00A56FA1" w:rsidRDefault="009539CF" w:rsidP="009539CF">
      <w:pPr>
        <w:jc w:val="both"/>
        <w:rPr>
          <w:rFonts w:asciiTheme="minorHAnsi" w:hAnsiTheme="minorHAnsi" w:cstheme="minorHAnsi"/>
          <w:sz w:val="21"/>
          <w:szCs w:val="21"/>
        </w:rPr>
      </w:pPr>
    </w:p>
    <w:p w14:paraId="48F10DEB" w14:textId="77777777" w:rsidR="009539CF" w:rsidRPr="00A56FA1" w:rsidRDefault="009539CF" w:rsidP="009539CF">
      <w:pPr>
        <w:jc w:val="both"/>
        <w:rPr>
          <w:rFonts w:asciiTheme="minorHAnsi" w:hAnsiTheme="minorHAnsi" w:cstheme="minorHAnsi"/>
          <w:sz w:val="21"/>
          <w:szCs w:val="21"/>
        </w:rPr>
      </w:pPr>
    </w:p>
    <w:p w14:paraId="62AFCACF" w14:textId="77777777" w:rsidR="009539CF" w:rsidRPr="00A56FA1" w:rsidRDefault="009539CF" w:rsidP="009539CF">
      <w:pPr>
        <w:jc w:val="right"/>
        <w:rPr>
          <w:rFonts w:asciiTheme="minorHAnsi" w:hAnsiTheme="minorHAnsi" w:cstheme="minorHAnsi"/>
          <w:sz w:val="21"/>
          <w:szCs w:val="21"/>
        </w:rPr>
      </w:pPr>
      <w:r w:rsidRPr="00A56FA1">
        <w:rPr>
          <w:rFonts w:asciiTheme="minorHAnsi" w:hAnsiTheme="minorHAnsi" w:cstheme="minorHAnsi"/>
          <w:sz w:val="21"/>
          <w:szCs w:val="21"/>
        </w:rPr>
        <w:t>__________________________</w:t>
      </w:r>
    </w:p>
    <w:p w14:paraId="0D044A42" w14:textId="77777777" w:rsidR="009539CF" w:rsidRPr="00A56FA1" w:rsidRDefault="009539CF" w:rsidP="009539CF">
      <w:pPr>
        <w:jc w:val="right"/>
        <w:rPr>
          <w:rFonts w:asciiTheme="minorHAnsi" w:hAnsiTheme="minorHAnsi" w:cstheme="minorHAnsi"/>
          <w:sz w:val="21"/>
          <w:szCs w:val="21"/>
        </w:rPr>
      </w:pPr>
    </w:p>
    <w:p w14:paraId="78A17E65" w14:textId="77777777" w:rsidR="009539CF" w:rsidRPr="00A56FA1" w:rsidRDefault="009539CF" w:rsidP="009539CF">
      <w:pPr>
        <w:jc w:val="right"/>
        <w:rPr>
          <w:rFonts w:asciiTheme="minorHAnsi" w:hAnsiTheme="minorHAnsi" w:cstheme="minorHAnsi"/>
          <w:sz w:val="21"/>
          <w:szCs w:val="21"/>
        </w:rPr>
      </w:pPr>
      <w:r w:rsidRPr="00A56FA1">
        <w:rPr>
          <w:rFonts w:asciiTheme="minorHAnsi" w:hAnsiTheme="minorHAnsi" w:cstheme="minorHAnsi"/>
          <w:sz w:val="21"/>
          <w:szCs w:val="21"/>
        </w:rPr>
        <w:t>__________________________</w:t>
      </w:r>
    </w:p>
    <w:p w14:paraId="667AE046" w14:textId="77777777" w:rsidR="009539CF" w:rsidRPr="00A56FA1" w:rsidRDefault="009539CF" w:rsidP="009539CF">
      <w:pPr>
        <w:jc w:val="right"/>
        <w:rPr>
          <w:rFonts w:asciiTheme="minorHAnsi" w:hAnsiTheme="minorHAnsi" w:cstheme="minorHAnsi"/>
          <w:sz w:val="21"/>
          <w:szCs w:val="21"/>
        </w:rPr>
      </w:pPr>
    </w:p>
    <w:p w14:paraId="12FAD9BD" w14:textId="77777777" w:rsidR="009539CF" w:rsidRPr="00A56FA1" w:rsidRDefault="009539CF" w:rsidP="009539CF">
      <w:pPr>
        <w:jc w:val="right"/>
        <w:rPr>
          <w:rFonts w:asciiTheme="minorHAnsi" w:hAnsiTheme="minorHAnsi" w:cstheme="minorHAnsi"/>
          <w:sz w:val="21"/>
          <w:szCs w:val="21"/>
        </w:rPr>
      </w:pPr>
      <w:r w:rsidRPr="00A56FA1">
        <w:rPr>
          <w:rFonts w:asciiTheme="minorHAnsi" w:hAnsiTheme="minorHAnsi" w:cstheme="minorHAnsi"/>
          <w:sz w:val="21"/>
          <w:szCs w:val="21"/>
        </w:rPr>
        <w:t>(IME I PREZIME, te potpis ovlaštene osobe)</w:t>
      </w:r>
    </w:p>
    <w:p w14:paraId="3C7FE840" w14:textId="77777777" w:rsidR="009539CF" w:rsidRPr="00A56FA1" w:rsidRDefault="009539CF" w:rsidP="009539CF">
      <w:pPr>
        <w:jc w:val="right"/>
        <w:rPr>
          <w:rFonts w:asciiTheme="minorHAnsi" w:hAnsiTheme="minorHAnsi" w:cstheme="minorHAnsi"/>
          <w:sz w:val="21"/>
          <w:szCs w:val="21"/>
        </w:rPr>
      </w:pPr>
    </w:p>
    <w:p w14:paraId="11FDA8C2" w14:textId="77777777" w:rsidR="009539CF" w:rsidRPr="00A56FA1" w:rsidRDefault="009539CF" w:rsidP="009539CF">
      <w:pPr>
        <w:jc w:val="right"/>
        <w:rPr>
          <w:rFonts w:asciiTheme="minorHAnsi" w:hAnsiTheme="minorHAnsi" w:cstheme="minorHAnsi"/>
          <w:sz w:val="21"/>
          <w:szCs w:val="21"/>
        </w:rPr>
      </w:pPr>
      <w:r w:rsidRPr="00A56FA1">
        <w:rPr>
          <w:rFonts w:asciiTheme="minorHAnsi" w:hAnsiTheme="minorHAnsi" w:cstheme="minorHAnsi"/>
          <w:sz w:val="21"/>
          <w:szCs w:val="21"/>
        </w:rPr>
        <w:t>M.P.</w:t>
      </w:r>
    </w:p>
    <w:p w14:paraId="4B3FD538" w14:textId="77777777" w:rsidR="009539CF" w:rsidRPr="00A56FA1" w:rsidRDefault="009539CF" w:rsidP="009539CF">
      <w:pPr>
        <w:jc w:val="right"/>
        <w:rPr>
          <w:rFonts w:asciiTheme="minorHAnsi" w:hAnsiTheme="minorHAnsi" w:cstheme="minorHAnsi"/>
          <w:sz w:val="21"/>
          <w:szCs w:val="21"/>
        </w:rPr>
      </w:pPr>
    </w:p>
    <w:p w14:paraId="1B89D6A7" w14:textId="77777777" w:rsidR="004F74D3" w:rsidRPr="00A56FA1" w:rsidRDefault="004F74D3" w:rsidP="009539CF">
      <w:pPr>
        <w:jc w:val="both"/>
        <w:rPr>
          <w:rFonts w:asciiTheme="minorHAnsi" w:hAnsiTheme="minorHAnsi" w:cstheme="minorHAnsi"/>
          <w:sz w:val="21"/>
          <w:szCs w:val="21"/>
        </w:rPr>
      </w:pPr>
    </w:p>
    <w:p w14:paraId="3BB484D9" w14:textId="77777777" w:rsidR="009539CF" w:rsidRPr="00A56FA1" w:rsidRDefault="009539CF" w:rsidP="009539CF">
      <w:pPr>
        <w:jc w:val="both"/>
        <w:rPr>
          <w:rFonts w:asciiTheme="minorHAnsi" w:hAnsiTheme="minorHAnsi" w:cstheme="minorHAnsi"/>
          <w:sz w:val="21"/>
          <w:szCs w:val="21"/>
        </w:rPr>
      </w:pPr>
    </w:p>
    <w:p w14:paraId="17594530" w14:textId="77777777" w:rsidR="009539CF" w:rsidRPr="00A56FA1" w:rsidRDefault="009539CF" w:rsidP="009539CF">
      <w:pPr>
        <w:jc w:val="both"/>
        <w:rPr>
          <w:rFonts w:asciiTheme="minorHAnsi" w:hAnsiTheme="minorHAnsi" w:cstheme="minorHAnsi"/>
          <w:i/>
          <w:color w:val="000000" w:themeColor="text1"/>
          <w:sz w:val="21"/>
          <w:szCs w:val="22"/>
        </w:rPr>
      </w:pPr>
      <w:r w:rsidRPr="00A56FA1">
        <w:rPr>
          <w:rFonts w:asciiTheme="minorHAnsi" w:hAnsiTheme="minorHAnsi" w:cstheme="minorHAnsi"/>
          <w:i/>
          <w:color w:val="000000" w:themeColor="text1"/>
          <w:sz w:val="21"/>
          <w:szCs w:val="22"/>
        </w:rPr>
        <w:t xml:space="preserve">NAPOMENA: </w:t>
      </w:r>
    </w:p>
    <w:p w14:paraId="56BFF96F" w14:textId="77777777" w:rsidR="009539CF" w:rsidRPr="00A56FA1" w:rsidRDefault="009539CF" w:rsidP="009539CF">
      <w:pPr>
        <w:jc w:val="both"/>
        <w:rPr>
          <w:rFonts w:asciiTheme="minorHAnsi" w:hAnsiTheme="minorHAnsi" w:cstheme="minorHAnsi"/>
          <w:i/>
          <w:color w:val="000000" w:themeColor="text1"/>
          <w:sz w:val="21"/>
          <w:szCs w:val="22"/>
        </w:rPr>
      </w:pPr>
      <w:r w:rsidRPr="00A56FA1">
        <w:rPr>
          <w:rFonts w:asciiTheme="minorHAnsi" w:hAnsiTheme="minorHAnsi" w:cstheme="minorHAnsi"/>
          <w:i/>
          <w:color w:val="000000" w:themeColor="text1"/>
          <w:sz w:val="21"/>
          <w:szCs w:val="22"/>
        </w:rPr>
        <w:t>- Obrasci su dani samo kao predložak te gospodarski subjekti mogu koristiti i vlastite obrasce ukoliko oni sadržajno odgovaraju.</w:t>
      </w:r>
    </w:p>
    <w:p w14:paraId="1DD0FD9B" w14:textId="77777777" w:rsidR="009539CF" w:rsidRPr="00A56FA1" w:rsidRDefault="009539CF" w:rsidP="009539CF">
      <w:pPr>
        <w:keepNext/>
        <w:jc w:val="both"/>
        <w:outlineLvl w:val="1"/>
        <w:rPr>
          <w:rFonts w:asciiTheme="minorHAnsi" w:hAnsiTheme="minorHAnsi" w:cstheme="minorHAnsi"/>
          <w:i/>
          <w:color w:val="000000" w:themeColor="text1"/>
          <w:sz w:val="21"/>
          <w:szCs w:val="22"/>
        </w:rPr>
      </w:pPr>
      <w:r w:rsidRPr="00A56FA1">
        <w:rPr>
          <w:rFonts w:asciiTheme="minorHAnsi" w:hAnsiTheme="minorHAnsi" w:cstheme="minorHAnsi"/>
          <w:i/>
          <w:color w:val="000000" w:themeColor="text1"/>
          <w:sz w:val="21"/>
          <w:szCs w:val="22"/>
        </w:rPr>
        <w:t>- Popisu se prilaže potvrda druge ugovorne strane o urednom izvođenju i ishodu usluga. Iz potvrde mora biti vidljiv naziv tvrtke i adresa druge ugovorne strane, opis usluga, datum izvršenja usluga i njihova vrijednost.</w:t>
      </w:r>
    </w:p>
    <w:p w14:paraId="54EFE19A" w14:textId="6764F350" w:rsidR="009539CF" w:rsidRPr="00A56FA1" w:rsidRDefault="009539CF"/>
    <w:p w14:paraId="321C818B" w14:textId="0A618172" w:rsidR="00510BF3" w:rsidRPr="00A56FA1" w:rsidRDefault="00510BF3" w:rsidP="00510BF3">
      <w:pPr>
        <w:spacing w:before="140"/>
        <w:outlineLvl w:val="2"/>
        <w:rPr>
          <w:rFonts w:asciiTheme="minorHAnsi" w:eastAsiaTheme="minorHAnsi" w:hAnsiTheme="minorHAnsi" w:cstheme="minorHAnsi"/>
          <w:b/>
          <w:sz w:val="21"/>
          <w:szCs w:val="21"/>
          <w:lang w:eastAsia="en-US"/>
        </w:rPr>
      </w:pPr>
      <w:r w:rsidRPr="00A56FA1">
        <w:rPr>
          <w:rFonts w:asciiTheme="minorHAnsi" w:eastAsiaTheme="minorHAnsi" w:hAnsiTheme="minorHAnsi" w:cstheme="minorHAnsi"/>
          <w:b/>
          <w:sz w:val="21"/>
          <w:szCs w:val="21"/>
          <w:lang w:eastAsia="en-US"/>
        </w:rPr>
        <w:lastRenderedPageBreak/>
        <w:t>PRILOG 7. – POPIS STRUČNJAKA</w:t>
      </w:r>
    </w:p>
    <w:p w14:paraId="59AFA66A" w14:textId="77777777" w:rsidR="002F3F4E" w:rsidRPr="00A56FA1" w:rsidRDefault="002F3F4E" w:rsidP="00510BF3">
      <w:pPr>
        <w:spacing w:before="140"/>
        <w:outlineLvl w:val="2"/>
        <w:rPr>
          <w:rFonts w:asciiTheme="minorHAnsi" w:eastAsiaTheme="minorHAnsi" w:hAnsiTheme="minorHAnsi" w:cstheme="minorHAnsi"/>
          <w:b/>
          <w:sz w:val="21"/>
          <w:szCs w:val="21"/>
          <w:lang w:eastAsia="en-US"/>
        </w:rPr>
      </w:pPr>
    </w:p>
    <w:p w14:paraId="0AA27BB7" w14:textId="77777777" w:rsidR="00510BF3" w:rsidRPr="00A56FA1" w:rsidRDefault="00510BF3" w:rsidP="00510BF3">
      <w:pPr>
        <w:jc w:val="both"/>
        <w:rPr>
          <w:rFonts w:asciiTheme="minorHAnsi" w:hAnsiTheme="minorHAnsi" w:cstheme="minorHAnsi"/>
          <w:sz w:val="21"/>
          <w:szCs w:val="21"/>
        </w:rPr>
      </w:pPr>
    </w:p>
    <w:tbl>
      <w:tblPr>
        <w:tblW w:w="903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353"/>
        <w:gridCol w:w="1603"/>
        <w:gridCol w:w="1336"/>
        <w:gridCol w:w="2986"/>
      </w:tblGrid>
      <w:tr w:rsidR="00510BF3" w:rsidRPr="00A56FA1" w14:paraId="77A3EBBE" w14:textId="77777777" w:rsidTr="00510BF3">
        <w:trPr>
          <w:trHeight w:val="519"/>
        </w:trPr>
        <w:tc>
          <w:tcPr>
            <w:tcW w:w="1755" w:type="dxa"/>
          </w:tcPr>
          <w:p w14:paraId="1670DEE2" w14:textId="77777777" w:rsidR="00510BF3" w:rsidRPr="00A56FA1" w:rsidRDefault="00510BF3" w:rsidP="003E3DB5">
            <w:pPr>
              <w:jc w:val="center"/>
              <w:rPr>
                <w:rFonts w:asciiTheme="minorHAnsi" w:hAnsiTheme="minorHAnsi" w:cstheme="minorHAnsi"/>
                <w:sz w:val="21"/>
                <w:szCs w:val="21"/>
              </w:rPr>
            </w:pPr>
            <w:r w:rsidRPr="00A56FA1">
              <w:rPr>
                <w:rFonts w:asciiTheme="minorHAnsi" w:hAnsiTheme="minorHAnsi" w:cstheme="minorHAnsi"/>
                <w:sz w:val="21"/>
                <w:szCs w:val="21"/>
              </w:rPr>
              <w:t xml:space="preserve">Ime i prezime stručnjaka </w:t>
            </w:r>
          </w:p>
        </w:tc>
        <w:tc>
          <w:tcPr>
            <w:tcW w:w="1353" w:type="dxa"/>
          </w:tcPr>
          <w:p w14:paraId="03233333" w14:textId="77777777" w:rsidR="00510BF3" w:rsidRPr="00A56FA1" w:rsidRDefault="00510BF3" w:rsidP="003E3DB5">
            <w:pPr>
              <w:jc w:val="center"/>
              <w:rPr>
                <w:rFonts w:asciiTheme="minorHAnsi" w:hAnsiTheme="minorHAnsi" w:cstheme="minorHAnsi"/>
                <w:sz w:val="21"/>
                <w:szCs w:val="21"/>
              </w:rPr>
            </w:pPr>
            <w:r w:rsidRPr="00A56FA1">
              <w:rPr>
                <w:rFonts w:asciiTheme="minorHAnsi" w:hAnsiTheme="minorHAnsi" w:cstheme="minorHAnsi"/>
                <w:sz w:val="21"/>
                <w:szCs w:val="21"/>
              </w:rPr>
              <w:t xml:space="preserve">Pozicija na koju se imenuje </w:t>
            </w:r>
          </w:p>
        </w:tc>
        <w:tc>
          <w:tcPr>
            <w:tcW w:w="1603" w:type="dxa"/>
          </w:tcPr>
          <w:p w14:paraId="786FD200" w14:textId="77777777" w:rsidR="00510BF3" w:rsidRPr="00A56FA1" w:rsidRDefault="00510BF3" w:rsidP="003E3DB5">
            <w:pPr>
              <w:jc w:val="center"/>
              <w:rPr>
                <w:rFonts w:asciiTheme="minorHAnsi" w:hAnsiTheme="minorHAnsi" w:cstheme="minorHAnsi"/>
                <w:sz w:val="21"/>
                <w:szCs w:val="21"/>
              </w:rPr>
            </w:pPr>
            <w:r w:rsidRPr="00A56FA1">
              <w:rPr>
                <w:rFonts w:asciiTheme="minorHAnsi" w:hAnsiTheme="minorHAnsi" w:cstheme="minorHAnsi"/>
                <w:sz w:val="21"/>
                <w:szCs w:val="21"/>
              </w:rPr>
              <w:t>Navod o trenutnom zaposlenju</w:t>
            </w:r>
          </w:p>
        </w:tc>
        <w:tc>
          <w:tcPr>
            <w:tcW w:w="1336" w:type="dxa"/>
          </w:tcPr>
          <w:p w14:paraId="74D84179" w14:textId="77777777" w:rsidR="00510BF3" w:rsidRPr="00A56FA1" w:rsidRDefault="00510BF3" w:rsidP="003E3DB5">
            <w:pPr>
              <w:jc w:val="center"/>
              <w:rPr>
                <w:rFonts w:asciiTheme="minorHAnsi" w:hAnsiTheme="minorHAnsi" w:cstheme="minorHAnsi"/>
                <w:sz w:val="21"/>
                <w:szCs w:val="21"/>
              </w:rPr>
            </w:pPr>
            <w:r w:rsidRPr="00A56FA1">
              <w:rPr>
                <w:rFonts w:asciiTheme="minorHAnsi" w:hAnsiTheme="minorHAnsi" w:cstheme="minorHAnsi"/>
                <w:sz w:val="21"/>
                <w:szCs w:val="21"/>
              </w:rPr>
              <w:t>Stručna sprema</w:t>
            </w:r>
          </w:p>
        </w:tc>
        <w:tc>
          <w:tcPr>
            <w:tcW w:w="2986" w:type="dxa"/>
          </w:tcPr>
          <w:p w14:paraId="2754B4AC" w14:textId="77777777" w:rsidR="00510BF3" w:rsidRPr="00A56FA1" w:rsidRDefault="00510BF3" w:rsidP="003E3DB5">
            <w:pPr>
              <w:jc w:val="center"/>
              <w:rPr>
                <w:rFonts w:asciiTheme="minorHAnsi" w:hAnsiTheme="minorHAnsi" w:cstheme="minorHAnsi"/>
                <w:sz w:val="21"/>
                <w:szCs w:val="21"/>
              </w:rPr>
            </w:pPr>
            <w:r w:rsidRPr="00A56FA1">
              <w:rPr>
                <w:rFonts w:asciiTheme="minorHAnsi" w:hAnsiTheme="minorHAnsi" w:cstheme="minorHAnsi"/>
                <w:sz w:val="21"/>
                <w:szCs w:val="21"/>
              </w:rPr>
              <w:t>Navod o prethodnom iskustvu</w:t>
            </w:r>
          </w:p>
        </w:tc>
      </w:tr>
      <w:tr w:rsidR="00510BF3" w:rsidRPr="00A56FA1" w14:paraId="38B23436" w14:textId="77777777" w:rsidTr="00510BF3">
        <w:trPr>
          <w:trHeight w:val="563"/>
        </w:trPr>
        <w:tc>
          <w:tcPr>
            <w:tcW w:w="1755" w:type="dxa"/>
          </w:tcPr>
          <w:p w14:paraId="6697E03E" w14:textId="77777777" w:rsidR="00510BF3" w:rsidRPr="00A56FA1" w:rsidRDefault="00510BF3" w:rsidP="003E3DB5">
            <w:pPr>
              <w:jc w:val="center"/>
              <w:rPr>
                <w:rFonts w:asciiTheme="minorHAnsi" w:hAnsiTheme="minorHAnsi" w:cstheme="minorHAnsi"/>
                <w:sz w:val="21"/>
                <w:szCs w:val="21"/>
              </w:rPr>
            </w:pPr>
          </w:p>
        </w:tc>
        <w:tc>
          <w:tcPr>
            <w:tcW w:w="1353" w:type="dxa"/>
            <w:vAlign w:val="center"/>
          </w:tcPr>
          <w:p w14:paraId="6B828D0D" w14:textId="77777777" w:rsidR="00510BF3" w:rsidRPr="00A56FA1" w:rsidRDefault="00510BF3" w:rsidP="003E3DB5">
            <w:pPr>
              <w:jc w:val="center"/>
              <w:rPr>
                <w:rFonts w:asciiTheme="minorHAnsi" w:hAnsiTheme="minorHAnsi" w:cstheme="minorHAnsi"/>
                <w:sz w:val="21"/>
                <w:szCs w:val="21"/>
              </w:rPr>
            </w:pPr>
          </w:p>
        </w:tc>
        <w:tc>
          <w:tcPr>
            <w:tcW w:w="1603" w:type="dxa"/>
          </w:tcPr>
          <w:p w14:paraId="0A6A2675" w14:textId="77777777" w:rsidR="00510BF3" w:rsidRPr="00A56FA1" w:rsidRDefault="00510BF3" w:rsidP="003E3DB5">
            <w:pPr>
              <w:jc w:val="center"/>
              <w:rPr>
                <w:rFonts w:asciiTheme="minorHAnsi" w:hAnsiTheme="minorHAnsi" w:cstheme="minorHAnsi"/>
                <w:sz w:val="21"/>
                <w:szCs w:val="21"/>
              </w:rPr>
            </w:pPr>
          </w:p>
        </w:tc>
        <w:tc>
          <w:tcPr>
            <w:tcW w:w="1336" w:type="dxa"/>
          </w:tcPr>
          <w:p w14:paraId="25521E5D" w14:textId="77777777" w:rsidR="00510BF3" w:rsidRPr="00A56FA1" w:rsidRDefault="00510BF3" w:rsidP="003E3DB5">
            <w:pPr>
              <w:jc w:val="center"/>
              <w:rPr>
                <w:rFonts w:asciiTheme="minorHAnsi" w:hAnsiTheme="minorHAnsi" w:cstheme="minorHAnsi"/>
                <w:sz w:val="21"/>
                <w:szCs w:val="21"/>
              </w:rPr>
            </w:pPr>
          </w:p>
        </w:tc>
        <w:tc>
          <w:tcPr>
            <w:tcW w:w="2986" w:type="dxa"/>
          </w:tcPr>
          <w:p w14:paraId="5A6390AD" w14:textId="77777777" w:rsidR="00510BF3" w:rsidRPr="00A56FA1" w:rsidRDefault="00510BF3" w:rsidP="003E3DB5">
            <w:pPr>
              <w:jc w:val="center"/>
              <w:rPr>
                <w:rFonts w:asciiTheme="minorHAnsi" w:hAnsiTheme="minorHAnsi" w:cstheme="minorHAnsi"/>
                <w:sz w:val="21"/>
                <w:szCs w:val="21"/>
              </w:rPr>
            </w:pPr>
          </w:p>
        </w:tc>
      </w:tr>
      <w:tr w:rsidR="00510BF3" w:rsidRPr="00A56FA1" w14:paraId="5F05FC4A" w14:textId="77777777" w:rsidTr="00510BF3">
        <w:trPr>
          <w:trHeight w:val="555"/>
        </w:trPr>
        <w:tc>
          <w:tcPr>
            <w:tcW w:w="1755" w:type="dxa"/>
          </w:tcPr>
          <w:p w14:paraId="2789BCA8" w14:textId="77777777" w:rsidR="00510BF3" w:rsidRPr="00A56FA1" w:rsidRDefault="00510BF3" w:rsidP="003E3DB5">
            <w:pPr>
              <w:jc w:val="center"/>
              <w:rPr>
                <w:rFonts w:asciiTheme="minorHAnsi" w:hAnsiTheme="minorHAnsi" w:cstheme="minorHAnsi"/>
                <w:sz w:val="21"/>
                <w:szCs w:val="21"/>
              </w:rPr>
            </w:pPr>
          </w:p>
        </w:tc>
        <w:tc>
          <w:tcPr>
            <w:tcW w:w="1353" w:type="dxa"/>
            <w:vAlign w:val="center"/>
          </w:tcPr>
          <w:p w14:paraId="6A1745FB" w14:textId="77777777" w:rsidR="00510BF3" w:rsidRPr="00A56FA1" w:rsidRDefault="00510BF3" w:rsidP="003E3DB5">
            <w:pPr>
              <w:jc w:val="center"/>
              <w:rPr>
                <w:rFonts w:asciiTheme="minorHAnsi" w:hAnsiTheme="minorHAnsi" w:cstheme="minorHAnsi"/>
                <w:sz w:val="21"/>
                <w:szCs w:val="21"/>
              </w:rPr>
            </w:pPr>
          </w:p>
        </w:tc>
        <w:tc>
          <w:tcPr>
            <w:tcW w:w="1603" w:type="dxa"/>
          </w:tcPr>
          <w:p w14:paraId="19E49CEE" w14:textId="77777777" w:rsidR="00510BF3" w:rsidRPr="00A56FA1" w:rsidRDefault="00510BF3" w:rsidP="003E3DB5">
            <w:pPr>
              <w:jc w:val="center"/>
              <w:rPr>
                <w:rFonts w:asciiTheme="minorHAnsi" w:hAnsiTheme="minorHAnsi" w:cstheme="minorHAnsi"/>
                <w:sz w:val="21"/>
                <w:szCs w:val="21"/>
              </w:rPr>
            </w:pPr>
          </w:p>
        </w:tc>
        <w:tc>
          <w:tcPr>
            <w:tcW w:w="1336" w:type="dxa"/>
          </w:tcPr>
          <w:p w14:paraId="72651BC4" w14:textId="77777777" w:rsidR="00510BF3" w:rsidRPr="00A56FA1" w:rsidRDefault="00510BF3" w:rsidP="003E3DB5">
            <w:pPr>
              <w:jc w:val="center"/>
              <w:rPr>
                <w:rFonts w:asciiTheme="minorHAnsi" w:hAnsiTheme="minorHAnsi" w:cstheme="minorHAnsi"/>
                <w:sz w:val="21"/>
                <w:szCs w:val="21"/>
              </w:rPr>
            </w:pPr>
          </w:p>
        </w:tc>
        <w:tc>
          <w:tcPr>
            <w:tcW w:w="2986" w:type="dxa"/>
          </w:tcPr>
          <w:p w14:paraId="2BE72F15" w14:textId="77777777" w:rsidR="00510BF3" w:rsidRPr="00A56FA1" w:rsidRDefault="00510BF3" w:rsidP="003E3DB5">
            <w:pPr>
              <w:jc w:val="center"/>
              <w:rPr>
                <w:rFonts w:asciiTheme="minorHAnsi" w:hAnsiTheme="minorHAnsi" w:cstheme="minorHAnsi"/>
                <w:sz w:val="21"/>
                <w:szCs w:val="21"/>
              </w:rPr>
            </w:pPr>
          </w:p>
        </w:tc>
      </w:tr>
      <w:tr w:rsidR="00510BF3" w:rsidRPr="00A56FA1" w14:paraId="4AC9081E" w14:textId="77777777" w:rsidTr="00510BF3">
        <w:trPr>
          <w:trHeight w:val="564"/>
        </w:trPr>
        <w:tc>
          <w:tcPr>
            <w:tcW w:w="1755" w:type="dxa"/>
          </w:tcPr>
          <w:p w14:paraId="03AC7D8D" w14:textId="77777777" w:rsidR="00510BF3" w:rsidRPr="00A56FA1" w:rsidRDefault="00510BF3" w:rsidP="003E3DB5">
            <w:pPr>
              <w:jc w:val="center"/>
              <w:rPr>
                <w:rFonts w:asciiTheme="minorHAnsi" w:hAnsiTheme="minorHAnsi" w:cstheme="minorHAnsi"/>
                <w:sz w:val="21"/>
                <w:szCs w:val="21"/>
              </w:rPr>
            </w:pPr>
          </w:p>
        </w:tc>
        <w:tc>
          <w:tcPr>
            <w:tcW w:w="1353" w:type="dxa"/>
            <w:vAlign w:val="center"/>
          </w:tcPr>
          <w:p w14:paraId="0B593576" w14:textId="77777777" w:rsidR="00510BF3" w:rsidRPr="00A56FA1" w:rsidRDefault="00510BF3" w:rsidP="003E3DB5">
            <w:pPr>
              <w:jc w:val="center"/>
              <w:rPr>
                <w:rFonts w:asciiTheme="minorHAnsi" w:hAnsiTheme="minorHAnsi" w:cstheme="minorHAnsi"/>
                <w:sz w:val="21"/>
                <w:szCs w:val="21"/>
              </w:rPr>
            </w:pPr>
          </w:p>
        </w:tc>
        <w:tc>
          <w:tcPr>
            <w:tcW w:w="1603" w:type="dxa"/>
          </w:tcPr>
          <w:p w14:paraId="78649BEC" w14:textId="77777777" w:rsidR="00510BF3" w:rsidRPr="00A56FA1" w:rsidRDefault="00510BF3" w:rsidP="003E3DB5">
            <w:pPr>
              <w:jc w:val="center"/>
              <w:rPr>
                <w:rFonts w:asciiTheme="minorHAnsi" w:hAnsiTheme="minorHAnsi" w:cstheme="minorHAnsi"/>
                <w:sz w:val="21"/>
                <w:szCs w:val="21"/>
              </w:rPr>
            </w:pPr>
          </w:p>
        </w:tc>
        <w:tc>
          <w:tcPr>
            <w:tcW w:w="1336" w:type="dxa"/>
          </w:tcPr>
          <w:p w14:paraId="46BEA572" w14:textId="77777777" w:rsidR="00510BF3" w:rsidRPr="00A56FA1" w:rsidRDefault="00510BF3" w:rsidP="003E3DB5">
            <w:pPr>
              <w:jc w:val="center"/>
              <w:rPr>
                <w:rFonts w:asciiTheme="minorHAnsi" w:hAnsiTheme="minorHAnsi" w:cstheme="minorHAnsi"/>
                <w:sz w:val="21"/>
                <w:szCs w:val="21"/>
              </w:rPr>
            </w:pPr>
          </w:p>
        </w:tc>
        <w:tc>
          <w:tcPr>
            <w:tcW w:w="2986" w:type="dxa"/>
          </w:tcPr>
          <w:p w14:paraId="1ADDD1DF" w14:textId="77777777" w:rsidR="00510BF3" w:rsidRPr="00A56FA1" w:rsidRDefault="00510BF3" w:rsidP="003E3DB5">
            <w:pPr>
              <w:jc w:val="center"/>
              <w:rPr>
                <w:rFonts w:asciiTheme="minorHAnsi" w:hAnsiTheme="minorHAnsi" w:cstheme="minorHAnsi"/>
                <w:sz w:val="21"/>
                <w:szCs w:val="21"/>
              </w:rPr>
            </w:pPr>
          </w:p>
        </w:tc>
      </w:tr>
      <w:tr w:rsidR="00510BF3" w:rsidRPr="00A56FA1" w14:paraId="4415F081" w14:textId="77777777" w:rsidTr="00510BF3">
        <w:trPr>
          <w:trHeight w:val="558"/>
        </w:trPr>
        <w:tc>
          <w:tcPr>
            <w:tcW w:w="1755" w:type="dxa"/>
          </w:tcPr>
          <w:p w14:paraId="1D4931E7" w14:textId="77777777" w:rsidR="00510BF3" w:rsidRPr="00A56FA1" w:rsidRDefault="00510BF3" w:rsidP="003E3DB5">
            <w:pPr>
              <w:jc w:val="center"/>
              <w:rPr>
                <w:rFonts w:asciiTheme="minorHAnsi" w:hAnsiTheme="minorHAnsi" w:cstheme="minorHAnsi"/>
                <w:sz w:val="21"/>
                <w:szCs w:val="21"/>
              </w:rPr>
            </w:pPr>
          </w:p>
        </w:tc>
        <w:tc>
          <w:tcPr>
            <w:tcW w:w="1353" w:type="dxa"/>
            <w:vAlign w:val="center"/>
          </w:tcPr>
          <w:p w14:paraId="1C0C3DF1" w14:textId="77777777" w:rsidR="00510BF3" w:rsidRPr="00A56FA1" w:rsidRDefault="00510BF3" w:rsidP="003E3DB5">
            <w:pPr>
              <w:jc w:val="center"/>
              <w:rPr>
                <w:rFonts w:asciiTheme="minorHAnsi" w:hAnsiTheme="minorHAnsi" w:cstheme="minorHAnsi"/>
                <w:sz w:val="21"/>
                <w:szCs w:val="21"/>
              </w:rPr>
            </w:pPr>
          </w:p>
        </w:tc>
        <w:tc>
          <w:tcPr>
            <w:tcW w:w="1603" w:type="dxa"/>
          </w:tcPr>
          <w:p w14:paraId="1CB103EB" w14:textId="77777777" w:rsidR="00510BF3" w:rsidRPr="00A56FA1" w:rsidRDefault="00510BF3" w:rsidP="003E3DB5">
            <w:pPr>
              <w:jc w:val="center"/>
              <w:rPr>
                <w:rFonts w:asciiTheme="minorHAnsi" w:hAnsiTheme="minorHAnsi" w:cstheme="minorHAnsi"/>
                <w:sz w:val="21"/>
                <w:szCs w:val="21"/>
              </w:rPr>
            </w:pPr>
          </w:p>
        </w:tc>
        <w:tc>
          <w:tcPr>
            <w:tcW w:w="1336" w:type="dxa"/>
          </w:tcPr>
          <w:p w14:paraId="4DF01F25" w14:textId="77777777" w:rsidR="00510BF3" w:rsidRPr="00A56FA1" w:rsidRDefault="00510BF3" w:rsidP="003E3DB5">
            <w:pPr>
              <w:jc w:val="center"/>
              <w:rPr>
                <w:rFonts w:asciiTheme="minorHAnsi" w:hAnsiTheme="minorHAnsi" w:cstheme="minorHAnsi"/>
                <w:sz w:val="21"/>
                <w:szCs w:val="21"/>
              </w:rPr>
            </w:pPr>
          </w:p>
        </w:tc>
        <w:tc>
          <w:tcPr>
            <w:tcW w:w="2986" w:type="dxa"/>
          </w:tcPr>
          <w:p w14:paraId="0FE7A0F1" w14:textId="77777777" w:rsidR="00510BF3" w:rsidRPr="00A56FA1" w:rsidRDefault="00510BF3" w:rsidP="003E3DB5">
            <w:pPr>
              <w:jc w:val="center"/>
              <w:rPr>
                <w:rFonts w:asciiTheme="minorHAnsi" w:hAnsiTheme="minorHAnsi" w:cstheme="minorHAnsi"/>
                <w:sz w:val="21"/>
                <w:szCs w:val="21"/>
              </w:rPr>
            </w:pPr>
          </w:p>
        </w:tc>
      </w:tr>
      <w:tr w:rsidR="00510BF3" w:rsidRPr="00A56FA1" w14:paraId="03256ABE" w14:textId="77777777" w:rsidTr="00510BF3">
        <w:trPr>
          <w:trHeight w:val="579"/>
        </w:trPr>
        <w:tc>
          <w:tcPr>
            <w:tcW w:w="1755" w:type="dxa"/>
          </w:tcPr>
          <w:p w14:paraId="18B84C1F" w14:textId="77777777" w:rsidR="00510BF3" w:rsidRPr="00A56FA1" w:rsidRDefault="00510BF3" w:rsidP="003E3DB5">
            <w:pPr>
              <w:jc w:val="center"/>
              <w:rPr>
                <w:rFonts w:asciiTheme="minorHAnsi" w:hAnsiTheme="minorHAnsi" w:cstheme="minorHAnsi"/>
                <w:sz w:val="21"/>
                <w:szCs w:val="21"/>
              </w:rPr>
            </w:pPr>
          </w:p>
        </w:tc>
        <w:tc>
          <w:tcPr>
            <w:tcW w:w="1353" w:type="dxa"/>
            <w:vAlign w:val="center"/>
          </w:tcPr>
          <w:p w14:paraId="714D1122" w14:textId="77777777" w:rsidR="00510BF3" w:rsidRPr="00A56FA1" w:rsidRDefault="00510BF3" w:rsidP="003E3DB5">
            <w:pPr>
              <w:jc w:val="center"/>
              <w:rPr>
                <w:rFonts w:asciiTheme="minorHAnsi" w:hAnsiTheme="minorHAnsi" w:cstheme="minorHAnsi"/>
                <w:sz w:val="21"/>
                <w:szCs w:val="21"/>
              </w:rPr>
            </w:pPr>
          </w:p>
        </w:tc>
        <w:tc>
          <w:tcPr>
            <w:tcW w:w="1603" w:type="dxa"/>
          </w:tcPr>
          <w:p w14:paraId="34973752" w14:textId="77777777" w:rsidR="00510BF3" w:rsidRPr="00A56FA1" w:rsidRDefault="00510BF3" w:rsidP="003E3DB5">
            <w:pPr>
              <w:jc w:val="center"/>
              <w:rPr>
                <w:rFonts w:asciiTheme="minorHAnsi" w:hAnsiTheme="minorHAnsi" w:cstheme="minorHAnsi"/>
                <w:sz w:val="21"/>
                <w:szCs w:val="21"/>
              </w:rPr>
            </w:pPr>
          </w:p>
        </w:tc>
        <w:tc>
          <w:tcPr>
            <w:tcW w:w="1336" w:type="dxa"/>
          </w:tcPr>
          <w:p w14:paraId="283202E8" w14:textId="77777777" w:rsidR="00510BF3" w:rsidRPr="00A56FA1" w:rsidRDefault="00510BF3" w:rsidP="003E3DB5">
            <w:pPr>
              <w:jc w:val="center"/>
              <w:rPr>
                <w:rFonts w:asciiTheme="minorHAnsi" w:hAnsiTheme="minorHAnsi" w:cstheme="minorHAnsi"/>
                <w:sz w:val="21"/>
                <w:szCs w:val="21"/>
              </w:rPr>
            </w:pPr>
          </w:p>
        </w:tc>
        <w:tc>
          <w:tcPr>
            <w:tcW w:w="2986" w:type="dxa"/>
          </w:tcPr>
          <w:p w14:paraId="21A64803" w14:textId="77777777" w:rsidR="00510BF3" w:rsidRPr="00A56FA1" w:rsidRDefault="00510BF3" w:rsidP="003E3DB5">
            <w:pPr>
              <w:jc w:val="center"/>
              <w:rPr>
                <w:rFonts w:asciiTheme="minorHAnsi" w:hAnsiTheme="minorHAnsi" w:cstheme="minorHAnsi"/>
                <w:sz w:val="21"/>
                <w:szCs w:val="21"/>
              </w:rPr>
            </w:pPr>
          </w:p>
        </w:tc>
      </w:tr>
      <w:tr w:rsidR="00510BF3" w:rsidRPr="00A56FA1" w14:paraId="62A6AC78" w14:textId="77777777" w:rsidTr="00510BF3">
        <w:trPr>
          <w:trHeight w:val="560"/>
        </w:trPr>
        <w:tc>
          <w:tcPr>
            <w:tcW w:w="1755" w:type="dxa"/>
          </w:tcPr>
          <w:p w14:paraId="4D7CB1B8" w14:textId="77777777" w:rsidR="00510BF3" w:rsidRPr="00A56FA1" w:rsidRDefault="00510BF3" w:rsidP="003E3DB5">
            <w:pPr>
              <w:jc w:val="center"/>
              <w:rPr>
                <w:rFonts w:asciiTheme="minorHAnsi" w:hAnsiTheme="minorHAnsi" w:cstheme="minorHAnsi"/>
                <w:sz w:val="21"/>
                <w:szCs w:val="21"/>
              </w:rPr>
            </w:pPr>
          </w:p>
        </w:tc>
        <w:tc>
          <w:tcPr>
            <w:tcW w:w="1353" w:type="dxa"/>
            <w:vAlign w:val="center"/>
          </w:tcPr>
          <w:p w14:paraId="43BAD09D" w14:textId="77777777" w:rsidR="00510BF3" w:rsidRPr="00A56FA1" w:rsidRDefault="00510BF3" w:rsidP="003E3DB5">
            <w:pPr>
              <w:jc w:val="center"/>
              <w:rPr>
                <w:rFonts w:asciiTheme="minorHAnsi" w:hAnsiTheme="minorHAnsi" w:cstheme="minorHAnsi"/>
                <w:sz w:val="21"/>
                <w:szCs w:val="21"/>
              </w:rPr>
            </w:pPr>
          </w:p>
        </w:tc>
        <w:tc>
          <w:tcPr>
            <w:tcW w:w="1603" w:type="dxa"/>
          </w:tcPr>
          <w:p w14:paraId="70E1EFAC" w14:textId="77777777" w:rsidR="00510BF3" w:rsidRPr="00A56FA1" w:rsidRDefault="00510BF3" w:rsidP="003E3DB5">
            <w:pPr>
              <w:jc w:val="center"/>
              <w:rPr>
                <w:rFonts w:asciiTheme="minorHAnsi" w:hAnsiTheme="minorHAnsi" w:cstheme="minorHAnsi"/>
                <w:sz w:val="21"/>
                <w:szCs w:val="21"/>
              </w:rPr>
            </w:pPr>
          </w:p>
        </w:tc>
        <w:tc>
          <w:tcPr>
            <w:tcW w:w="1336" w:type="dxa"/>
          </w:tcPr>
          <w:p w14:paraId="26B4951E" w14:textId="77777777" w:rsidR="00510BF3" w:rsidRPr="00A56FA1" w:rsidRDefault="00510BF3" w:rsidP="003E3DB5">
            <w:pPr>
              <w:jc w:val="center"/>
              <w:rPr>
                <w:rFonts w:asciiTheme="minorHAnsi" w:hAnsiTheme="minorHAnsi" w:cstheme="minorHAnsi"/>
                <w:sz w:val="21"/>
                <w:szCs w:val="21"/>
              </w:rPr>
            </w:pPr>
          </w:p>
        </w:tc>
        <w:tc>
          <w:tcPr>
            <w:tcW w:w="2986" w:type="dxa"/>
          </w:tcPr>
          <w:p w14:paraId="78C96EA5" w14:textId="77777777" w:rsidR="00510BF3" w:rsidRPr="00A56FA1" w:rsidRDefault="00510BF3" w:rsidP="003E3DB5">
            <w:pPr>
              <w:jc w:val="center"/>
              <w:rPr>
                <w:rFonts w:asciiTheme="minorHAnsi" w:hAnsiTheme="minorHAnsi" w:cstheme="minorHAnsi"/>
                <w:sz w:val="21"/>
                <w:szCs w:val="21"/>
              </w:rPr>
            </w:pPr>
          </w:p>
        </w:tc>
      </w:tr>
      <w:tr w:rsidR="00510BF3" w:rsidRPr="00A56FA1" w14:paraId="3E450A1B" w14:textId="77777777" w:rsidTr="00510BF3">
        <w:trPr>
          <w:trHeight w:val="553"/>
        </w:trPr>
        <w:tc>
          <w:tcPr>
            <w:tcW w:w="1755" w:type="dxa"/>
          </w:tcPr>
          <w:p w14:paraId="2F33739A" w14:textId="77777777" w:rsidR="00510BF3" w:rsidRPr="00A56FA1" w:rsidRDefault="00510BF3" w:rsidP="003E3DB5">
            <w:pPr>
              <w:jc w:val="center"/>
              <w:rPr>
                <w:rFonts w:asciiTheme="minorHAnsi" w:hAnsiTheme="minorHAnsi" w:cstheme="minorHAnsi"/>
                <w:sz w:val="21"/>
                <w:szCs w:val="21"/>
              </w:rPr>
            </w:pPr>
          </w:p>
        </w:tc>
        <w:tc>
          <w:tcPr>
            <w:tcW w:w="1353" w:type="dxa"/>
            <w:vAlign w:val="center"/>
          </w:tcPr>
          <w:p w14:paraId="63E6A606" w14:textId="77777777" w:rsidR="00510BF3" w:rsidRPr="00A56FA1" w:rsidRDefault="00510BF3" w:rsidP="003E3DB5">
            <w:pPr>
              <w:jc w:val="center"/>
              <w:rPr>
                <w:rFonts w:asciiTheme="minorHAnsi" w:hAnsiTheme="minorHAnsi" w:cstheme="minorHAnsi"/>
                <w:sz w:val="21"/>
                <w:szCs w:val="21"/>
              </w:rPr>
            </w:pPr>
          </w:p>
        </w:tc>
        <w:tc>
          <w:tcPr>
            <w:tcW w:w="1603" w:type="dxa"/>
          </w:tcPr>
          <w:p w14:paraId="227C0E2C" w14:textId="77777777" w:rsidR="00510BF3" w:rsidRPr="00A56FA1" w:rsidRDefault="00510BF3" w:rsidP="003E3DB5">
            <w:pPr>
              <w:jc w:val="center"/>
              <w:rPr>
                <w:rFonts w:asciiTheme="minorHAnsi" w:hAnsiTheme="minorHAnsi" w:cstheme="minorHAnsi"/>
                <w:sz w:val="21"/>
                <w:szCs w:val="21"/>
              </w:rPr>
            </w:pPr>
          </w:p>
        </w:tc>
        <w:tc>
          <w:tcPr>
            <w:tcW w:w="1336" w:type="dxa"/>
          </w:tcPr>
          <w:p w14:paraId="0C38673C" w14:textId="77777777" w:rsidR="00510BF3" w:rsidRPr="00A56FA1" w:rsidRDefault="00510BF3" w:rsidP="003E3DB5">
            <w:pPr>
              <w:jc w:val="center"/>
              <w:rPr>
                <w:rFonts w:asciiTheme="minorHAnsi" w:hAnsiTheme="minorHAnsi" w:cstheme="minorHAnsi"/>
                <w:sz w:val="21"/>
                <w:szCs w:val="21"/>
              </w:rPr>
            </w:pPr>
          </w:p>
        </w:tc>
        <w:tc>
          <w:tcPr>
            <w:tcW w:w="2986" w:type="dxa"/>
          </w:tcPr>
          <w:p w14:paraId="6ADD1394" w14:textId="77777777" w:rsidR="00510BF3" w:rsidRPr="00A56FA1" w:rsidRDefault="00510BF3" w:rsidP="003E3DB5">
            <w:pPr>
              <w:jc w:val="center"/>
              <w:rPr>
                <w:rFonts w:asciiTheme="minorHAnsi" w:hAnsiTheme="minorHAnsi" w:cstheme="minorHAnsi"/>
                <w:sz w:val="21"/>
                <w:szCs w:val="21"/>
              </w:rPr>
            </w:pPr>
          </w:p>
        </w:tc>
      </w:tr>
      <w:tr w:rsidR="00510BF3" w:rsidRPr="00A56FA1" w14:paraId="471DA407" w14:textId="77777777" w:rsidTr="00510BF3">
        <w:trPr>
          <w:trHeight w:val="562"/>
        </w:trPr>
        <w:tc>
          <w:tcPr>
            <w:tcW w:w="1755" w:type="dxa"/>
          </w:tcPr>
          <w:p w14:paraId="79A172AA" w14:textId="77777777" w:rsidR="00510BF3" w:rsidRPr="00A56FA1" w:rsidRDefault="00510BF3" w:rsidP="003E3DB5">
            <w:pPr>
              <w:jc w:val="center"/>
              <w:rPr>
                <w:rFonts w:asciiTheme="minorHAnsi" w:hAnsiTheme="minorHAnsi" w:cstheme="minorHAnsi"/>
                <w:sz w:val="21"/>
                <w:szCs w:val="21"/>
              </w:rPr>
            </w:pPr>
          </w:p>
        </w:tc>
        <w:tc>
          <w:tcPr>
            <w:tcW w:w="1353" w:type="dxa"/>
            <w:vAlign w:val="center"/>
          </w:tcPr>
          <w:p w14:paraId="41B8E130" w14:textId="77777777" w:rsidR="00510BF3" w:rsidRPr="00A56FA1" w:rsidRDefault="00510BF3" w:rsidP="003E3DB5">
            <w:pPr>
              <w:jc w:val="center"/>
              <w:rPr>
                <w:rFonts w:asciiTheme="minorHAnsi" w:hAnsiTheme="minorHAnsi" w:cstheme="minorHAnsi"/>
                <w:sz w:val="21"/>
                <w:szCs w:val="21"/>
              </w:rPr>
            </w:pPr>
          </w:p>
        </w:tc>
        <w:tc>
          <w:tcPr>
            <w:tcW w:w="1603" w:type="dxa"/>
          </w:tcPr>
          <w:p w14:paraId="6CA3CAF9" w14:textId="77777777" w:rsidR="00510BF3" w:rsidRPr="00A56FA1" w:rsidRDefault="00510BF3" w:rsidP="003E3DB5">
            <w:pPr>
              <w:jc w:val="center"/>
              <w:rPr>
                <w:rFonts w:asciiTheme="minorHAnsi" w:hAnsiTheme="minorHAnsi" w:cstheme="minorHAnsi"/>
                <w:sz w:val="21"/>
                <w:szCs w:val="21"/>
              </w:rPr>
            </w:pPr>
          </w:p>
        </w:tc>
        <w:tc>
          <w:tcPr>
            <w:tcW w:w="1336" w:type="dxa"/>
          </w:tcPr>
          <w:p w14:paraId="62AE98CF" w14:textId="77777777" w:rsidR="00510BF3" w:rsidRPr="00A56FA1" w:rsidRDefault="00510BF3" w:rsidP="003E3DB5">
            <w:pPr>
              <w:jc w:val="center"/>
              <w:rPr>
                <w:rFonts w:asciiTheme="minorHAnsi" w:hAnsiTheme="minorHAnsi" w:cstheme="minorHAnsi"/>
                <w:sz w:val="21"/>
                <w:szCs w:val="21"/>
              </w:rPr>
            </w:pPr>
          </w:p>
        </w:tc>
        <w:tc>
          <w:tcPr>
            <w:tcW w:w="2986" w:type="dxa"/>
          </w:tcPr>
          <w:p w14:paraId="5F291BD5" w14:textId="77777777" w:rsidR="00510BF3" w:rsidRPr="00A56FA1" w:rsidRDefault="00510BF3" w:rsidP="003E3DB5">
            <w:pPr>
              <w:jc w:val="center"/>
              <w:rPr>
                <w:rFonts w:asciiTheme="minorHAnsi" w:hAnsiTheme="minorHAnsi" w:cstheme="minorHAnsi"/>
                <w:sz w:val="21"/>
                <w:szCs w:val="21"/>
              </w:rPr>
            </w:pPr>
          </w:p>
        </w:tc>
      </w:tr>
      <w:tr w:rsidR="00510BF3" w:rsidRPr="00A56FA1" w14:paraId="39566261" w14:textId="77777777" w:rsidTr="00510BF3">
        <w:trPr>
          <w:trHeight w:val="584"/>
        </w:trPr>
        <w:tc>
          <w:tcPr>
            <w:tcW w:w="1755" w:type="dxa"/>
          </w:tcPr>
          <w:p w14:paraId="572A7EBA" w14:textId="77777777" w:rsidR="00510BF3" w:rsidRPr="00A56FA1" w:rsidRDefault="00510BF3" w:rsidP="003E3DB5">
            <w:pPr>
              <w:jc w:val="center"/>
              <w:rPr>
                <w:rFonts w:asciiTheme="minorHAnsi" w:hAnsiTheme="minorHAnsi" w:cstheme="minorHAnsi"/>
                <w:sz w:val="21"/>
                <w:szCs w:val="21"/>
              </w:rPr>
            </w:pPr>
          </w:p>
        </w:tc>
        <w:tc>
          <w:tcPr>
            <w:tcW w:w="1353" w:type="dxa"/>
            <w:vAlign w:val="center"/>
          </w:tcPr>
          <w:p w14:paraId="144C8BC7" w14:textId="77777777" w:rsidR="00510BF3" w:rsidRPr="00A56FA1" w:rsidRDefault="00510BF3" w:rsidP="003E3DB5">
            <w:pPr>
              <w:jc w:val="center"/>
              <w:rPr>
                <w:rFonts w:asciiTheme="minorHAnsi" w:hAnsiTheme="minorHAnsi" w:cstheme="minorHAnsi"/>
                <w:sz w:val="21"/>
                <w:szCs w:val="21"/>
              </w:rPr>
            </w:pPr>
          </w:p>
        </w:tc>
        <w:tc>
          <w:tcPr>
            <w:tcW w:w="1603" w:type="dxa"/>
          </w:tcPr>
          <w:p w14:paraId="579AFB7A" w14:textId="77777777" w:rsidR="00510BF3" w:rsidRPr="00A56FA1" w:rsidRDefault="00510BF3" w:rsidP="003E3DB5">
            <w:pPr>
              <w:jc w:val="center"/>
              <w:rPr>
                <w:rFonts w:asciiTheme="minorHAnsi" w:hAnsiTheme="minorHAnsi" w:cstheme="minorHAnsi"/>
                <w:sz w:val="21"/>
                <w:szCs w:val="21"/>
              </w:rPr>
            </w:pPr>
          </w:p>
        </w:tc>
        <w:tc>
          <w:tcPr>
            <w:tcW w:w="1336" w:type="dxa"/>
          </w:tcPr>
          <w:p w14:paraId="6FAE5B46" w14:textId="77777777" w:rsidR="00510BF3" w:rsidRPr="00A56FA1" w:rsidRDefault="00510BF3" w:rsidP="003E3DB5">
            <w:pPr>
              <w:jc w:val="center"/>
              <w:rPr>
                <w:rFonts w:asciiTheme="minorHAnsi" w:hAnsiTheme="minorHAnsi" w:cstheme="minorHAnsi"/>
                <w:sz w:val="21"/>
                <w:szCs w:val="21"/>
              </w:rPr>
            </w:pPr>
          </w:p>
        </w:tc>
        <w:tc>
          <w:tcPr>
            <w:tcW w:w="2986" w:type="dxa"/>
          </w:tcPr>
          <w:p w14:paraId="0EF0721C" w14:textId="77777777" w:rsidR="00510BF3" w:rsidRPr="00A56FA1" w:rsidRDefault="00510BF3" w:rsidP="003E3DB5">
            <w:pPr>
              <w:jc w:val="center"/>
              <w:rPr>
                <w:rFonts w:asciiTheme="minorHAnsi" w:hAnsiTheme="minorHAnsi" w:cstheme="minorHAnsi"/>
                <w:sz w:val="21"/>
                <w:szCs w:val="21"/>
              </w:rPr>
            </w:pPr>
          </w:p>
        </w:tc>
      </w:tr>
    </w:tbl>
    <w:p w14:paraId="420904A5" w14:textId="77777777" w:rsidR="00510BF3" w:rsidRPr="00A56FA1" w:rsidRDefault="00510BF3" w:rsidP="00510BF3">
      <w:pPr>
        <w:ind w:right="480"/>
        <w:rPr>
          <w:rFonts w:asciiTheme="minorHAnsi" w:hAnsiTheme="minorHAnsi" w:cstheme="minorHAnsi"/>
          <w:b/>
          <w:sz w:val="21"/>
          <w:szCs w:val="21"/>
        </w:rPr>
      </w:pPr>
    </w:p>
    <w:p w14:paraId="6F040CDF" w14:textId="77777777" w:rsidR="00510BF3" w:rsidRPr="00A56FA1" w:rsidRDefault="00510BF3" w:rsidP="00510BF3">
      <w:pPr>
        <w:jc w:val="both"/>
        <w:rPr>
          <w:rFonts w:asciiTheme="minorHAnsi" w:hAnsiTheme="minorHAnsi" w:cstheme="minorHAnsi"/>
          <w:b/>
          <w:bCs/>
          <w:sz w:val="21"/>
          <w:szCs w:val="21"/>
        </w:rPr>
      </w:pPr>
    </w:p>
    <w:p w14:paraId="096ECC8A" w14:textId="77777777" w:rsidR="00510BF3" w:rsidRPr="00A56FA1" w:rsidRDefault="00510BF3" w:rsidP="00510BF3">
      <w:pPr>
        <w:jc w:val="both"/>
        <w:rPr>
          <w:rFonts w:asciiTheme="minorHAnsi" w:hAnsiTheme="minorHAnsi" w:cstheme="minorHAnsi"/>
          <w:b/>
          <w:bCs/>
          <w:sz w:val="21"/>
          <w:szCs w:val="21"/>
        </w:rPr>
      </w:pPr>
    </w:p>
    <w:p w14:paraId="7AA9719E" w14:textId="77777777" w:rsidR="00510BF3" w:rsidRPr="00A56FA1" w:rsidRDefault="00510BF3" w:rsidP="00510BF3">
      <w:pPr>
        <w:jc w:val="both"/>
        <w:rPr>
          <w:rFonts w:asciiTheme="minorHAnsi" w:hAnsiTheme="minorHAnsi" w:cstheme="minorHAnsi"/>
          <w:sz w:val="21"/>
          <w:szCs w:val="21"/>
        </w:rPr>
      </w:pPr>
      <w:r w:rsidRPr="00A56FA1">
        <w:rPr>
          <w:rFonts w:asciiTheme="minorHAnsi" w:hAnsiTheme="minorHAnsi" w:cstheme="minorHAnsi"/>
          <w:sz w:val="21"/>
          <w:szCs w:val="21"/>
        </w:rPr>
        <w:t>U ________________, __________ 201_. godine.</w:t>
      </w:r>
    </w:p>
    <w:p w14:paraId="5178B009" w14:textId="77777777" w:rsidR="00510BF3" w:rsidRPr="00A56FA1" w:rsidRDefault="00510BF3" w:rsidP="00510BF3">
      <w:pPr>
        <w:jc w:val="both"/>
        <w:rPr>
          <w:rFonts w:asciiTheme="minorHAnsi" w:hAnsiTheme="minorHAnsi" w:cstheme="minorHAnsi"/>
          <w:sz w:val="21"/>
          <w:szCs w:val="21"/>
        </w:rPr>
      </w:pPr>
    </w:p>
    <w:p w14:paraId="1E062A01" w14:textId="77777777" w:rsidR="00510BF3" w:rsidRPr="00A56FA1" w:rsidRDefault="00510BF3" w:rsidP="00510BF3">
      <w:pPr>
        <w:jc w:val="both"/>
        <w:rPr>
          <w:rFonts w:asciiTheme="minorHAnsi" w:hAnsiTheme="minorHAnsi" w:cstheme="minorHAnsi"/>
          <w:sz w:val="21"/>
          <w:szCs w:val="21"/>
        </w:rPr>
      </w:pPr>
    </w:p>
    <w:p w14:paraId="6D862EF1" w14:textId="77777777" w:rsidR="00510BF3" w:rsidRPr="00A56FA1" w:rsidRDefault="00510BF3" w:rsidP="00510BF3">
      <w:pPr>
        <w:jc w:val="right"/>
        <w:rPr>
          <w:rFonts w:asciiTheme="minorHAnsi" w:hAnsiTheme="minorHAnsi" w:cstheme="minorHAnsi"/>
          <w:sz w:val="21"/>
          <w:szCs w:val="21"/>
        </w:rPr>
      </w:pPr>
      <w:r w:rsidRPr="00A56FA1">
        <w:rPr>
          <w:rFonts w:asciiTheme="minorHAnsi" w:hAnsiTheme="minorHAnsi" w:cstheme="minorHAnsi"/>
          <w:sz w:val="21"/>
          <w:szCs w:val="21"/>
        </w:rPr>
        <w:t>__________________________</w:t>
      </w:r>
    </w:p>
    <w:p w14:paraId="4FC3D7CC" w14:textId="77777777" w:rsidR="00510BF3" w:rsidRPr="00A56FA1" w:rsidRDefault="00510BF3" w:rsidP="00510BF3">
      <w:pPr>
        <w:jc w:val="right"/>
        <w:rPr>
          <w:rFonts w:asciiTheme="minorHAnsi" w:hAnsiTheme="minorHAnsi" w:cstheme="minorHAnsi"/>
          <w:sz w:val="21"/>
          <w:szCs w:val="21"/>
        </w:rPr>
      </w:pPr>
    </w:p>
    <w:p w14:paraId="273A9DE1" w14:textId="77777777" w:rsidR="00510BF3" w:rsidRPr="00A56FA1" w:rsidRDefault="00510BF3" w:rsidP="00510BF3">
      <w:pPr>
        <w:jc w:val="right"/>
        <w:rPr>
          <w:rFonts w:asciiTheme="minorHAnsi" w:hAnsiTheme="minorHAnsi" w:cstheme="minorHAnsi"/>
          <w:sz w:val="21"/>
          <w:szCs w:val="21"/>
        </w:rPr>
      </w:pPr>
      <w:r w:rsidRPr="00A56FA1">
        <w:rPr>
          <w:rFonts w:asciiTheme="minorHAnsi" w:hAnsiTheme="minorHAnsi" w:cstheme="minorHAnsi"/>
          <w:sz w:val="21"/>
          <w:szCs w:val="21"/>
        </w:rPr>
        <w:t>__________________________</w:t>
      </w:r>
    </w:p>
    <w:p w14:paraId="0EC78261" w14:textId="77777777" w:rsidR="00510BF3" w:rsidRPr="00A56FA1" w:rsidRDefault="00510BF3" w:rsidP="00510BF3">
      <w:pPr>
        <w:jc w:val="right"/>
        <w:rPr>
          <w:rFonts w:asciiTheme="minorHAnsi" w:hAnsiTheme="minorHAnsi" w:cstheme="minorHAnsi"/>
          <w:sz w:val="21"/>
          <w:szCs w:val="21"/>
        </w:rPr>
      </w:pPr>
    </w:p>
    <w:p w14:paraId="16E17B36" w14:textId="77777777" w:rsidR="00510BF3" w:rsidRPr="00A56FA1" w:rsidRDefault="00510BF3" w:rsidP="00510BF3">
      <w:pPr>
        <w:jc w:val="right"/>
        <w:rPr>
          <w:rFonts w:asciiTheme="minorHAnsi" w:hAnsiTheme="minorHAnsi" w:cstheme="minorHAnsi"/>
          <w:sz w:val="21"/>
          <w:szCs w:val="21"/>
        </w:rPr>
      </w:pPr>
      <w:r w:rsidRPr="00A56FA1">
        <w:rPr>
          <w:rFonts w:asciiTheme="minorHAnsi" w:hAnsiTheme="minorHAnsi" w:cstheme="minorHAnsi"/>
          <w:sz w:val="21"/>
          <w:szCs w:val="21"/>
        </w:rPr>
        <w:t>(IME I PREZIME, te potpis ovlaštene osobe)</w:t>
      </w:r>
    </w:p>
    <w:p w14:paraId="63409464" w14:textId="77777777" w:rsidR="00510BF3" w:rsidRPr="00A56FA1" w:rsidRDefault="00510BF3" w:rsidP="00510BF3">
      <w:pPr>
        <w:jc w:val="right"/>
        <w:rPr>
          <w:rFonts w:asciiTheme="minorHAnsi" w:hAnsiTheme="minorHAnsi" w:cstheme="minorHAnsi"/>
          <w:sz w:val="21"/>
          <w:szCs w:val="21"/>
        </w:rPr>
      </w:pPr>
    </w:p>
    <w:p w14:paraId="3F89AEFF" w14:textId="77777777" w:rsidR="00510BF3" w:rsidRPr="00A56FA1" w:rsidRDefault="00510BF3" w:rsidP="00510BF3">
      <w:pPr>
        <w:jc w:val="right"/>
        <w:rPr>
          <w:rFonts w:asciiTheme="minorHAnsi" w:hAnsiTheme="minorHAnsi" w:cstheme="minorHAnsi"/>
          <w:sz w:val="21"/>
          <w:szCs w:val="21"/>
        </w:rPr>
      </w:pPr>
      <w:r w:rsidRPr="00A56FA1">
        <w:rPr>
          <w:rFonts w:asciiTheme="minorHAnsi" w:hAnsiTheme="minorHAnsi" w:cstheme="minorHAnsi"/>
          <w:sz w:val="21"/>
          <w:szCs w:val="21"/>
        </w:rPr>
        <w:t>M.P.</w:t>
      </w:r>
    </w:p>
    <w:p w14:paraId="200B5158" w14:textId="77777777" w:rsidR="00510BF3" w:rsidRPr="00A56FA1" w:rsidRDefault="00510BF3" w:rsidP="00510BF3">
      <w:pPr>
        <w:jc w:val="right"/>
        <w:rPr>
          <w:rFonts w:asciiTheme="minorHAnsi" w:hAnsiTheme="minorHAnsi" w:cstheme="minorHAnsi"/>
          <w:sz w:val="21"/>
          <w:szCs w:val="21"/>
        </w:rPr>
      </w:pPr>
    </w:p>
    <w:p w14:paraId="6D3C553D" w14:textId="77777777" w:rsidR="00510BF3" w:rsidRPr="00A56FA1" w:rsidRDefault="00510BF3" w:rsidP="00510BF3">
      <w:pPr>
        <w:jc w:val="both"/>
        <w:rPr>
          <w:rFonts w:asciiTheme="minorHAnsi" w:hAnsiTheme="minorHAnsi" w:cstheme="minorHAnsi"/>
          <w:sz w:val="21"/>
          <w:szCs w:val="21"/>
        </w:rPr>
      </w:pPr>
    </w:p>
    <w:p w14:paraId="3E9EEECF" w14:textId="77777777" w:rsidR="00510BF3" w:rsidRPr="00A56FA1" w:rsidRDefault="00510BF3" w:rsidP="00510BF3">
      <w:pPr>
        <w:jc w:val="both"/>
        <w:rPr>
          <w:rFonts w:asciiTheme="minorHAnsi" w:hAnsiTheme="minorHAnsi" w:cstheme="minorHAnsi"/>
          <w:sz w:val="21"/>
          <w:szCs w:val="21"/>
        </w:rPr>
      </w:pPr>
    </w:p>
    <w:p w14:paraId="723C5988" w14:textId="77777777" w:rsidR="00510BF3" w:rsidRPr="00A56FA1" w:rsidRDefault="00510BF3" w:rsidP="00510BF3">
      <w:pPr>
        <w:jc w:val="both"/>
        <w:rPr>
          <w:rFonts w:asciiTheme="minorHAnsi" w:hAnsiTheme="minorHAnsi" w:cstheme="minorHAnsi"/>
          <w:i/>
          <w:color w:val="000000" w:themeColor="text1"/>
          <w:sz w:val="21"/>
          <w:szCs w:val="22"/>
        </w:rPr>
      </w:pPr>
      <w:r w:rsidRPr="00A56FA1">
        <w:rPr>
          <w:rFonts w:asciiTheme="minorHAnsi" w:hAnsiTheme="minorHAnsi" w:cstheme="minorHAnsi"/>
          <w:i/>
          <w:color w:val="000000" w:themeColor="text1"/>
          <w:sz w:val="21"/>
          <w:szCs w:val="22"/>
        </w:rPr>
        <w:t xml:space="preserve">NAPOMENA: </w:t>
      </w:r>
    </w:p>
    <w:p w14:paraId="1043AA8C" w14:textId="77777777" w:rsidR="00510BF3" w:rsidRPr="00A56FA1" w:rsidRDefault="00510BF3" w:rsidP="00510BF3">
      <w:pPr>
        <w:jc w:val="both"/>
        <w:rPr>
          <w:rFonts w:asciiTheme="minorHAnsi" w:hAnsiTheme="minorHAnsi" w:cstheme="minorHAnsi"/>
          <w:i/>
          <w:color w:val="000000" w:themeColor="text1"/>
          <w:sz w:val="21"/>
          <w:szCs w:val="22"/>
        </w:rPr>
      </w:pPr>
      <w:r w:rsidRPr="00A56FA1">
        <w:rPr>
          <w:rFonts w:asciiTheme="minorHAnsi" w:hAnsiTheme="minorHAnsi" w:cstheme="minorHAnsi"/>
          <w:i/>
          <w:color w:val="000000" w:themeColor="text1"/>
          <w:sz w:val="21"/>
          <w:szCs w:val="22"/>
        </w:rPr>
        <w:t>- Obrasci su dani samo kao predložak te gospodarski subjekti mogu koristiti i vlastite obrasce ukoliko oni sadržajno odgovaraju.</w:t>
      </w:r>
    </w:p>
    <w:p w14:paraId="167E2C1C" w14:textId="016EE639" w:rsidR="00510BF3" w:rsidRPr="00A56FA1" w:rsidRDefault="00510BF3">
      <w:pPr>
        <w:rPr>
          <w:rFonts w:asciiTheme="minorHAnsi" w:hAnsiTheme="minorHAnsi" w:cstheme="minorHAnsi"/>
          <w:sz w:val="21"/>
          <w:szCs w:val="21"/>
        </w:rPr>
      </w:pPr>
    </w:p>
    <w:p w14:paraId="1682C717" w14:textId="77777777" w:rsidR="00510BF3" w:rsidRPr="00A56FA1" w:rsidRDefault="00510BF3">
      <w:pPr>
        <w:rPr>
          <w:rFonts w:asciiTheme="minorHAnsi" w:hAnsiTheme="minorHAnsi" w:cstheme="minorHAnsi"/>
          <w:sz w:val="21"/>
          <w:szCs w:val="21"/>
        </w:rPr>
      </w:pPr>
    </w:p>
    <w:sectPr w:rsidR="00510BF3" w:rsidRPr="00A56FA1" w:rsidSect="00C47D07">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EEDB0" w14:textId="77777777" w:rsidR="0015719E" w:rsidRDefault="0015719E">
      <w:r>
        <w:separator/>
      </w:r>
    </w:p>
  </w:endnote>
  <w:endnote w:type="continuationSeparator" w:id="0">
    <w:p w14:paraId="4B968A11" w14:textId="77777777" w:rsidR="0015719E" w:rsidRDefault="00157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Helvetica">
    <w:panose1 w:val="020B0604020202020204"/>
    <w:charset w:val="EE"/>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D1F43" w14:textId="77777777" w:rsidR="0015719E" w:rsidRDefault="0015719E">
    <w:pPr>
      <w:pStyle w:val="Footer"/>
      <w:jc w:val="center"/>
    </w:pPr>
  </w:p>
  <w:sdt>
    <w:sdtPr>
      <w:id w:val="1530071058"/>
      <w:docPartObj>
        <w:docPartGallery w:val="Page Numbers (Bottom of Page)"/>
        <w:docPartUnique/>
      </w:docPartObj>
    </w:sdtPr>
    <w:sdtEndPr/>
    <w:sdtContent>
      <w:p w14:paraId="1FC51D71" w14:textId="77777777" w:rsidR="0015719E" w:rsidRDefault="0015719E">
        <w:pPr>
          <w:pStyle w:val="Footer"/>
          <w:jc w:val="center"/>
        </w:pPr>
        <w:r>
          <w:fldChar w:fldCharType="begin"/>
        </w:r>
        <w:r>
          <w:instrText>PAGE   \* MERGEFORMAT</w:instrText>
        </w:r>
        <w:r>
          <w:fldChar w:fldCharType="separate"/>
        </w:r>
        <w:r>
          <w:rPr>
            <w:noProof/>
          </w:rPr>
          <w:t>24</w:t>
        </w:r>
        <w:r>
          <w:fldChar w:fldCharType="end"/>
        </w:r>
      </w:p>
    </w:sdtContent>
  </w:sdt>
  <w:p w14:paraId="68073231" w14:textId="77777777" w:rsidR="0015719E" w:rsidRDefault="001571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6F421" w14:textId="77777777" w:rsidR="0015719E" w:rsidRDefault="0015719E">
      <w:r>
        <w:separator/>
      </w:r>
    </w:p>
  </w:footnote>
  <w:footnote w:type="continuationSeparator" w:id="0">
    <w:p w14:paraId="7E5D5371" w14:textId="77777777" w:rsidR="0015719E" w:rsidRDefault="00157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325A0" w14:textId="77777777" w:rsidR="0015719E" w:rsidRDefault="0015719E" w:rsidP="00C47D07">
    <w:pPr>
      <w:pStyle w:val="Header"/>
      <w:jc w:val="center"/>
    </w:pPr>
    <w:r>
      <w:rPr>
        <w:noProof/>
      </w:rPr>
      <w:drawing>
        <wp:inline distT="0" distB="0" distL="0" distR="0" wp14:anchorId="521F6F6F" wp14:editId="1B02C87F">
          <wp:extent cx="5760720" cy="103800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38006"/>
                  </a:xfrm>
                  <a:prstGeom prst="rect">
                    <a:avLst/>
                  </a:prstGeom>
                  <a:noFill/>
                </pic:spPr>
              </pic:pic>
            </a:graphicData>
          </a:graphic>
        </wp:inline>
      </w:drawing>
    </w:r>
  </w:p>
  <w:p w14:paraId="39874557" w14:textId="77777777" w:rsidR="0015719E" w:rsidRDefault="001571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90D50"/>
    <w:multiLevelType w:val="hybridMultilevel"/>
    <w:tmpl w:val="E7E850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0A5C90"/>
    <w:multiLevelType w:val="hybridMultilevel"/>
    <w:tmpl w:val="855EF33E"/>
    <w:lvl w:ilvl="0" w:tplc="53D46304">
      <w:numFmt w:val="bullet"/>
      <w:lvlText w:val="•"/>
      <w:lvlJc w:val="left"/>
      <w:pPr>
        <w:ind w:left="1065" w:hanging="705"/>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C5306F3"/>
    <w:multiLevelType w:val="hybridMultilevel"/>
    <w:tmpl w:val="97FAE514"/>
    <w:lvl w:ilvl="0" w:tplc="0409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15:restartNumberingAfterBreak="0">
    <w:nsid w:val="12D53C62"/>
    <w:multiLevelType w:val="hybridMultilevel"/>
    <w:tmpl w:val="0BBED834"/>
    <w:lvl w:ilvl="0" w:tplc="53D46304">
      <w:numFmt w:val="bullet"/>
      <w:lvlText w:val="•"/>
      <w:lvlJc w:val="left"/>
      <w:pPr>
        <w:ind w:left="1065" w:hanging="705"/>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86E5763"/>
    <w:multiLevelType w:val="hybridMultilevel"/>
    <w:tmpl w:val="D1182A10"/>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B3E5558"/>
    <w:multiLevelType w:val="hybridMultilevel"/>
    <w:tmpl w:val="E760E200"/>
    <w:lvl w:ilvl="0" w:tplc="524ECD62">
      <w:start w:val="1"/>
      <w:numFmt w:val="decimal"/>
      <w:lvlText w:val="%1."/>
      <w:lvlJc w:val="left"/>
      <w:pPr>
        <w:ind w:left="3054" w:hanging="360"/>
      </w:pPr>
      <w:rPr>
        <w:rFonts w:hint="default"/>
      </w:rPr>
    </w:lvl>
    <w:lvl w:ilvl="1" w:tplc="0C0A0019" w:tentative="1">
      <w:start w:val="1"/>
      <w:numFmt w:val="lowerLetter"/>
      <w:lvlText w:val="%2."/>
      <w:lvlJc w:val="left"/>
      <w:pPr>
        <w:ind w:left="3774" w:hanging="360"/>
      </w:pPr>
    </w:lvl>
    <w:lvl w:ilvl="2" w:tplc="0C0A001B" w:tentative="1">
      <w:start w:val="1"/>
      <w:numFmt w:val="lowerRoman"/>
      <w:lvlText w:val="%3."/>
      <w:lvlJc w:val="right"/>
      <w:pPr>
        <w:ind w:left="4494" w:hanging="180"/>
      </w:pPr>
    </w:lvl>
    <w:lvl w:ilvl="3" w:tplc="0C0A000F" w:tentative="1">
      <w:start w:val="1"/>
      <w:numFmt w:val="decimal"/>
      <w:lvlText w:val="%4."/>
      <w:lvlJc w:val="left"/>
      <w:pPr>
        <w:ind w:left="5214" w:hanging="360"/>
      </w:pPr>
    </w:lvl>
    <w:lvl w:ilvl="4" w:tplc="0C0A0019" w:tentative="1">
      <w:start w:val="1"/>
      <w:numFmt w:val="lowerLetter"/>
      <w:lvlText w:val="%5."/>
      <w:lvlJc w:val="left"/>
      <w:pPr>
        <w:ind w:left="5934" w:hanging="360"/>
      </w:pPr>
    </w:lvl>
    <w:lvl w:ilvl="5" w:tplc="0C0A001B" w:tentative="1">
      <w:start w:val="1"/>
      <w:numFmt w:val="lowerRoman"/>
      <w:lvlText w:val="%6."/>
      <w:lvlJc w:val="right"/>
      <w:pPr>
        <w:ind w:left="6654" w:hanging="180"/>
      </w:pPr>
    </w:lvl>
    <w:lvl w:ilvl="6" w:tplc="0C0A000F" w:tentative="1">
      <w:start w:val="1"/>
      <w:numFmt w:val="decimal"/>
      <w:lvlText w:val="%7."/>
      <w:lvlJc w:val="left"/>
      <w:pPr>
        <w:ind w:left="7374" w:hanging="360"/>
      </w:pPr>
    </w:lvl>
    <w:lvl w:ilvl="7" w:tplc="0C0A0019" w:tentative="1">
      <w:start w:val="1"/>
      <w:numFmt w:val="lowerLetter"/>
      <w:lvlText w:val="%8."/>
      <w:lvlJc w:val="left"/>
      <w:pPr>
        <w:ind w:left="8094" w:hanging="360"/>
      </w:pPr>
    </w:lvl>
    <w:lvl w:ilvl="8" w:tplc="0C0A001B" w:tentative="1">
      <w:start w:val="1"/>
      <w:numFmt w:val="lowerRoman"/>
      <w:lvlText w:val="%9."/>
      <w:lvlJc w:val="right"/>
      <w:pPr>
        <w:ind w:left="8814" w:hanging="180"/>
      </w:pPr>
    </w:lvl>
  </w:abstractNum>
  <w:abstractNum w:abstractNumId="6" w15:restartNumberingAfterBreak="0">
    <w:nsid w:val="1CF33C4C"/>
    <w:multiLevelType w:val="hybridMultilevel"/>
    <w:tmpl w:val="DA80E0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515395"/>
    <w:multiLevelType w:val="hybridMultilevel"/>
    <w:tmpl w:val="6D9EB7F2"/>
    <w:lvl w:ilvl="0" w:tplc="348439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E32B70"/>
    <w:multiLevelType w:val="hybridMultilevel"/>
    <w:tmpl w:val="51B87A42"/>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9" w15:restartNumberingAfterBreak="0">
    <w:nsid w:val="2F6E415F"/>
    <w:multiLevelType w:val="hybridMultilevel"/>
    <w:tmpl w:val="FC22478E"/>
    <w:lvl w:ilvl="0" w:tplc="04090001">
      <w:start w:val="1"/>
      <w:numFmt w:val="bullet"/>
      <w:lvlText w:val=""/>
      <w:lvlJc w:val="left"/>
      <w:pPr>
        <w:ind w:left="1428" w:hanging="360"/>
      </w:pPr>
      <w:rPr>
        <w:rFonts w:ascii="Symbol" w:hAnsi="Symbol" w:hint="default"/>
      </w:rPr>
    </w:lvl>
    <w:lvl w:ilvl="1" w:tplc="8F761E42">
      <w:numFmt w:val="bullet"/>
      <w:lvlText w:val="-"/>
      <w:lvlJc w:val="left"/>
      <w:pPr>
        <w:ind w:left="2148" w:hanging="360"/>
      </w:pPr>
      <w:rPr>
        <w:rFonts w:ascii="Calibri" w:eastAsia="Times New Roman" w:hAnsi="Calibri" w:cs="Tahoma"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0" w15:restartNumberingAfterBreak="0">
    <w:nsid w:val="334B0A17"/>
    <w:multiLevelType w:val="hybridMultilevel"/>
    <w:tmpl w:val="5B706C76"/>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3557F36"/>
    <w:multiLevelType w:val="hybridMultilevel"/>
    <w:tmpl w:val="FF1C77DC"/>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2" w15:restartNumberingAfterBreak="0">
    <w:nsid w:val="335F0E52"/>
    <w:multiLevelType w:val="hybridMultilevel"/>
    <w:tmpl w:val="5770FB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4804117"/>
    <w:multiLevelType w:val="hybridMultilevel"/>
    <w:tmpl w:val="9DCE77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4CF2724"/>
    <w:multiLevelType w:val="hybridMultilevel"/>
    <w:tmpl w:val="B51EBA2C"/>
    <w:lvl w:ilvl="0" w:tplc="04090001">
      <w:start w:val="1"/>
      <w:numFmt w:val="bullet"/>
      <w:lvlText w:val=""/>
      <w:lvlJc w:val="left"/>
      <w:pPr>
        <w:ind w:left="1532" w:hanging="360"/>
      </w:pPr>
      <w:rPr>
        <w:rFonts w:ascii="Symbol" w:hAnsi="Symbol" w:hint="default"/>
      </w:rPr>
    </w:lvl>
    <w:lvl w:ilvl="1" w:tplc="04090003" w:tentative="1">
      <w:start w:val="1"/>
      <w:numFmt w:val="bullet"/>
      <w:lvlText w:val="o"/>
      <w:lvlJc w:val="left"/>
      <w:pPr>
        <w:ind w:left="2252" w:hanging="360"/>
      </w:pPr>
      <w:rPr>
        <w:rFonts w:ascii="Courier New" w:hAnsi="Courier New" w:cs="Courier New" w:hint="default"/>
      </w:rPr>
    </w:lvl>
    <w:lvl w:ilvl="2" w:tplc="04090005" w:tentative="1">
      <w:start w:val="1"/>
      <w:numFmt w:val="bullet"/>
      <w:lvlText w:val=""/>
      <w:lvlJc w:val="left"/>
      <w:pPr>
        <w:ind w:left="2972" w:hanging="360"/>
      </w:pPr>
      <w:rPr>
        <w:rFonts w:ascii="Wingdings" w:hAnsi="Wingdings" w:hint="default"/>
      </w:rPr>
    </w:lvl>
    <w:lvl w:ilvl="3" w:tplc="04090001" w:tentative="1">
      <w:start w:val="1"/>
      <w:numFmt w:val="bullet"/>
      <w:lvlText w:val=""/>
      <w:lvlJc w:val="left"/>
      <w:pPr>
        <w:ind w:left="3692" w:hanging="360"/>
      </w:pPr>
      <w:rPr>
        <w:rFonts w:ascii="Symbol" w:hAnsi="Symbol" w:hint="default"/>
      </w:rPr>
    </w:lvl>
    <w:lvl w:ilvl="4" w:tplc="04090003" w:tentative="1">
      <w:start w:val="1"/>
      <w:numFmt w:val="bullet"/>
      <w:lvlText w:val="o"/>
      <w:lvlJc w:val="left"/>
      <w:pPr>
        <w:ind w:left="4412" w:hanging="360"/>
      </w:pPr>
      <w:rPr>
        <w:rFonts w:ascii="Courier New" w:hAnsi="Courier New" w:cs="Courier New" w:hint="default"/>
      </w:rPr>
    </w:lvl>
    <w:lvl w:ilvl="5" w:tplc="04090005" w:tentative="1">
      <w:start w:val="1"/>
      <w:numFmt w:val="bullet"/>
      <w:lvlText w:val=""/>
      <w:lvlJc w:val="left"/>
      <w:pPr>
        <w:ind w:left="5132" w:hanging="360"/>
      </w:pPr>
      <w:rPr>
        <w:rFonts w:ascii="Wingdings" w:hAnsi="Wingdings" w:hint="default"/>
      </w:rPr>
    </w:lvl>
    <w:lvl w:ilvl="6" w:tplc="04090001" w:tentative="1">
      <w:start w:val="1"/>
      <w:numFmt w:val="bullet"/>
      <w:lvlText w:val=""/>
      <w:lvlJc w:val="left"/>
      <w:pPr>
        <w:ind w:left="5852" w:hanging="360"/>
      </w:pPr>
      <w:rPr>
        <w:rFonts w:ascii="Symbol" w:hAnsi="Symbol" w:hint="default"/>
      </w:rPr>
    </w:lvl>
    <w:lvl w:ilvl="7" w:tplc="04090003" w:tentative="1">
      <w:start w:val="1"/>
      <w:numFmt w:val="bullet"/>
      <w:lvlText w:val="o"/>
      <w:lvlJc w:val="left"/>
      <w:pPr>
        <w:ind w:left="6572" w:hanging="360"/>
      </w:pPr>
      <w:rPr>
        <w:rFonts w:ascii="Courier New" w:hAnsi="Courier New" w:cs="Courier New" w:hint="default"/>
      </w:rPr>
    </w:lvl>
    <w:lvl w:ilvl="8" w:tplc="04090005" w:tentative="1">
      <w:start w:val="1"/>
      <w:numFmt w:val="bullet"/>
      <w:lvlText w:val=""/>
      <w:lvlJc w:val="left"/>
      <w:pPr>
        <w:ind w:left="7292" w:hanging="360"/>
      </w:pPr>
      <w:rPr>
        <w:rFonts w:ascii="Wingdings" w:hAnsi="Wingdings" w:hint="default"/>
      </w:rPr>
    </w:lvl>
  </w:abstractNum>
  <w:abstractNum w:abstractNumId="15" w15:restartNumberingAfterBreak="0">
    <w:nsid w:val="389A2B78"/>
    <w:multiLevelType w:val="hybridMultilevel"/>
    <w:tmpl w:val="11122BAC"/>
    <w:lvl w:ilvl="0" w:tplc="53D46304">
      <w:numFmt w:val="bullet"/>
      <w:lvlText w:val="•"/>
      <w:lvlJc w:val="left"/>
      <w:pPr>
        <w:ind w:left="1065" w:hanging="705"/>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C5F5178"/>
    <w:multiLevelType w:val="hybridMultilevel"/>
    <w:tmpl w:val="EA1CB1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6E63E3"/>
    <w:multiLevelType w:val="hybridMultilevel"/>
    <w:tmpl w:val="872E5446"/>
    <w:lvl w:ilvl="0" w:tplc="0409000F">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44BB7164"/>
    <w:multiLevelType w:val="hybridMultilevel"/>
    <w:tmpl w:val="3196D0A4"/>
    <w:lvl w:ilvl="0" w:tplc="08449D46">
      <w:start w:val="1"/>
      <w:numFmt w:val="bullet"/>
      <w:lvlText w:val="-"/>
      <w:lvlJc w:val="left"/>
      <w:pPr>
        <w:ind w:left="720" w:hanging="360"/>
      </w:pPr>
      <w:rPr>
        <w:rFonts w:ascii="Calibri" w:eastAsia="Times New Roman" w:hAnsi="Calibri" w:cs="Calibri" w:hint="default"/>
        <w:color w:val="000000" w:themeColor="text1"/>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0639DE"/>
    <w:multiLevelType w:val="hybridMultilevel"/>
    <w:tmpl w:val="87B6BC4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0" w15:restartNumberingAfterBreak="0">
    <w:nsid w:val="45AB7E5F"/>
    <w:multiLevelType w:val="hybridMultilevel"/>
    <w:tmpl w:val="B51EC100"/>
    <w:lvl w:ilvl="0" w:tplc="041A0001">
      <w:start w:val="1"/>
      <w:numFmt w:val="bullet"/>
      <w:lvlText w:val=""/>
      <w:lvlJc w:val="left"/>
      <w:pPr>
        <w:ind w:left="720" w:hanging="360"/>
      </w:pPr>
      <w:rPr>
        <w:rFonts w:ascii="Symbol" w:hAnsi="Symbol" w:hint="default"/>
      </w:rPr>
    </w:lvl>
    <w:lvl w:ilvl="1" w:tplc="041A000F">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65747B8"/>
    <w:multiLevelType w:val="hybridMultilevel"/>
    <w:tmpl w:val="373C55A8"/>
    <w:lvl w:ilvl="0" w:tplc="04090001">
      <w:start w:val="1"/>
      <w:numFmt w:val="bullet"/>
      <w:lvlText w:val=""/>
      <w:lvlJc w:val="left"/>
      <w:pPr>
        <w:ind w:left="1471" w:hanging="360"/>
      </w:pPr>
      <w:rPr>
        <w:rFonts w:ascii="Symbol" w:hAnsi="Symbol" w:hint="default"/>
      </w:rPr>
    </w:lvl>
    <w:lvl w:ilvl="1" w:tplc="04090003" w:tentative="1">
      <w:start w:val="1"/>
      <w:numFmt w:val="bullet"/>
      <w:lvlText w:val="o"/>
      <w:lvlJc w:val="left"/>
      <w:pPr>
        <w:ind w:left="2191" w:hanging="360"/>
      </w:pPr>
      <w:rPr>
        <w:rFonts w:ascii="Courier New" w:hAnsi="Courier New" w:cs="Courier New" w:hint="default"/>
      </w:rPr>
    </w:lvl>
    <w:lvl w:ilvl="2" w:tplc="04090005" w:tentative="1">
      <w:start w:val="1"/>
      <w:numFmt w:val="bullet"/>
      <w:lvlText w:val=""/>
      <w:lvlJc w:val="left"/>
      <w:pPr>
        <w:ind w:left="2911" w:hanging="360"/>
      </w:pPr>
      <w:rPr>
        <w:rFonts w:ascii="Wingdings" w:hAnsi="Wingdings" w:hint="default"/>
      </w:rPr>
    </w:lvl>
    <w:lvl w:ilvl="3" w:tplc="04090001" w:tentative="1">
      <w:start w:val="1"/>
      <w:numFmt w:val="bullet"/>
      <w:lvlText w:val=""/>
      <w:lvlJc w:val="left"/>
      <w:pPr>
        <w:ind w:left="3631" w:hanging="360"/>
      </w:pPr>
      <w:rPr>
        <w:rFonts w:ascii="Symbol" w:hAnsi="Symbol" w:hint="default"/>
      </w:rPr>
    </w:lvl>
    <w:lvl w:ilvl="4" w:tplc="04090003" w:tentative="1">
      <w:start w:val="1"/>
      <w:numFmt w:val="bullet"/>
      <w:lvlText w:val="o"/>
      <w:lvlJc w:val="left"/>
      <w:pPr>
        <w:ind w:left="4351" w:hanging="360"/>
      </w:pPr>
      <w:rPr>
        <w:rFonts w:ascii="Courier New" w:hAnsi="Courier New" w:cs="Courier New" w:hint="default"/>
      </w:rPr>
    </w:lvl>
    <w:lvl w:ilvl="5" w:tplc="04090005" w:tentative="1">
      <w:start w:val="1"/>
      <w:numFmt w:val="bullet"/>
      <w:lvlText w:val=""/>
      <w:lvlJc w:val="left"/>
      <w:pPr>
        <w:ind w:left="5071" w:hanging="360"/>
      </w:pPr>
      <w:rPr>
        <w:rFonts w:ascii="Wingdings" w:hAnsi="Wingdings" w:hint="default"/>
      </w:rPr>
    </w:lvl>
    <w:lvl w:ilvl="6" w:tplc="04090001" w:tentative="1">
      <w:start w:val="1"/>
      <w:numFmt w:val="bullet"/>
      <w:lvlText w:val=""/>
      <w:lvlJc w:val="left"/>
      <w:pPr>
        <w:ind w:left="5791" w:hanging="360"/>
      </w:pPr>
      <w:rPr>
        <w:rFonts w:ascii="Symbol" w:hAnsi="Symbol" w:hint="default"/>
      </w:rPr>
    </w:lvl>
    <w:lvl w:ilvl="7" w:tplc="04090003" w:tentative="1">
      <w:start w:val="1"/>
      <w:numFmt w:val="bullet"/>
      <w:lvlText w:val="o"/>
      <w:lvlJc w:val="left"/>
      <w:pPr>
        <w:ind w:left="6511" w:hanging="360"/>
      </w:pPr>
      <w:rPr>
        <w:rFonts w:ascii="Courier New" w:hAnsi="Courier New" w:cs="Courier New" w:hint="default"/>
      </w:rPr>
    </w:lvl>
    <w:lvl w:ilvl="8" w:tplc="04090005" w:tentative="1">
      <w:start w:val="1"/>
      <w:numFmt w:val="bullet"/>
      <w:lvlText w:val=""/>
      <w:lvlJc w:val="left"/>
      <w:pPr>
        <w:ind w:left="7231" w:hanging="360"/>
      </w:pPr>
      <w:rPr>
        <w:rFonts w:ascii="Wingdings" w:hAnsi="Wingdings" w:hint="default"/>
      </w:rPr>
    </w:lvl>
  </w:abstractNum>
  <w:abstractNum w:abstractNumId="22" w15:restartNumberingAfterBreak="0">
    <w:nsid w:val="47D32AF3"/>
    <w:multiLevelType w:val="hybridMultilevel"/>
    <w:tmpl w:val="3E4EAA5E"/>
    <w:lvl w:ilvl="0" w:tplc="041A000F">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 w15:restartNumberingAfterBreak="0">
    <w:nsid w:val="496C6724"/>
    <w:multiLevelType w:val="hybridMultilevel"/>
    <w:tmpl w:val="5EFA16BA"/>
    <w:lvl w:ilvl="0" w:tplc="53D46304">
      <w:numFmt w:val="bullet"/>
      <w:lvlText w:val="•"/>
      <w:lvlJc w:val="left"/>
      <w:pPr>
        <w:ind w:left="1065" w:hanging="705"/>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9ED4F1F"/>
    <w:multiLevelType w:val="hybridMultilevel"/>
    <w:tmpl w:val="1842EAC4"/>
    <w:lvl w:ilvl="0" w:tplc="0409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5" w15:restartNumberingAfterBreak="0">
    <w:nsid w:val="4AE90C13"/>
    <w:multiLevelType w:val="hybridMultilevel"/>
    <w:tmpl w:val="6F080908"/>
    <w:lvl w:ilvl="0" w:tplc="041A0001">
      <w:start w:val="1"/>
      <w:numFmt w:val="bullet"/>
      <w:lvlText w:val=""/>
      <w:lvlJc w:val="left"/>
      <w:pPr>
        <w:ind w:left="1260" w:hanging="360"/>
      </w:pPr>
      <w:rPr>
        <w:rFonts w:ascii="Symbol" w:hAnsi="Symbol" w:hint="default"/>
      </w:rPr>
    </w:lvl>
    <w:lvl w:ilvl="1" w:tplc="FA2401CE">
      <w:numFmt w:val="bullet"/>
      <w:lvlText w:val="•"/>
      <w:lvlJc w:val="left"/>
      <w:pPr>
        <w:ind w:left="2380" w:hanging="760"/>
      </w:pPr>
      <w:rPr>
        <w:rFonts w:ascii="Calibri" w:eastAsia="Times New Roman" w:hAnsi="Calibri" w:cs="Calibri"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26" w15:restartNumberingAfterBreak="0">
    <w:nsid w:val="4E444720"/>
    <w:multiLevelType w:val="hybridMultilevel"/>
    <w:tmpl w:val="8E1A1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03E32E0"/>
    <w:multiLevelType w:val="hybridMultilevel"/>
    <w:tmpl w:val="F0F0DCC2"/>
    <w:lvl w:ilvl="0" w:tplc="0409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8" w15:restartNumberingAfterBreak="0">
    <w:nsid w:val="577E328D"/>
    <w:multiLevelType w:val="hybridMultilevel"/>
    <w:tmpl w:val="F5DC92A2"/>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29" w15:restartNumberingAfterBreak="0">
    <w:nsid w:val="5FA036BB"/>
    <w:multiLevelType w:val="hybridMultilevel"/>
    <w:tmpl w:val="A210E46A"/>
    <w:lvl w:ilvl="0" w:tplc="0409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0" w15:restartNumberingAfterBreak="0">
    <w:nsid w:val="5FD66D8D"/>
    <w:multiLevelType w:val="hybridMultilevel"/>
    <w:tmpl w:val="2CFAD47A"/>
    <w:lvl w:ilvl="0" w:tplc="53D46304">
      <w:numFmt w:val="bullet"/>
      <w:lvlText w:val="•"/>
      <w:lvlJc w:val="left"/>
      <w:pPr>
        <w:ind w:left="1065" w:hanging="705"/>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59B4190"/>
    <w:multiLevelType w:val="hybridMultilevel"/>
    <w:tmpl w:val="D28A8E4C"/>
    <w:lvl w:ilvl="0" w:tplc="53D46304">
      <w:numFmt w:val="bullet"/>
      <w:lvlText w:val="•"/>
      <w:lvlJc w:val="left"/>
      <w:pPr>
        <w:ind w:left="1065" w:hanging="705"/>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8D46397"/>
    <w:multiLevelType w:val="hybridMultilevel"/>
    <w:tmpl w:val="5D9A6B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9B7545A"/>
    <w:multiLevelType w:val="hybridMultilevel"/>
    <w:tmpl w:val="95820828"/>
    <w:lvl w:ilvl="0" w:tplc="53D46304">
      <w:numFmt w:val="bullet"/>
      <w:lvlText w:val="•"/>
      <w:lvlJc w:val="left"/>
      <w:pPr>
        <w:ind w:left="1065" w:hanging="705"/>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D9F3989"/>
    <w:multiLevelType w:val="hybridMultilevel"/>
    <w:tmpl w:val="5FBACEA4"/>
    <w:lvl w:ilvl="0" w:tplc="13F8696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F2F34F5"/>
    <w:multiLevelType w:val="hybridMultilevel"/>
    <w:tmpl w:val="D1CABF30"/>
    <w:lvl w:ilvl="0" w:tplc="0409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FB67740"/>
    <w:multiLevelType w:val="hybridMultilevel"/>
    <w:tmpl w:val="4EFCADCE"/>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37" w15:restartNumberingAfterBreak="0">
    <w:nsid w:val="727F3B7C"/>
    <w:multiLevelType w:val="hybridMultilevel"/>
    <w:tmpl w:val="52A635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2E638C8"/>
    <w:multiLevelType w:val="hybridMultilevel"/>
    <w:tmpl w:val="A1723D6E"/>
    <w:lvl w:ilvl="0" w:tplc="0409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9" w15:restartNumberingAfterBreak="0">
    <w:nsid w:val="7354207E"/>
    <w:multiLevelType w:val="hybridMultilevel"/>
    <w:tmpl w:val="E5742E3A"/>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40" w15:restartNumberingAfterBreak="0">
    <w:nsid w:val="7C1C21A6"/>
    <w:multiLevelType w:val="hybridMultilevel"/>
    <w:tmpl w:val="0B2C1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A0688E"/>
    <w:multiLevelType w:val="multilevel"/>
    <w:tmpl w:val="017A08E8"/>
    <w:lvl w:ilvl="0">
      <w:start w:val="1"/>
      <w:numFmt w:val="decimal"/>
      <w:pStyle w:val="Heading1"/>
      <w:lvlText w:val="%1"/>
      <w:lvlJc w:val="left"/>
      <w:pPr>
        <w:tabs>
          <w:tab w:val="num" w:pos="432"/>
        </w:tabs>
        <w:ind w:left="432" w:hanging="432"/>
      </w:pPr>
      <w:rPr>
        <w:sz w:val="24"/>
        <w:szCs w:val="24"/>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color w:val="000000"/>
        <w:szCs w:val="24"/>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2" w15:restartNumberingAfterBreak="0">
    <w:nsid w:val="7DD35A35"/>
    <w:multiLevelType w:val="hybridMultilevel"/>
    <w:tmpl w:val="E4F66AB4"/>
    <w:lvl w:ilvl="0" w:tplc="53D46304">
      <w:numFmt w:val="bullet"/>
      <w:lvlText w:val="•"/>
      <w:lvlJc w:val="left"/>
      <w:pPr>
        <w:ind w:left="1065" w:hanging="705"/>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4"/>
  </w:num>
  <w:num w:numId="2">
    <w:abstractNumId w:val="10"/>
  </w:num>
  <w:num w:numId="3">
    <w:abstractNumId w:val="37"/>
  </w:num>
  <w:num w:numId="4">
    <w:abstractNumId w:val="28"/>
  </w:num>
  <w:num w:numId="5">
    <w:abstractNumId w:val="36"/>
  </w:num>
  <w:num w:numId="6">
    <w:abstractNumId w:val="8"/>
  </w:num>
  <w:num w:numId="7">
    <w:abstractNumId w:val="25"/>
  </w:num>
  <w:num w:numId="8">
    <w:abstractNumId w:val="39"/>
  </w:num>
  <w:num w:numId="9">
    <w:abstractNumId w:val="12"/>
  </w:num>
  <w:num w:numId="10">
    <w:abstractNumId w:val="40"/>
  </w:num>
  <w:num w:numId="11">
    <w:abstractNumId w:val="19"/>
  </w:num>
  <w:num w:numId="12">
    <w:abstractNumId w:val="13"/>
  </w:num>
  <w:num w:numId="13">
    <w:abstractNumId w:val="11"/>
  </w:num>
  <w:num w:numId="14">
    <w:abstractNumId w:val="16"/>
  </w:num>
  <w:num w:numId="15">
    <w:abstractNumId w:val="41"/>
  </w:num>
  <w:num w:numId="16">
    <w:abstractNumId w:val="9"/>
  </w:num>
  <w:num w:numId="17">
    <w:abstractNumId w:val="21"/>
  </w:num>
  <w:num w:numId="18">
    <w:abstractNumId w:val="17"/>
  </w:num>
  <w:num w:numId="19">
    <w:abstractNumId w:val="26"/>
  </w:num>
  <w:num w:numId="20">
    <w:abstractNumId w:val="6"/>
  </w:num>
  <w:num w:numId="21">
    <w:abstractNumId w:val="14"/>
  </w:num>
  <w:num w:numId="22">
    <w:abstractNumId w:val="5"/>
  </w:num>
  <w:num w:numId="23">
    <w:abstractNumId w:val="35"/>
  </w:num>
  <w:num w:numId="24">
    <w:abstractNumId w:val="24"/>
  </w:num>
  <w:num w:numId="25">
    <w:abstractNumId w:val="42"/>
  </w:num>
  <w:num w:numId="26">
    <w:abstractNumId w:val="0"/>
  </w:num>
  <w:num w:numId="27">
    <w:abstractNumId w:val="3"/>
  </w:num>
  <w:num w:numId="28">
    <w:abstractNumId w:val="32"/>
  </w:num>
  <w:num w:numId="29">
    <w:abstractNumId w:val="4"/>
  </w:num>
  <w:num w:numId="30">
    <w:abstractNumId w:val="23"/>
  </w:num>
  <w:num w:numId="31">
    <w:abstractNumId w:val="33"/>
  </w:num>
  <w:num w:numId="32">
    <w:abstractNumId w:val="15"/>
  </w:num>
  <w:num w:numId="33">
    <w:abstractNumId w:val="30"/>
  </w:num>
  <w:num w:numId="34">
    <w:abstractNumId w:val="1"/>
  </w:num>
  <w:num w:numId="35">
    <w:abstractNumId w:val="31"/>
  </w:num>
  <w:num w:numId="36">
    <w:abstractNumId w:val="22"/>
  </w:num>
  <w:num w:numId="37">
    <w:abstractNumId w:val="38"/>
  </w:num>
  <w:num w:numId="38">
    <w:abstractNumId w:val="27"/>
  </w:num>
  <w:num w:numId="39">
    <w:abstractNumId w:val="29"/>
  </w:num>
  <w:num w:numId="40">
    <w:abstractNumId w:val="2"/>
  </w:num>
  <w:num w:numId="41">
    <w:abstractNumId w:val="18"/>
  </w:num>
  <w:num w:numId="42">
    <w:abstractNumId w:val="7"/>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263"/>
    <w:rsid w:val="000005AC"/>
    <w:rsid w:val="0001226C"/>
    <w:rsid w:val="00012965"/>
    <w:rsid w:val="0005161D"/>
    <w:rsid w:val="00071101"/>
    <w:rsid w:val="000A5862"/>
    <w:rsid w:val="000D14D8"/>
    <w:rsid w:val="000F7FD3"/>
    <w:rsid w:val="00103CCB"/>
    <w:rsid w:val="00105E59"/>
    <w:rsid w:val="00110E7D"/>
    <w:rsid w:val="00117450"/>
    <w:rsid w:val="00120482"/>
    <w:rsid w:val="00120DD2"/>
    <w:rsid w:val="00124DC5"/>
    <w:rsid w:val="00130132"/>
    <w:rsid w:val="001304F5"/>
    <w:rsid w:val="001460C7"/>
    <w:rsid w:val="0015719E"/>
    <w:rsid w:val="00174A84"/>
    <w:rsid w:val="001765BD"/>
    <w:rsid w:val="0018180B"/>
    <w:rsid w:val="0019594F"/>
    <w:rsid w:val="001C6E21"/>
    <w:rsid w:val="001E56A9"/>
    <w:rsid w:val="00220F7C"/>
    <w:rsid w:val="00224CA9"/>
    <w:rsid w:val="00230EDD"/>
    <w:rsid w:val="002471BA"/>
    <w:rsid w:val="002545E3"/>
    <w:rsid w:val="002639D0"/>
    <w:rsid w:val="00263F91"/>
    <w:rsid w:val="002653EB"/>
    <w:rsid w:val="00271984"/>
    <w:rsid w:val="00297156"/>
    <w:rsid w:val="002A096A"/>
    <w:rsid w:val="002B0BEA"/>
    <w:rsid w:val="002C625D"/>
    <w:rsid w:val="002D2F98"/>
    <w:rsid w:val="002E12FC"/>
    <w:rsid w:val="002E7205"/>
    <w:rsid w:val="002E7A33"/>
    <w:rsid w:val="002F3F4E"/>
    <w:rsid w:val="002F7D12"/>
    <w:rsid w:val="003150DC"/>
    <w:rsid w:val="00315B45"/>
    <w:rsid w:val="00315D5E"/>
    <w:rsid w:val="003168C3"/>
    <w:rsid w:val="00331220"/>
    <w:rsid w:val="00344689"/>
    <w:rsid w:val="00345F7E"/>
    <w:rsid w:val="00362A41"/>
    <w:rsid w:val="0037415E"/>
    <w:rsid w:val="003774E8"/>
    <w:rsid w:val="00392B9D"/>
    <w:rsid w:val="003B3A6F"/>
    <w:rsid w:val="003C2E7D"/>
    <w:rsid w:val="003D1F03"/>
    <w:rsid w:val="003D2102"/>
    <w:rsid w:val="003D5797"/>
    <w:rsid w:val="003E3DB5"/>
    <w:rsid w:val="00407999"/>
    <w:rsid w:val="00411D61"/>
    <w:rsid w:val="00421311"/>
    <w:rsid w:val="00440F03"/>
    <w:rsid w:val="00441CB5"/>
    <w:rsid w:val="00447263"/>
    <w:rsid w:val="004539E0"/>
    <w:rsid w:val="0047259C"/>
    <w:rsid w:val="00475654"/>
    <w:rsid w:val="00483968"/>
    <w:rsid w:val="00493B9E"/>
    <w:rsid w:val="004A6379"/>
    <w:rsid w:val="004B54F6"/>
    <w:rsid w:val="004C0F3F"/>
    <w:rsid w:val="004D5B60"/>
    <w:rsid w:val="004E1B2C"/>
    <w:rsid w:val="004F137E"/>
    <w:rsid w:val="004F403D"/>
    <w:rsid w:val="004F74D3"/>
    <w:rsid w:val="00510BF3"/>
    <w:rsid w:val="00510E53"/>
    <w:rsid w:val="0051576D"/>
    <w:rsid w:val="00530D7D"/>
    <w:rsid w:val="0053132C"/>
    <w:rsid w:val="0053497F"/>
    <w:rsid w:val="00535B21"/>
    <w:rsid w:val="005364FD"/>
    <w:rsid w:val="00536C23"/>
    <w:rsid w:val="00554F20"/>
    <w:rsid w:val="005A650B"/>
    <w:rsid w:val="005E407C"/>
    <w:rsid w:val="00606DB5"/>
    <w:rsid w:val="00624799"/>
    <w:rsid w:val="00625818"/>
    <w:rsid w:val="00651868"/>
    <w:rsid w:val="00680CC3"/>
    <w:rsid w:val="00683C07"/>
    <w:rsid w:val="006A00D1"/>
    <w:rsid w:val="006A4AA2"/>
    <w:rsid w:val="006C09C4"/>
    <w:rsid w:val="006D6CD8"/>
    <w:rsid w:val="006E4C2B"/>
    <w:rsid w:val="006F7225"/>
    <w:rsid w:val="006F7A47"/>
    <w:rsid w:val="00704506"/>
    <w:rsid w:val="00704969"/>
    <w:rsid w:val="0070713B"/>
    <w:rsid w:val="00714EC6"/>
    <w:rsid w:val="00737357"/>
    <w:rsid w:val="007601EB"/>
    <w:rsid w:val="00765FBB"/>
    <w:rsid w:val="007710DA"/>
    <w:rsid w:val="00774EAE"/>
    <w:rsid w:val="007801CA"/>
    <w:rsid w:val="00781297"/>
    <w:rsid w:val="007A488D"/>
    <w:rsid w:val="007B5A07"/>
    <w:rsid w:val="007C2DE3"/>
    <w:rsid w:val="007E0882"/>
    <w:rsid w:val="007E11AA"/>
    <w:rsid w:val="007E174E"/>
    <w:rsid w:val="007E6281"/>
    <w:rsid w:val="00804206"/>
    <w:rsid w:val="00804FDF"/>
    <w:rsid w:val="00810341"/>
    <w:rsid w:val="00813024"/>
    <w:rsid w:val="00827087"/>
    <w:rsid w:val="0082726D"/>
    <w:rsid w:val="00833813"/>
    <w:rsid w:val="00835D2E"/>
    <w:rsid w:val="0085758B"/>
    <w:rsid w:val="00866ED2"/>
    <w:rsid w:val="008922A7"/>
    <w:rsid w:val="0089260A"/>
    <w:rsid w:val="008A2E02"/>
    <w:rsid w:val="008E18E5"/>
    <w:rsid w:val="008E21BA"/>
    <w:rsid w:val="008E2B02"/>
    <w:rsid w:val="008F61C7"/>
    <w:rsid w:val="00911229"/>
    <w:rsid w:val="00943EC3"/>
    <w:rsid w:val="009539CF"/>
    <w:rsid w:val="00985EB1"/>
    <w:rsid w:val="00995336"/>
    <w:rsid w:val="009B4953"/>
    <w:rsid w:val="009B785E"/>
    <w:rsid w:val="009D2765"/>
    <w:rsid w:val="009D3CBF"/>
    <w:rsid w:val="009F0A6D"/>
    <w:rsid w:val="009F173B"/>
    <w:rsid w:val="00A0170C"/>
    <w:rsid w:val="00A1541B"/>
    <w:rsid w:val="00A20D8F"/>
    <w:rsid w:val="00A24CF4"/>
    <w:rsid w:val="00A2522B"/>
    <w:rsid w:val="00A328AD"/>
    <w:rsid w:val="00A50A34"/>
    <w:rsid w:val="00A56FA1"/>
    <w:rsid w:val="00A74DCD"/>
    <w:rsid w:val="00A81342"/>
    <w:rsid w:val="00A902F5"/>
    <w:rsid w:val="00AA1AAD"/>
    <w:rsid w:val="00AB25B6"/>
    <w:rsid w:val="00AC05F4"/>
    <w:rsid w:val="00AC09A9"/>
    <w:rsid w:val="00AF0D8B"/>
    <w:rsid w:val="00AF0EB8"/>
    <w:rsid w:val="00B03219"/>
    <w:rsid w:val="00B1076F"/>
    <w:rsid w:val="00B11BE2"/>
    <w:rsid w:val="00B544BD"/>
    <w:rsid w:val="00B55A15"/>
    <w:rsid w:val="00B66087"/>
    <w:rsid w:val="00B666FD"/>
    <w:rsid w:val="00B828E8"/>
    <w:rsid w:val="00B84BEB"/>
    <w:rsid w:val="00B86E72"/>
    <w:rsid w:val="00BA0935"/>
    <w:rsid w:val="00BB4A97"/>
    <w:rsid w:val="00BC3E60"/>
    <w:rsid w:val="00BE3272"/>
    <w:rsid w:val="00BF211E"/>
    <w:rsid w:val="00BF2B5B"/>
    <w:rsid w:val="00C05FD5"/>
    <w:rsid w:val="00C26ECC"/>
    <w:rsid w:val="00C351F7"/>
    <w:rsid w:val="00C40FE5"/>
    <w:rsid w:val="00C42340"/>
    <w:rsid w:val="00C4610B"/>
    <w:rsid w:val="00C47D07"/>
    <w:rsid w:val="00C520E3"/>
    <w:rsid w:val="00C55D1E"/>
    <w:rsid w:val="00C611CE"/>
    <w:rsid w:val="00C6200F"/>
    <w:rsid w:val="00C77C11"/>
    <w:rsid w:val="00C865DC"/>
    <w:rsid w:val="00CA6095"/>
    <w:rsid w:val="00CB2227"/>
    <w:rsid w:val="00CC2487"/>
    <w:rsid w:val="00CD2730"/>
    <w:rsid w:val="00CD4488"/>
    <w:rsid w:val="00D0223D"/>
    <w:rsid w:val="00D62EF0"/>
    <w:rsid w:val="00D65FB3"/>
    <w:rsid w:val="00D8449A"/>
    <w:rsid w:val="00D92E90"/>
    <w:rsid w:val="00D94C79"/>
    <w:rsid w:val="00DC3B07"/>
    <w:rsid w:val="00DD4184"/>
    <w:rsid w:val="00DD62A0"/>
    <w:rsid w:val="00DE3E95"/>
    <w:rsid w:val="00DE468F"/>
    <w:rsid w:val="00DF066B"/>
    <w:rsid w:val="00DF59D2"/>
    <w:rsid w:val="00E03655"/>
    <w:rsid w:val="00E04E5E"/>
    <w:rsid w:val="00E07F81"/>
    <w:rsid w:val="00E264AE"/>
    <w:rsid w:val="00E40641"/>
    <w:rsid w:val="00E70FE6"/>
    <w:rsid w:val="00E74728"/>
    <w:rsid w:val="00E8168F"/>
    <w:rsid w:val="00E85AFD"/>
    <w:rsid w:val="00E90A31"/>
    <w:rsid w:val="00EB3A05"/>
    <w:rsid w:val="00EB471D"/>
    <w:rsid w:val="00EC204B"/>
    <w:rsid w:val="00EC2C2A"/>
    <w:rsid w:val="00EE0C2D"/>
    <w:rsid w:val="00EE2F24"/>
    <w:rsid w:val="00F42EEE"/>
    <w:rsid w:val="00F46DBA"/>
    <w:rsid w:val="00F51909"/>
    <w:rsid w:val="00F613BB"/>
    <w:rsid w:val="00F74BF0"/>
    <w:rsid w:val="00F86B40"/>
    <w:rsid w:val="00F97A7F"/>
    <w:rsid w:val="00FA31A6"/>
    <w:rsid w:val="00FB12D7"/>
    <w:rsid w:val="00FC52D6"/>
    <w:rsid w:val="00FD402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B5FF0"/>
  <w15:chartTrackingRefBased/>
  <w15:docId w15:val="{F671E0D0-8DE4-44C4-9251-91B9AB2A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7263"/>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447263"/>
    <w:pPr>
      <w:keepNext/>
      <w:numPr>
        <w:numId w:val="15"/>
      </w:numPr>
      <w:spacing w:before="120" w:after="120"/>
      <w:outlineLvl w:val="0"/>
    </w:pPr>
    <w:rPr>
      <w:rFonts w:ascii="Arial" w:hAnsi="Arial"/>
      <w:b/>
      <w:sz w:val="22"/>
      <w:szCs w:val="20"/>
      <w:lang w:val="x-none" w:eastAsia="en-US"/>
    </w:rPr>
  </w:style>
  <w:style w:type="paragraph" w:styleId="Heading4">
    <w:name w:val="heading 4"/>
    <w:basedOn w:val="Normal"/>
    <w:next w:val="Normal"/>
    <w:link w:val="Heading4Char"/>
    <w:qFormat/>
    <w:rsid w:val="00447263"/>
    <w:pPr>
      <w:keepNext/>
      <w:numPr>
        <w:ilvl w:val="3"/>
        <w:numId w:val="15"/>
      </w:numPr>
      <w:spacing w:before="120" w:after="60"/>
      <w:outlineLvl w:val="3"/>
    </w:pPr>
    <w:rPr>
      <w:sz w:val="22"/>
      <w:szCs w:val="20"/>
      <w:lang w:eastAsia="en-US"/>
    </w:rPr>
  </w:style>
  <w:style w:type="paragraph" w:styleId="Heading5">
    <w:name w:val="heading 5"/>
    <w:basedOn w:val="Normal"/>
    <w:next w:val="Normal"/>
    <w:link w:val="Heading5Char"/>
    <w:qFormat/>
    <w:rsid w:val="00447263"/>
    <w:pPr>
      <w:numPr>
        <w:ilvl w:val="4"/>
        <w:numId w:val="15"/>
      </w:numPr>
      <w:spacing w:before="240" w:after="60"/>
      <w:outlineLvl w:val="4"/>
    </w:pPr>
    <w:rPr>
      <w:sz w:val="22"/>
      <w:szCs w:val="20"/>
      <w:lang w:eastAsia="en-US"/>
    </w:rPr>
  </w:style>
  <w:style w:type="paragraph" w:styleId="Heading6">
    <w:name w:val="heading 6"/>
    <w:basedOn w:val="Normal"/>
    <w:next w:val="Normal"/>
    <w:link w:val="Heading6Char"/>
    <w:qFormat/>
    <w:rsid w:val="00447263"/>
    <w:pPr>
      <w:numPr>
        <w:ilvl w:val="5"/>
        <w:numId w:val="15"/>
      </w:numPr>
      <w:spacing w:before="240" w:after="60"/>
      <w:outlineLvl w:val="5"/>
    </w:pPr>
    <w:rPr>
      <w:i/>
      <w:sz w:val="22"/>
      <w:szCs w:val="20"/>
      <w:lang w:eastAsia="en-US"/>
    </w:rPr>
  </w:style>
  <w:style w:type="paragraph" w:styleId="Heading7">
    <w:name w:val="heading 7"/>
    <w:basedOn w:val="Normal"/>
    <w:next w:val="Normal"/>
    <w:link w:val="Heading7Char"/>
    <w:qFormat/>
    <w:rsid w:val="00447263"/>
    <w:pPr>
      <w:numPr>
        <w:ilvl w:val="6"/>
        <w:numId w:val="15"/>
      </w:numPr>
      <w:spacing w:before="240" w:after="60"/>
      <w:outlineLvl w:val="6"/>
    </w:pPr>
    <w:rPr>
      <w:sz w:val="20"/>
      <w:szCs w:val="20"/>
      <w:lang w:eastAsia="en-US"/>
    </w:rPr>
  </w:style>
  <w:style w:type="paragraph" w:styleId="Heading8">
    <w:name w:val="heading 8"/>
    <w:basedOn w:val="Normal"/>
    <w:next w:val="Normal"/>
    <w:link w:val="Heading8Char"/>
    <w:qFormat/>
    <w:rsid w:val="00447263"/>
    <w:pPr>
      <w:numPr>
        <w:ilvl w:val="7"/>
        <w:numId w:val="15"/>
      </w:numPr>
      <w:spacing w:before="240" w:after="60"/>
      <w:outlineLvl w:val="7"/>
    </w:pPr>
    <w:rPr>
      <w:i/>
      <w:sz w:val="20"/>
      <w:szCs w:val="20"/>
      <w:lang w:eastAsia="en-US"/>
    </w:rPr>
  </w:style>
  <w:style w:type="paragraph" w:styleId="Heading9">
    <w:name w:val="heading 9"/>
    <w:basedOn w:val="Normal"/>
    <w:next w:val="Normal"/>
    <w:link w:val="Heading9Char"/>
    <w:qFormat/>
    <w:rsid w:val="00447263"/>
    <w:pPr>
      <w:numPr>
        <w:ilvl w:val="8"/>
        <w:numId w:val="15"/>
      </w:numPr>
      <w:spacing w:before="240" w:after="60"/>
      <w:outlineLvl w:val="8"/>
    </w:pPr>
    <w:rPr>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7263"/>
    <w:rPr>
      <w:rFonts w:ascii="Arial" w:eastAsia="Times New Roman" w:hAnsi="Arial" w:cs="Times New Roman"/>
      <w:b/>
      <w:szCs w:val="20"/>
      <w:lang w:val="x-none"/>
    </w:rPr>
  </w:style>
  <w:style w:type="character" w:customStyle="1" w:styleId="Heading4Char">
    <w:name w:val="Heading 4 Char"/>
    <w:basedOn w:val="DefaultParagraphFont"/>
    <w:link w:val="Heading4"/>
    <w:rsid w:val="00447263"/>
    <w:rPr>
      <w:rFonts w:ascii="Times New Roman" w:eastAsia="Times New Roman" w:hAnsi="Times New Roman" w:cs="Times New Roman"/>
      <w:szCs w:val="20"/>
    </w:rPr>
  </w:style>
  <w:style w:type="character" w:customStyle="1" w:styleId="Heading5Char">
    <w:name w:val="Heading 5 Char"/>
    <w:basedOn w:val="DefaultParagraphFont"/>
    <w:link w:val="Heading5"/>
    <w:rsid w:val="00447263"/>
    <w:rPr>
      <w:rFonts w:ascii="Times New Roman" w:eastAsia="Times New Roman" w:hAnsi="Times New Roman" w:cs="Times New Roman"/>
      <w:szCs w:val="20"/>
    </w:rPr>
  </w:style>
  <w:style w:type="character" w:customStyle="1" w:styleId="Heading6Char">
    <w:name w:val="Heading 6 Char"/>
    <w:basedOn w:val="DefaultParagraphFont"/>
    <w:link w:val="Heading6"/>
    <w:rsid w:val="00447263"/>
    <w:rPr>
      <w:rFonts w:ascii="Times New Roman" w:eastAsia="Times New Roman" w:hAnsi="Times New Roman" w:cs="Times New Roman"/>
      <w:i/>
      <w:szCs w:val="20"/>
    </w:rPr>
  </w:style>
  <w:style w:type="character" w:customStyle="1" w:styleId="Heading7Char">
    <w:name w:val="Heading 7 Char"/>
    <w:basedOn w:val="DefaultParagraphFont"/>
    <w:link w:val="Heading7"/>
    <w:rsid w:val="00447263"/>
    <w:rPr>
      <w:rFonts w:ascii="Times New Roman" w:eastAsia="Times New Roman" w:hAnsi="Times New Roman" w:cs="Times New Roman"/>
      <w:sz w:val="20"/>
      <w:szCs w:val="20"/>
    </w:rPr>
  </w:style>
  <w:style w:type="character" w:customStyle="1" w:styleId="Heading8Char">
    <w:name w:val="Heading 8 Char"/>
    <w:basedOn w:val="DefaultParagraphFont"/>
    <w:link w:val="Heading8"/>
    <w:rsid w:val="00447263"/>
    <w:rPr>
      <w:rFonts w:ascii="Times New Roman" w:eastAsia="Times New Roman" w:hAnsi="Times New Roman" w:cs="Times New Roman"/>
      <w:i/>
      <w:sz w:val="20"/>
      <w:szCs w:val="20"/>
    </w:rPr>
  </w:style>
  <w:style w:type="character" w:customStyle="1" w:styleId="Heading9Char">
    <w:name w:val="Heading 9 Char"/>
    <w:basedOn w:val="DefaultParagraphFont"/>
    <w:link w:val="Heading9"/>
    <w:rsid w:val="00447263"/>
    <w:rPr>
      <w:rFonts w:ascii="Times New Roman" w:eastAsia="Times New Roman" w:hAnsi="Times New Roman" w:cs="Times New Roman"/>
      <w:i/>
      <w:sz w:val="18"/>
      <w:szCs w:val="20"/>
    </w:rPr>
  </w:style>
  <w:style w:type="paragraph" w:styleId="ListParagraph">
    <w:name w:val="List Paragraph"/>
    <w:basedOn w:val="Normal"/>
    <w:uiPriority w:val="34"/>
    <w:qFormat/>
    <w:rsid w:val="00447263"/>
    <w:pPr>
      <w:ind w:left="720"/>
      <w:contextualSpacing/>
    </w:pPr>
  </w:style>
  <w:style w:type="character" w:styleId="Hyperlink">
    <w:name w:val="Hyperlink"/>
    <w:basedOn w:val="DefaultParagraphFont"/>
    <w:uiPriority w:val="99"/>
    <w:unhideWhenUsed/>
    <w:rsid w:val="00447263"/>
    <w:rPr>
      <w:color w:val="0563C1" w:themeColor="hyperlink"/>
      <w:u w:val="single"/>
    </w:rPr>
  </w:style>
  <w:style w:type="paragraph" w:customStyle="1" w:styleId="Default">
    <w:name w:val="Default"/>
    <w:rsid w:val="00447263"/>
    <w:pPr>
      <w:autoSpaceDE w:val="0"/>
      <w:autoSpaceDN w:val="0"/>
      <w:adjustRightInd w:val="0"/>
      <w:spacing w:after="0" w:line="240" w:lineRule="auto"/>
    </w:pPr>
    <w:rPr>
      <w:rFonts w:ascii="Calibri" w:eastAsiaTheme="minorEastAsia" w:hAnsi="Calibri" w:cs="Calibri"/>
      <w:color w:val="000000"/>
      <w:sz w:val="24"/>
      <w:szCs w:val="24"/>
      <w:lang w:eastAsia="zh-CN"/>
    </w:rPr>
  </w:style>
  <w:style w:type="paragraph" w:styleId="BalloonText">
    <w:name w:val="Balloon Text"/>
    <w:basedOn w:val="Normal"/>
    <w:link w:val="BalloonTextChar"/>
    <w:uiPriority w:val="99"/>
    <w:semiHidden/>
    <w:unhideWhenUsed/>
    <w:rsid w:val="00447263"/>
    <w:rPr>
      <w:rFonts w:ascii="Tahoma" w:hAnsi="Tahoma" w:cs="Tahoma"/>
      <w:sz w:val="16"/>
      <w:szCs w:val="16"/>
    </w:rPr>
  </w:style>
  <w:style w:type="character" w:customStyle="1" w:styleId="BalloonTextChar">
    <w:name w:val="Balloon Text Char"/>
    <w:basedOn w:val="DefaultParagraphFont"/>
    <w:link w:val="BalloonText"/>
    <w:uiPriority w:val="99"/>
    <w:semiHidden/>
    <w:rsid w:val="00447263"/>
    <w:rPr>
      <w:rFonts w:ascii="Tahoma" w:eastAsia="Times New Roman" w:hAnsi="Tahoma" w:cs="Tahoma"/>
      <w:sz w:val="16"/>
      <w:szCs w:val="16"/>
      <w:lang w:eastAsia="hr-HR"/>
    </w:rPr>
  </w:style>
  <w:style w:type="table" w:styleId="TableGrid">
    <w:name w:val="Table Grid"/>
    <w:basedOn w:val="TableNormal"/>
    <w:uiPriority w:val="59"/>
    <w:rsid w:val="0044726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47263"/>
    <w:rPr>
      <w:color w:val="808080"/>
      <w:shd w:val="clear" w:color="auto" w:fill="E6E6E6"/>
    </w:rPr>
  </w:style>
  <w:style w:type="paragraph" w:styleId="Header">
    <w:name w:val="header"/>
    <w:basedOn w:val="Normal"/>
    <w:link w:val="HeaderChar"/>
    <w:uiPriority w:val="99"/>
    <w:unhideWhenUsed/>
    <w:rsid w:val="00447263"/>
    <w:pPr>
      <w:tabs>
        <w:tab w:val="center" w:pos="4536"/>
        <w:tab w:val="right" w:pos="9072"/>
      </w:tabs>
    </w:pPr>
  </w:style>
  <w:style w:type="character" w:customStyle="1" w:styleId="HeaderChar">
    <w:name w:val="Header Char"/>
    <w:basedOn w:val="DefaultParagraphFont"/>
    <w:link w:val="Header"/>
    <w:uiPriority w:val="99"/>
    <w:rsid w:val="00447263"/>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447263"/>
    <w:pPr>
      <w:tabs>
        <w:tab w:val="center" w:pos="4536"/>
        <w:tab w:val="right" w:pos="9072"/>
      </w:tabs>
    </w:pPr>
  </w:style>
  <w:style w:type="character" w:customStyle="1" w:styleId="FooterChar">
    <w:name w:val="Footer Char"/>
    <w:basedOn w:val="DefaultParagraphFont"/>
    <w:link w:val="Footer"/>
    <w:uiPriority w:val="99"/>
    <w:rsid w:val="00447263"/>
    <w:rPr>
      <w:rFonts w:ascii="Times New Roman" w:eastAsia="Times New Roman" w:hAnsi="Times New Roman" w:cs="Times New Roman"/>
      <w:sz w:val="24"/>
      <w:szCs w:val="24"/>
      <w:lang w:eastAsia="hr-HR"/>
    </w:rPr>
  </w:style>
  <w:style w:type="paragraph" w:customStyle="1" w:styleId="Normal-indent">
    <w:name w:val="Normal-indent"/>
    <w:basedOn w:val="Normal"/>
    <w:link w:val="Normal-indentChar"/>
    <w:qFormat/>
    <w:rsid w:val="00447263"/>
    <w:pPr>
      <w:spacing w:before="100" w:after="100"/>
      <w:ind w:left="1452"/>
      <w:jc w:val="both"/>
    </w:pPr>
    <w:rPr>
      <w:rFonts w:asciiTheme="minorHAnsi" w:eastAsiaTheme="minorHAnsi" w:hAnsiTheme="minorHAnsi" w:cs="Tahoma"/>
      <w:color w:val="262626" w:themeColor="text1" w:themeTint="D9"/>
      <w:sz w:val="20"/>
      <w:szCs w:val="20"/>
      <w:lang w:eastAsia="en-US"/>
    </w:rPr>
  </w:style>
  <w:style w:type="character" w:customStyle="1" w:styleId="Normal-indentChar">
    <w:name w:val="Normal-indent Char"/>
    <w:basedOn w:val="DefaultParagraphFont"/>
    <w:link w:val="Normal-indent"/>
    <w:rsid w:val="00447263"/>
    <w:rPr>
      <w:rFonts w:cs="Tahoma"/>
      <w:color w:val="262626" w:themeColor="text1" w:themeTint="D9"/>
      <w:sz w:val="20"/>
      <w:szCs w:val="20"/>
    </w:rPr>
  </w:style>
  <w:style w:type="character" w:customStyle="1" w:styleId="UnresolvedMention2">
    <w:name w:val="Unresolved Mention2"/>
    <w:basedOn w:val="DefaultParagraphFont"/>
    <w:uiPriority w:val="99"/>
    <w:rsid w:val="00447263"/>
    <w:rPr>
      <w:color w:val="605E5C"/>
      <w:shd w:val="clear" w:color="auto" w:fill="E1DFDD"/>
    </w:rPr>
  </w:style>
  <w:style w:type="character" w:styleId="CommentReference">
    <w:name w:val="annotation reference"/>
    <w:basedOn w:val="DefaultParagraphFont"/>
    <w:uiPriority w:val="99"/>
    <w:semiHidden/>
    <w:unhideWhenUsed/>
    <w:rsid w:val="00447263"/>
    <w:rPr>
      <w:sz w:val="16"/>
      <w:szCs w:val="16"/>
    </w:rPr>
  </w:style>
  <w:style w:type="paragraph" w:styleId="CommentText">
    <w:name w:val="annotation text"/>
    <w:basedOn w:val="Normal"/>
    <w:link w:val="CommentTextChar"/>
    <w:uiPriority w:val="99"/>
    <w:unhideWhenUsed/>
    <w:rsid w:val="00447263"/>
    <w:rPr>
      <w:sz w:val="20"/>
      <w:szCs w:val="20"/>
    </w:rPr>
  </w:style>
  <w:style w:type="character" w:customStyle="1" w:styleId="CommentTextChar">
    <w:name w:val="Comment Text Char"/>
    <w:basedOn w:val="DefaultParagraphFont"/>
    <w:link w:val="CommentText"/>
    <w:uiPriority w:val="99"/>
    <w:rsid w:val="00447263"/>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447263"/>
    <w:rPr>
      <w:b/>
      <w:bCs/>
    </w:rPr>
  </w:style>
  <w:style w:type="character" w:customStyle="1" w:styleId="CommentSubjectChar">
    <w:name w:val="Comment Subject Char"/>
    <w:basedOn w:val="CommentTextChar"/>
    <w:link w:val="CommentSubject"/>
    <w:uiPriority w:val="99"/>
    <w:semiHidden/>
    <w:rsid w:val="00447263"/>
    <w:rPr>
      <w:rFonts w:ascii="Times New Roman" w:eastAsia="Times New Roman" w:hAnsi="Times New Roman" w:cs="Times New Roman"/>
      <w:b/>
      <w:bCs/>
      <w:sz w:val="20"/>
      <w:szCs w:val="20"/>
      <w:lang w:eastAsia="hr-HR"/>
    </w:rPr>
  </w:style>
  <w:style w:type="character" w:customStyle="1" w:styleId="UnresolvedMention3">
    <w:name w:val="Unresolved Mention3"/>
    <w:basedOn w:val="DefaultParagraphFont"/>
    <w:uiPriority w:val="99"/>
    <w:semiHidden/>
    <w:unhideWhenUsed/>
    <w:rsid w:val="00447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eb@htz.h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www.croatia.h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web@htz.hr" TargetMode="Externa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eb@htz.hr" TargetMode="External"/><Relationship Id="rId14" Type="http://schemas.openxmlformats.org/officeDocument/2006/relationships/hyperlink" Target="http://www.croatia.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B6AC3-FFBC-4F65-BF1B-2170E20E2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38</Pages>
  <Words>9949</Words>
  <Characters>56713</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Pelin</dc:creator>
  <cp:keywords/>
  <dc:description/>
  <cp:lastModifiedBy>Dean Pelin</cp:lastModifiedBy>
  <cp:revision>20</cp:revision>
  <cp:lastPrinted>2019-01-17T14:48:00Z</cp:lastPrinted>
  <dcterms:created xsi:type="dcterms:W3CDTF">2019-01-17T13:46:00Z</dcterms:created>
  <dcterms:modified xsi:type="dcterms:W3CDTF">2019-01-21T13:45:00Z</dcterms:modified>
</cp:coreProperties>
</file>