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4C44C" w14:textId="4B18B5F8" w:rsidR="00610071" w:rsidRPr="00610071" w:rsidRDefault="00610071" w:rsidP="00610071">
      <w:pPr>
        <w:pStyle w:val="Bezproreda1"/>
        <w:jc w:val="both"/>
        <w:rPr>
          <w:rFonts w:cs="Calibri"/>
          <w:color w:val="003764"/>
        </w:rPr>
      </w:pPr>
      <w:r w:rsidRPr="00610071">
        <w:rPr>
          <w:rFonts w:cs="Calibri"/>
          <w:color w:val="003764"/>
        </w:rPr>
        <w:t>TURISTIČKO VIJEĆE Hrvatske turističke zajednice temeljem objavljenog Javnog poziva za dodjelu potpora turističkim zajednicama na turistički nerazvijenim područjima u 20</w:t>
      </w:r>
      <w:r w:rsidRPr="003F6055">
        <w:rPr>
          <w:rFonts w:cs="Calibri"/>
          <w:color w:val="003764"/>
        </w:rPr>
        <w:t xml:space="preserve">18., na svojoj </w:t>
      </w:r>
      <w:r w:rsidR="003F6055">
        <w:rPr>
          <w:rFonts w:cs="Calibri"/>
          <w:color w:val="003764"/>
        </w:rPr>
        <w:t>37</w:t>
      </w:r>
      <w:r w:rsidRPr="003F6055">
        <w:rPr>
          <w:rFonts w:cs="Calibri"/>
          <w:color w:val="003764"/>
        </w:rPr>
        <w:t>. sjednici</w:t>
      </w:r>
      <w:r w:rsidRPr="00610071">
        <w:rPr>
          <w:rFonts w:cs="Calibri"/>
          <w:color w:val="003764"/>
        </w:rPr>
        <w:t xml:space="preserve"> održanoj </w:t>
      </w:r>
      <w:r w:rsidR="00E01AB0">
        <w:rPr>
          <w:rFonts w:cs="Calibri"/>
          <w:color w:val="003764"/>
        </w:rPr>
        <w:t>26</w:t>
      </w:r>
      <w:r w:rsidRPr="00610071">
        <w:rPr>
          <w:rFonts w:cs="Calibri"/>
          <w:color w:val="003764"/>
        </w:rPr>
        <w:t>. lipnja 2018. donijelo je</w:t>
      </w:r>
      <w:r w:rsidR="00233B03">
        <w:rPr>
          <w:rFonts w:cs="Calibri"/>
          <w:color w:val="003764"/>
        </w:rPr>
        <w:t>:</w:t>
      </w:r>
      <w:bookmarkStart w:id="0" w:name="_GoBack"/>
      <w:bookmarkEnd w:id="0"/>
    </w:p>
    <w:p w14:paraId="7B1B702C" w14:textId="77777777" w:rsidR="00610071" w:rsidRDefault="00610071" w:rsidP="00610071">
      <w:pPr>
        <w:pStyle w:val="NoSpacing"/>
      </w:pPr>
    </w:p>
    <w:p w14:paraId="66AB481C" w14:textId="77777777" w:rsidR="00AD20CB" w:rsidRPr="00DC3C12" w:rsidRDefault="00AD20CB" w:rsidP="00610071">
      <w:pPr>
        <w:pStyle w:val="NoSpacing"/>
      </w:pPr>
    </w:p>
    <w:p w14:paraId="53FA4B63" w14:textId="77777777" w:rsidR="00610071" w:rsidRPr="00233B03" w:rsidRDefault="00610071" w:rsidP="00AD20CB">
      <w:pPr>
        <w:pStyle w:val="Bezproreda1"/>
        <w:spacing w:after="240"/>
        <w:jc w:val="center"/>
        <w:rPr>
          <w:rFonts w:cs="Calibri"/>
          <w:b/>
          <w:color w:val="003764"/>
          <w:sz w:val="24"/>
          <w:szCs w:val="24"/>
        </w:rPr>
      </w:pPr>
      <w:r w:rsidRPr="00233B03">
        <w:rPr>
          <w:rFonts w:cs="Calibri"/>
          <w:b/>
          <w:color w:val="003764"/>
          <w:sz w:val="24"/>
          <w:szCs w:val="24"/>
        </w:rPr>
        <w:t>ODLUKU</w:t>
      </w:r>
    </w:p>
    <w:p w14:paraId="442B0069" w14:textId="77777777" w:rsidR="00610071" w:rsidRPr="00233B03" w:rsidRDefault="00610071" w:rsidP="00AD20CB">
      <w:pPr>
        <w:pStyle w:val="Bezproreda1"/>
        <w:spacing w:after="240"/>
        <w:jc w:val="center"/>
        <w:rPr>
          <w:rFonts w:cs="Calibri"/>
          <w:b/>
          <w:color w:val="003764"/>
          <w:sz w:val="24"/>
          <w:szCs w:val="24"/>
        </w:rPr>
      </w:pPr>
      <w:r w:rsidRPr="00233B03">
        <w:rPr>
          <w:rFonts w:cs="Calibri"/>
          <w:b/>
          <w:color w:val="003764"/>
          <w:sz w:val="24"/>
          <w:szCs w:val="24"/>
        </w:rPr>
        <w:t>o dodjeli potpora</w:t>
      </w:r>
    </w:p>
    <w:p w14:paraId="40BBA81E" w14:textId="77777777" w:rsidR="00610071" w:rsidRPr="00610071" w:rsidRDefault="00610071" w:rsidP="00610071">
      <w:pPr>
        <w:pStyle w:val="Bezproreda1"/>
        <w:jc w:val="both"/>
        <w:rPr>
          <w:rFonts w:cs="Calibri"/>
          <w:color w:val="00376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299"/>
        <w:gridCol w:w="1973"/>
        <w:gridCol w:w="3507"/>
        <w:gridCol w:w="1446"/>
      </w:tblGrid>
      <w:tr w:rsidR="00610071" w:rsidRPr="00AD20CB" w14:paraId="00D7637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A2D56E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3764"/>
              </w:rPr>
            </w:pPr>
            <w:r w:rsidRPr="00AD20CB">
              <w:rPr>
                <w:rFonts w:asciiTheme="minorHAnsi" w:hAnsiTheme="minorHAnsi" w:cstheme="minorHAnsi"/>
                <w:b/>
                <w:bCs/>
                <w:color w:val="003764"/>
              </w:rPr>
              <w:t>RB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86C75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3764"/>
              </w:rPr>
            </w:pPr>
            <w:r w:rsidRPr="00AD20CB">
              <w:rPr>
                <w:rFonts w:asciiTheme="minorHAnsi" w:hAnsiTheme="minorHAnsi" w:cstheme="minorHAnsi"/>
                <w:b/>
                <w:bCs/>
                <w:color w:val="003764"/>
              </w:rPr>
              <w:t>Županija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3DBDAA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3764"/>
              </w:rPr>
            </w:pPr>
            <w:r w:rsidRPr="00AD20CB">
              <w:rPr>
                <w:rFonts w:asciiTheme="minorHAnsi" w:hAnsiTheme="minorHAnsi" w:cstheme="minorHAnsi"/>
                <w:b/>
                <w:bCs/>
                <w:color w:val="003764"/>
              </w:rPr>
              <w:t>Naziv TZN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4609C9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3764"/>
              </w:rPr>
            </w:pPr>
            <w:r w:rsidRPr="00AD20CB">
              <w:rPr>
                <w:rFonts w:asciiTheme="minorHAnsi" w:hAnsiTheme="minorHAnsi" w:cstheme="minorHAnsi"/>
                <w:b/>
                <w:bCs/>
                <w:color w:val="003764"/>
              </w:rPr>
              <w:t>Naziv programa/projekta</w:t>
            </w:r>
          </w:p>
        </w:tc>
        <w:tc>
          <w:tcPr>
            <w:tcW w:w="1446" w:type="dxa"/>
            <w:shd w:val="clear" w:color="auto" w:fill="auto"/>
            <w:vAlign w:val="center"/>
            <w:hideMark/>
          </w:tcPr>
          <w:p w14:paraId="5964888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3764"/>
              </w:rPr>
            </w:pPr>
            <w:r w:rsidRPr="00AD20CB">
              <w:rPr>
                <w:rFonts w:asciiTheme="minorHAnsi" w:hAnsiTheme="minorHAnsi" w:cstheme="minorHAnsi"/>
                <w:b/>
                <w:bCs/>
                <w:color w:val="003764"/>
              </w:rPr>
              <w:t>Iznos odobrene potpore</w:t>
            </w:r>
          </w:p>
        </w:tc>
      </w:tr>
      <w:tr w:rsidR="00610071" w:rsidRPr="00AD20CB" w14:paraId="58AC649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20E8DD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36435E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BJELOVARSKO-BILOGORSKA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674476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Daruvar - Papuk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5E39FD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BICIKLISTIČKA RUTA SPRING ROUTE - Spajanje izvora termalne vode s izvorima pitke vode u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Siraču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brendiranje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(2. faza)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87702A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389A401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89C55C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0940B2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BJELOVARSKO-BILOGORSKA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A7D097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Grada Čazme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9E232A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Turističke informativne ploče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5BE825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26.000,00</w:t>
            </w:r>
          </w:p>
        </w:tc>
      </w:tr>
      <w:tr w:rsidR="00610071" w:rsidRPr="00AD20CB" w14:paraId="21AE401D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09A2E1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5E7F45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BJELOVARSKO-BILOGORSKA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E9667D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Bjelovarsko-bilogorske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B1B0EC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Okusi Hrvatske tradicije – Okusi Bjelovarsko-bilogorskog kraja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811E5E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036C5B5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4DE66E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31ED25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BJELOVARSKO-BILOGORSKA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077F0F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Bjelovarsko-bilogorske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464887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Strukovno usavršavanje i treninzi za nositelje turističke ponude i davatelje usluga – Edukacija za konjičke turističke vodiče dio II.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FD3979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7EC2723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EF91BB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5A9A9D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BJELOVARSKO-BILOGORSKA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8E4FC3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područja Bilogora - Bjelovar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3AC876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Uređenje Bilogorske konjičke turističke staze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CD411F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7EF19D7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4A3C1D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950B25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BJELOVARSKO-BILOGORSKA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7D7A8C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područja Bilogora - Bjelovar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771971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Uređenje i opremanje turističko - informativnog centra "Stara željeznička pruga"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Pisaničke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eko-etno staze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BBEB9F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4E9616D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6338CF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2B2CCC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BRODSKO-POSAVSKA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067806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Nova Gradiška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DB4F40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ZINGY IZLETIŠTE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201EAB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5B5C359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EF818E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EDFBF4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BRODSKO-POSAVSKA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8BA596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Brodsko-posavske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005280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Redizajn web stranice i prilagodba ključnim turističkim tržištima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0DE4DD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34.000,00</w:t>
            </w:r>
          </w:p>
        </w:tc>
      </w:tr>
      <w:tr w:rsidR="00610071" w:rsidRPr="00AD20CB" w14:paraId="7361225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B8207C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671302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BRODSKO-POSAVSKA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F51913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Brodsko-posavske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73C387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DRVENA NADSTREŠNICA SA DRVENIM KLUPAMA U IZLETIŠTU I SVETIŠTU GRABOVAC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C4F905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6E6A8A1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0700B9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578CC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BRODSKO-POSAVSKA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6489E6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Brodsko-posavske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AF2104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Izrada brošure ključnih turističkih proizvoda Graničarskog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Posavlja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367C12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46.000,00</w:t>
            </w:r>
          </w:p>
        </w:tc>
      </w:tr>
      <w:tr w:rsidR="00610071" w:rsidRPr="00AD20CB" w14:paraId="1C6AF87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840EE7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E09688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BRODSKO-POSAVSKA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9FB00D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Brodsko-posavske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D5B379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Bike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Point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Strmac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F70FB7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23.000,00</w:t>
            </w:r>
          </w:p>
        </w:tc>
      </w:tr>
      <w:tr w:rsidR="00610071" w:rsidRPr="00AD20CB" w14:paraId="2DC87EC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ECBB6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823D20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DUBROVAČKO-NERETVANSKA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13CB4A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Metkovića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0EC26C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PROJEKT OZNAČAVANJA I INTERPRETACIJE KULTURNO-POVIJESNE I PRIRODNE BAŠTINE METKOVIĆA I OKOLICE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E98FA5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29.000,00</w:t>
            </w:r>
          </w:p>
        </w:tc>
      </w:tr>
      <w:tr w:rsidR="00610071" w:rsidRPr="00AD20CB" w14:paraId="5E33BFE7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FB3467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BA4393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DUBROVAČKO-NERETVANSKA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63322E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Mljet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2CE0B4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EDUKACIJE ZA MALE IZNAJMLJIVAČE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59347B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2DCA3DA6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255DB2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2C4758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DUBROVAČKO-NERETVANSKA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5DC9AA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Trpanj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B25B96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POSTAVLJANJE TURISTIČKE SIGNALIZACIJE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146A23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4127E21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2ABD41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4F40E1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DUBROVAČKO-NERETVANSKA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1CE11E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Ston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9919A9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Unaprjeđenje sustava obilježavanja i interpretacije turističkih atrakcija stare jezgre Stona i Malog Stona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1E389B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206BAAB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21867E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16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D5654C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DUBROVAČKO-NERETVANSKA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3FED33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Ploča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1F9FA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Uređenje vidikovca Mali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Milosavac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u Pločama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E0A690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3D9BB9E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D817E1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BCFB82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DUBROVAČKO-NERETVANSKA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AD8DB6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općine Mljet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C64F3F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OBILJEŽAVANJE PRIRODNE I KULTURNE BAŠTINE NASELJA GOVEĐARI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7EF97B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6D92A0C5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A384B0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CA24F0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9BE04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Kanfanar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9B6D7B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Potraga za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Morganovim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blagom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67E125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5.000,00</w:t>
            </w:r>
          </w:p>
        </w:tc>
      </w:tr>
      <w:tr w:rsidR="00610071" w:rsidRPr="00AD20CB" w14:paraId="45FA2D55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D2E878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D10FC8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FB5E99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Kanfanar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0CF389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Uređenje izletišta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Kašteljir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8BA166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100.000,00</w:t>
            </w:r>
          </w:p>
        </w:tc>
      </w:tr>
      <w:tr w:rsidR="00610071" w:rsidRPr="00AD20CB" w14:paraId="7AF4BC07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9A9ED6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7051B8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9FDC9B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Vižinada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830F4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Uređenje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cikloturističke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staze "Staza dobrih okusa i doživljaja"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90FB73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21.000,00</w:t>
            </w:r>
          </w:p>
        </w:tc>
      </w:tr>
      <w:tr w:rsidR="00610071" w:rsidRPr="00AD20CB" w14:paraId="74D6BAD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9DE4CD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0365DA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0B2793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Vižinada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9E15F1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Vižinada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bike&amp;walk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609E65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37.000,00</w:t>
            </w:r>
          </w:p>
        </w:tc>
      </w:tr>
      <w:tr w:rsidR="00610071" w:rsidRPr="00AD20CB" w14:paraId="16EDBE3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CCBF56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793062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E60D36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središnje Istre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399DA5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Označavanje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biciklistističkih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staza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05A655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33.000,00</w:t>
            </w:r>
          </w:p>
        </w:tc>
      </w:tr>
      <w:tr w:rsidR="00610071" w:rsidRPr="00AD20CB" w14:paraId="28382DC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9A77CD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96CAEF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9817E1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središnje Istre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7D021C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Informativne ploče za biciklističke i pješačke staze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6ADE50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19B9C8E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E41559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B7DF02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971ED2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Ližnjan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2A35F1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NABAVA I MONTAŽA STALKA ZA BRZI SERVIS BICIKLA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08497A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12.000,00</w:t>
            </w:r>
          </w:p>
        </w:tc>
      </w:tr>
      <w:tr w:rsidR="00610071" w:rsidRPr="00AD20CB" w14:paraId="217C83D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75C9EA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73F65F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638049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Ližnjan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E149D0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ZAMJENA UNIŠTENE TURISTIČKE SIGNALIZACIJE -BIKE STAZA 333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7D8C14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12.000,00</w:t>
            </w:r>
          </w:p>
        </w:tc>
      </w:tr>
      <w:tr w:rsidR="00610071" w:rsidRPr="00AD20CB" w14:paraId="00F2A2B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D9781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1DFCBC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19AC7C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Svetvinčenat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9EECF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Biciklom kroz povijest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99269D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6.000,00</w:t>
            </w:r>
          </w:p>
        </w:tc>
      </w:tr>
      <w:tr w:rsidR="00610071" w:rsidRPr="00AD20CB" w14:paraId="09EBD68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759F3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0DE0F0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ISTARSKA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1F322A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Žminj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78674A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SIGNALIZACIJA BICIKLISTIČKIH STAZA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C3720A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12.000,00</w:t>
            </w:r>
          </w:p>
        </w:tc>
      </w:tr>
      <w:tr w:rsidR="00610071" w:rsidRPr="00AD20CB" w14:paraId="40F4167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790925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04AE30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KARLOVAČKA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3F4721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Rakovica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3C8A69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SMEĐA SIGNALIZACIJA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3AB62A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122EF0E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F0F2B8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40682E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KARLOVAČKA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D8F19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Rakovica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5B942F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Označavanje staza za nordijsko hodanje na području općine Rakovica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F4AC33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6.000,00</w:t>
            </w:r>
          </w:p>
        </w:tc>
      </w:tr>
      <w:tr w:rsidR="00610071" w:rsidRPr="00AD20CB" w14:paraId="5C389956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DDC163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F4E4A4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KARLOVAČKA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985368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Ogulina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689A8B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Unaprijeđenje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cikloturističke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rute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A196B5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24.000,00</w:t>
            </w:r>
          </w:p>
        </w:tc>
      </w:tr>
      <w:tr w:rsidR="00610071" w:rsidRPr="00AD20CB" w14:paraId="7B655CC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25F6E2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212B0C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KARLOVAČKA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2159D5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Ogulina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242D10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Obnova interpretacijskog sustava Ruta bajke u Ogulinu - zavičaju bajke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85AB88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2FBC489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AA5C4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46EF8A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KARLOVAČKA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045D60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Karlovačke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231206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Brendiranje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gastronomije Karlovačke županije (nastavak projekta)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1B45F6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59.000,00</w:t>
            </w:r>
          </w:p>
        </w:tc>
      </w:tr>
      <w:tr w:rsidR="00610071" w:rsidRPr="00AD20CB" w14:paraId="44E4513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53A550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9DCA48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KOPRIVNIČKO-KRIŽEVAČKA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0A1286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Đurđevca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1981BA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The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Legend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- 3D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Mapping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36A023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29.000,00</w:t>
            </w:r>
          </w:p>
        </w:tc>
      </w:tr>
      <w:tr w:rsidR="00610071" w:rsidRPr="00AD20CB" w14:paraId="78D96F3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60BDB3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FE462C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KOPRIVNIČKO-KRIŽEVAČKA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7AD674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Đurđevca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26098A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Servisna stanica za bicikle - razvoj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cikloturističke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infrastrukture Podravine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ECC90B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9.000,00</w:t>
            </w:r>
          </w:p>
        </w:tc>
      </w:tr>
      <w:tr w:rsidR="00610071" w:rsidRPr="00AD20CB" w14:paraId="4A030CB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88D431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E5296C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KOPRIVNIČKO-KRIŽEVAČKA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170161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Đurđevca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40BF4C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Vinomat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 razvoj eno infrastrukture na Đurđevačkoj vinskoj cesti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9BA455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6D83099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20BE12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CCAA8F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KOPRIVNIČKO-KRIŽEVAČKA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5C0939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Križevaca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7EB313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Kružne poučno-pješačke staze Križevaca i Kalničkog prigorja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4CB121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2BB8246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7151B3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FC1C99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KOPRIVNIČKO-KRIŽEVAČKA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85FCA6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TZP Središnja Podravina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DE4806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"Izrada internetskih stranica i brošura - mikro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cikloturističke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rute"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21E9E9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19E434E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258AFA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F574A4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KOPRIVNIČKO-KRIŽEVAČKA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2CA1B0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Koprivničko-križevačke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E7BB81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OBRAZOVANJE ZA TURIZAM NA SELJAČKIM GOSPODARSTVIMA I RURALNI TURIZAM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B51BD9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35.000,00</w:t>
            </w:r>
          </w:p>
        </w:tc>
      </w:tr>
      <w:tr w:rsidR="00610071" w:rsidRPr="00AD20CB" w14:paraId="1504D7C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2CD9DD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52C1AF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814415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Krapinsko-zagorske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C1C646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Tematska turistička ruta - Putevima pračovjeka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8439DA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48AA51E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5D6D6A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DF53A4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3C8A00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Krapinsko-zagorske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2AF691B" w14:textId="77777777" w:rsidR="00610071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Okusi hrvatske tradicije - Okusi Zagorja, faza III.</w:t>
            </w:r>
          </w:p>
          <w:p w14:paraId="2E601EBB" w14:textId="77777777" w:rsidR="00AD20CB" w:rsidRPr="00AD20CB" w:rsidRDefault="00AD20CB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887B15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60.000,00</w:t>
            </w:r>
          </w:p>
        </w:tc>
      </w:tr>
      <w:tr w:rsidR="00610071" w:rsidRPr="00AD20CB" w14:paraId="70642FA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915172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927411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1F9C39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Marija Bistrica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5D21BD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 Šetnica Marija Bistrica faza II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8834E6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6C1076B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E849F7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42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0E5651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B637E7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Oroslavja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2F8738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Interpretacijske karte na solarnim info panoima-područje grada Oroslavja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074CE0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015011D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EA69C8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8D099D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5ABF93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TZP Srce Zagorja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185BBA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Brendiranje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labeling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turističke destinacije Srce Zagorja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27DDB3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16335EC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7C85F4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CFC3DA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3D4FA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TZP Srce Zagorja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CA8E50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Razvoj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cikloturizma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u Srcu Zagorja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666F0D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3E2323F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BC6A70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F02384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336680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Oroslavja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9423CD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Unapređenje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cikloturizma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na području grada Oroslavja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D24216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14.000,00</w:t>
            </w:r>
          </w:p>
        </w:tc>
      </w:tr>
      <w:tr w:rsidR="00610071" w:rsidRPr="00AD20CB" w14:paraId="536A4D7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527C4F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1BC632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33532D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TZP općine Tuhelj, grada Klanjca i općine Veliko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Trgovišće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AED957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BRENDIRANJE TURISTIČKE DESTINACIJE I LABELLING – STANDARDIZACIJA I CERTIFIKACIJA U RURALNOM TURIZMU PODRUČJA TUHLJA, KLANJCA I VELIKOG TRGOVIŠĆA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78AD06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70.000,00</w:t>
            </w:r>
          </w:p>
        </w:tc>
      </w:tr>
      <w:tr w:rsidR="00610071" w:rsidRPr="00AD20CB" w14:paraId="69F7794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02AE21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82F681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KRAPINSKO-ZAGORSKA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DB9F46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Krapinsko-zagorska županija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1E110F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Smeđa signalizacija za Muzej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Radboa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254CA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18.000,00</w:t>
            </w:r>
          </w:p>
        </w:tc>
      </w:tr>
      <w:tr w:rsidR="00610071" w:rsidRPr="00AD20CB" w14:paraId="528D15A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5F5197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6E0028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LIČKO-SENJSKA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ACD529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Vrhovine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1E5BC5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Postavljanje turističkog informatora- interaktivni 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Infokiosk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 "TOTEM"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5769DB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6542705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983720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2BADE7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LIČKO-SENJSKA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5F49C1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Perušić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414448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Obnova i unapređenje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cikloturističkih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ruta u svrhu stvaranja turističkog sadržaja veće dodane vrijednosti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8955DF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65.000,00</w:t>
            </w:r>
          </w:p>
        </w:tc>
      </w:tr>
      <w:tr w:rsidR="00610071" w:rsidRPr="00AD20CB" w14:paraId="01D67CA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DBDE5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DEDA6A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LIČKO-SENJSKA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11FB9A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Perušić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921F2B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Obnova  postojeće i postavljanje nove turističke (smeđe) signalizacije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66A29E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12F5A73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C79D9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988D09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LIČKO-SENJSKA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0B828C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Gospića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400F29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Mreža biciklističkih staza, podizanje standarda, standardizacija znakova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3669F3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7F15CCB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51DAED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EC96C9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MEĐIMURSKA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057815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Mursko Središće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809F86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Rudarsko murska staza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18BE67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4699C4C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25B154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B4CBA7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MEĐIMURSKA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99AF18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Nedelišće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830A7B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PROJEKT UREĐENJA POVIJESNE ZBIRKE 'ŠTREKARI'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D9F62A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7F1747E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41F64D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36C04F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MEĐIMURSKA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2082DE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Međimurske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ED7035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CYCLE IN A NETWORK 2.0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9A8E2F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170.000,00</w:t>
            </w:r>
          </w:p>
        </w:tc>
      </w:tr>
      <w:tr w:rsidR="00610071" w:rsidRPr="00AD20CB" w14:paraId="1C6D1A3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B2F9CD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CA128F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MEĐIMURSKA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DAC85E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Međimurske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E9A05C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RIZNICA MEĐIMURJA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5DB62E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120.000,00</w:t>
            </w:r>
          </w:p>
        </w:tc>
      </w:tr>
      <w:tr w:rsidR="00610071" w:rsidRPr="00AD20CB" w14:paraId="2EFA65D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092BC7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854117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C2E067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Bilje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CBA40E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Baranjski stol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0595AB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60.000,00</w:t>
            </w:r>
          </w:p>
        </w:tc>
      </w:tr>
      <w:tr w:rsidR="00610071" w:rsidRPr="00AD20CB" w14:paraId="67808CF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722B67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9BEAB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2BD978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Osječko-baranjske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E6B4D5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Labeling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 standardizacija i certifikacija u ruralnom turizmu Osječko-baranjske županije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582018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69C7AF86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9AD27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2DF295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641E99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Osječko-baranjske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9AA15E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Turistička signalizacija Općine Ernestinovo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D17EC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543AAEA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CA58AB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5C82D1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B764FD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Baranje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4E2342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Hrvatska s crkvenog tornja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4F709A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0EDCCC7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A4A113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683EDD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E48DA3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Belišća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BE7C91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''Razvoj i unaprjeđenje turističke ponude stavljanjem u funkciju vodenice u gradu Belišću ''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61A6D3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0D0DE5C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79CEA3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9D30D6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0B65A8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Đakova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EBB974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Uvođenje Lipicanaca u digitalni svijet - unapređenje kvalitete ključnog turističkog proizvoda i podizanje kvalitete informacija za posjetitelje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DA84FE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77CEC315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933BD4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0F063E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13516A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Đakova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CB2723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Interaktivni digitalni info totem / kiosk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4D5594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55.000,00</w:t>
            </w:r>
          </w:p>
        </w:tc>
      </w:tr>
      <w:tr w:rsidR="00610071" w:rsidRPr="00AD20CB" w14:paraId="36F2BD1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21EED5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784B3D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8F5368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Đakova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23880B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Srednjovjekovni stol Đakova i Đakovštine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CAF2A3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771C0A7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94C2D8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64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A7AC97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390A48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Đakova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F04293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Edukacija za nositelje turističke ponude i davatelje usluga na ruralnom području Grada Đakova i Đakovštine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DAD943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13.000,00</w:t>
            </w:r>
          </w:p>
        </w:tc>
      </w:tr>
      <w:tr w:rsidR="00610071" w:rsidRPr="00AD20CB" w14:paraId="0A63773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9CBA86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507E0B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A44A4E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Erdut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676CBE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Tour.Edu.Net.Erdut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679D16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5970247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4E1838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A7F7FE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85A7AB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Erdut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2218D9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Centar za posjetitelje TICA Aljmaš-faza II-uređenje i opremanje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C411F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1CF81FB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E34F35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068AE0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OSJEČKO-BARANJSKA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AE8C5F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Donjeg Miholjca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F00626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Edukacije pratitelji/vodiči za selektivne oblike turizma, Program " Marketinške aktivnosti u funkciji efikasnije promocije i distribucije ruralnog turizma"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CCB43E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5C8C53B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5E5E85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00EBC7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POŽEŠKO-SLAVONSKA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06165C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Lipika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389FB0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Interpretacija turističkog razvoja Lipika kroz povijest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F70FC4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242C3DA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E7383D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095C77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POŽEŠKO-SLAVONSKA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D1108F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Lipika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191366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Čaša zdravlja - suvenir na dohvat ruke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AE0265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49265D5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045621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0D1F2D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POŽEŠKO-SLAVONSKA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15CEE3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Požeško-slavonske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52B162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Biciklom po Zlatnoj Slavoniji -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Cycling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guide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of Golden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Slavonia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0FDF17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75.000,00</w:t>
            </w:r>
          </w:p>
        </w:tc>
      </w:tr>
      <w:tr w:rsidR="00610071" w:rsidRPr="00AD20CB" w14:paraId="6E949A5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FD8BCE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8D30CD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POŽEŠKO-SLAVONSKA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3A116D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Požeško-slavonske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5F5CB1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Okusi Zlatne Slavonije -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III.faza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17CDF7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35.000,00</w:t>
            </w:r>
          </w:p>
        </w:tc>
      </w:tr>
      <w:tr w:rsidR="00610071" w:rsidRPr="00AD20CB" w14:paraId="3587C2A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5F2B0F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A7C8D3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POŽEŠKO-SLAVONSKA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74320E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Grada Požege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551D2D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"Ciklo odmorišta Zlatne doline"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F11B63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55.000,00</w:t>
            </w:r>
          </w:p>
        </w:tc>
      </w:tr>
      <w:tr w:rsidR="00610071" w:rsidRPr="00AD20CB" w14:paraId="685F3C5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44371B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A6F16C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POŽEŠKO-SLAVONSKA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2CAD10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Grada Pleternice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9C2AF0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Pleternički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bećarac - II faza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CC04D3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05F8667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89B2ED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4601E3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674A58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Čabra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3FE518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"Bike Park Tršće" -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Markacija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i uređenje novih Brdsko-biciklističkih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Enduro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i Spust staza - II FAZA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E8A98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4681844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580D0F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9DD110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0E34B6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Skrad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AD1878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Uređenje info panoa sa turističkim informacijama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349850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35D17F7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1BBB79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97EC6A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F9750A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Skrad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AFCFC2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Uređenje pješačke staze kod spilje Muževa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hišica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662C2A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1E837B77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114D8E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7D2888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2CCCF7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Lokve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63F6D4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SMEĐA SIGNALIZACIJA - IZRADA NOVIH TABLI DOBRODOŠLICE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A4F47D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6B7DB2ED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52449D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C318D2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400048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Lokve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FBA8B3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UREĐENJE GORANSKE RIVIJERE - PRVOG KUPALIŠTA I PLAŽE U GORSKOM KOTARU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27B33C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444C35A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0462E4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F6B11B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993A03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Lokve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F75B4F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UREĐENJE VANJSKOG SPORTSKO-REKREACIJSKOG CENTRA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1AD66C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72E7C47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AB360A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E907CE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81387C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TZG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Kastva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04C8E1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Obogaćivanje ponude biciklističkih staza i šetnica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3F32BE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3DA6621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069BE8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3BEA88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454A72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Ravna Gora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E9C4D2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IZRADA I POSTAVLJANJE NOVE TURISTIČKE / SMEĐE SIGNALIZACIJE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D493C9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54A5482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30EFD0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10CDC9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578574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Vrbovskog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4B98D1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Obogaćivanje ukupne ponude destinacije izgradnjom drvenog pješačkog mosta "Dobra" u izletištu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Kamačnik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D65C78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557BC40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3CE21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5F5F45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7ACDF9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Vrbovskog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E0A801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Penjalište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"Vrbovsko" (unapređenje ključnih turističkih proizvoda u destinaciji - aktivni odmor)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3E0E3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644067D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81B307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61EC70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5C63F2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Vrbovskog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172367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Obnova,rekonstrukcija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poučne botaničke staze u značajnom krajobrazu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Kamačnik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5A0C8B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5DE7990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5DBD99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85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E37BB8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B21973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Fužine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2B3C24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Novi proizvod - stavljanje u funkciju izletišta - Western grad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Roswell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(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Winnetou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>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531AD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3B50006D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8E58B2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9188EE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PRIMORSKO-GORANSKA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E2EA95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Viškovo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F23CA7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Sustav za promociju destinacije (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klastera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TZ riječkog prstena i Rijeke) na stranim tržištima putem više komunikacijskih kanala (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omnichannel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>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B1A4ED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4A82CF0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72D199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83A531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093B3B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Siska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D632D9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Muzej na otvorenom - Postav riječnog brodarstva - faza II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0D8716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2DFDA7C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74C7D1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C67640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575FCE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Siska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A73C39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Interaktivna ruta sisačkih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murala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 Re: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think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Sisak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62469D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5.000,00</w:t>
            </w:r>
          </w:p>
        </w:tc>
      </w:tr>
      <w:tr w:rsidR="00610071" w:rsidRPr="00AD20CB" w14:paraId="5D4ABEB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71AB0D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5FE4A3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7722FC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Siska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29F61D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Interaktivni projekcijski vodič - utvrda Stari grad Sisak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7798E0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35.000,00</w:t>
            </w:r>
          </w:p>
        </w:tc>
      </w:tr>
      <w:tr w:rsidR="00610071" w:rsidRPr="00AD20CB" w14:paraId="02CF168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7827AD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3AEA1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D657CF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Petrinje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977D24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Muzealizacija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grada Petrinje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4CA5FE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5CF2DC5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D9F6C6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80E192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FE7384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Petrinje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4667FC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Cikloaturizam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, unapređenje turističke ponude za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cikloturiste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B404DB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0DB96B3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BFCEF6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178C91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1C731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Petrinje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1BA33E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Interpretacija nematerijalne baštine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F6701B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1CB977A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D526A5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DC5FA7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F25D0C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Hrvatska Kostajnica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8C6B1A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Pješačko-biciklističkom stazom "Od izvora do izvora"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99AA50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054B6B6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22F018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05B628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CE09D6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Novske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0026A2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Novljanska košara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7AE504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1046464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964D2B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BF4B76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62DE7F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Novske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A28522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Novska-od lokacije do destinacije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7E5A70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8.000,00</w:t>
            </w:r>
          </w:p>
        </w:tc>
      </w:tr>
      <w:tr w:rsidR="00610071" w:rsidRPr="00AD20CB" w14:paraId="09A01FF5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302361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6E190E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67FEC1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Kutine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4902A5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Projekt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cikloturizma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-uređenje biciklističkog odmorišta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9B4D6C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3423ECA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EF6AC0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8337BD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A21B58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Turistčka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zajednica općine Lekenik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A3DC32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Razvoj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cikloturizma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- postavljanje servisnih stanica za bicikle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E74711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5A3E8E1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13AA65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20B87F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F6B989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Sisačko-moslavačke županije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DCAE4B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Info točke za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cikloturiste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BB4982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40.000,00</w:t>
            </w:r>
          </w:p>
        </w:tc>
      </w:tr>
      <w:tr w:rsidR="00610071" w:rsidRPr="00AD20CB" w14:paraId="28F4979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CDE454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6137E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SISAČKO-MOSLAVAČKA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4F6E39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Sisačko-moslavačke županije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E85E2A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Turistička signalizacija Banovina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154455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5827880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A690B5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AE425D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D8CE69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Sinja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177639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Sinjska Svemirska šetnja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C34297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15B69207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F99887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0164CD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28E08A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Sinja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DEECBE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Sinjski park znanosti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D104F1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65EAF328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80CCF4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E782A7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300D02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Šolta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13E03E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Projektiranje i označavanje pješačkih staza na otoku Šolti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328239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5C73E2A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17F3D7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966DD3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A40998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Imotskog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B4E0D7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Uređenje vidikovca na utvrdi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Topana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C6792B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60.000,00</w:t>
            </w:r>
          </w:p>
        </w:tc>
      </w:tr>
      <w:tr w:rsidR="00610071" w:rsidRPr="00AD20CB" w14:paraId="30C6E10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4C9E8D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0F7773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0A49E3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Vrgorca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6578BA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EDUKACIJA/SEMINAR ZA OBUKU VODIČA ZA POTREBE PROMOVIRANJA KULTURNO-POVIJESNE BAŠTINE VRGORSKOG KRAJA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794C14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7.000,00</w:t>
            </w:r>
          </w:p>
        </w:tc>
      </w:tr>
      <w:tr w:rsidR="00610071" w:rsidRPr="00AD20CB" w14:paraId="2357838D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8B3EA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945FCE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D03CA8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Vrlike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57CDDF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Biciklistički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self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servisi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25BB5B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22902F8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F5E900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106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9C8A4F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16DE0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Vrlike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F49004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Uvođenje novih IT tehnologija u turističku ponudu- postavljanje  pametnih klupa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E9DB0B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7B79989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07CDF0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1841EB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SPLITSKO-DALMATINSKA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49AA41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Vrlike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B96429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Brendiranje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Vrlike kao turističke destinacije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E84E60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062DEA0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2DF06F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11AD0D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ŠIBENSKO-KNINSKA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CCA171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Skradina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FE5393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Fotoradionica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"Svijet u bojama"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7D15EC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8.000,00</w:t>
            </w:r>
          </w:p>
        </w:tc>
      </w:tr>
      <w:tr w:rsidR="00610071" w:rsidRPr="00AD20CB" w14:paraId="238D9ED7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A782AC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F0D96B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ŠIBENSKO-KNINSKA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75AD6F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Skradina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62F4E92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Ruralni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gourmet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turizam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8A1D5A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13.000,00</w:t>
            </w:r>
          </w:p>
        </w:tc>
      </w:tr>
      <w:tr w:rsidR="00610071" w:rsidRPr="00AD20CB" w14:paraId="14F3F6E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B1362A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1BCF55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ŠIBENSKO-KNINSKA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91BEAE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Skradina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F10A9B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Skradinski turizam, to sam ja!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D4CC37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274278D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E542F7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EAD0A5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ŠIBENSKO-KNINSKA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F72BB6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Skradina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F8BDAF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Labeling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>- standardizacija i certifikacija u ruralnom turizmu nerazvijenih područja Šibensko-kninske županije- 2. faza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35C4EA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100.000,00</w:t>
            </w:r>
          </w:p>
        </w:tc>
      </w:tr>
      <w:tr w:rsidR="00610071" w:rsidRPr="00AD20CB" w14:paraId="2420AD87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C21D87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979642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ŠIBENSKO-KNINSKA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1051F9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Drniša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C99A67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Kulturno-turistička ruta Grada Drniša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D940F6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032CFC0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4ADE13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DA5FEA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VARAŽDINSKA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42645C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Lepoglave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B507EC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Otkrivamo Ravnu goru – informativna tabla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A1B44D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9.000,00</w:t>
            </w:r>
          </w:p>
        </w:tc>
      </w:tr>
      <w:tr w:rsidR="00610071" w:rsidRPr="00AD20CB" w14:paraId="6B7DADC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FCE094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E4726D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VARAŽDINSKA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AA8DCB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Lepoglave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B27580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Edukacije za nositelje turističke ponude i davatelje usluga na području Lepoglave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F69DE3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6.000,00</w:t>
            </w:r>
          </w:p>
        </w:tc>
      </w:tr>
      <w:tr w:rsidR="00610071" w:rsidRPr="00AD20CB" w14:paraId="43674BF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F7FA88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F71B7D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VARAŽDINSKA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8A6505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Lepoglave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F647A5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Modernizacija destinacije - Pametne klupe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CB6FF2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629C490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CD92F3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2F4786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VARAŽDINSKA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7BC600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Ivanca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0BD17D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Opremanje i interpretacija turističkih lokaliteta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14802B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45.000,00</w:t>
            </w:r>
          </w:p>
        </w:tc>
      </w:tr>
      <w:tr w:rsidR="00610071" w:rsidRPr="00AD20CB" w14:paraId="5FC0B67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0AB17C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EBC96B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VARAŽDINSKA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3EDFD3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Varaždinske toplice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C18C71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TRAGOM POVIJESTI - Interpretacije ključnih kulturno povijesnih građevina/objekata/lokaliteta jedinstvenih u RH uz korištenje moderne IT tehnologije - QR kodova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D9A33C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45.000,00</w:t>
            </w:r>
          </w:p>
        </w:tc>
      </w:tr>
      <w:tr w:rsidR="00610071" w:rsidRPr="00AD20CB" w14:paraId="2451F5C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F24483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DF3828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VARAŽDINSKA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1E279E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Varaždinske županije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86CB55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Postava turističke/smeđe signalizacije i oznaka standarda za objekte privatnog smještaja uključene u projekt "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Route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77-House of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stories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>-Kuće za odmor s pričom"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D74C9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785273C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74DB48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119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B13302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A2A255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Slatine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DE7AC9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Nauči - primjeni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BD3D30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1028B25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E31604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74777B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BC8348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Virovitičko-podravske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A939D0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Edukativni seminar: Osmišljavanje turističkog proizvoda u ruralnom prostoru utemeljenog na prirodnoj baštini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BFBA65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10.000,00</w:t>
            </w:r>
          </w:p>
        </w:tc>
      </w:tr>
      <w:tr w:rsidR="00610071" w:rsidRPr="00AD20CB" w14:paraId="56C6766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44F8F6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B3E02D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4FEEAF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Pitomača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287B8F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EDUKACIJA ZA TURISTIČKE INTERPRETATORE ZA SELEKTIVNE OBLIKE TURIZMA (KULTURNI TURIZAM I EKOTURIZAM)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BCF323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17.000,00</w:t>
            </w:r>
          </w:p>
        </w:tc>
      </w:tr>
      <w:tr w:rsidR="00610071" w:rsidRPr="00AD20CB" w14:paraId="7E5A8ED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6B9CC4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0DD83D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D18ECE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Orahovice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0466E7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Opremanje pješačko/biciklističke staze "Stara pruga"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9084C0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22.000,00</w:t>
            </w:r>
          </w:p>
        </w:tc>
      </w:tr>
      <w:tr w:rsidR="00610071" w:rsidRPr="00AD20CB" w14:paraId="42C4F4C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3270BE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C00542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3A8BDF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Virovitice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B8CCB9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Recro Bike Service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36AC99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45.000,00</w:t>
            </w:r>
          </w:p>
        </w:tc>
      </w:tr>
      <w:tr w:rsidR="00610071" w:rsidRPr="00AD20CB" w14:paraId="7FEF520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8F0773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C19BCB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26A770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Virovitice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9641AC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Unapređenje kvalitete ključnih turističkih proizvoda u destinaciji – interaktivni LCD totem info kiosk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063639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60.000,00</w:t>
            </w:r>
          </w:p>
        </w:tc>
      </w:tr>
      <w:tr w:rsidR="00610071" w:rsidRPr="00AD20CB" w14:paraId="333D8FE3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B2B5BD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125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96E57D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92C90B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Virovitice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DB7E25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MIKEŠKI JESTVENIK - eno/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gastro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edukacija za nositelje turističke ponude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273101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65.000,00</w:t>
            </w:r>
          </w:p>
        </w:tc>
      </w:tr>
      <w:tr w:rsidR="00610071" w:rsidRPr="00AD20CB" w14:paraId="26D4579D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BC5B42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A9D415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VIROVITIČKO-PODRAVSKA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DDF91A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Virovitice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4E3633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Eno/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gastro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turizam vinske ceste "Virovitički vidici"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2634ED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55.000,00</w:t>
            </w:r>
          </w:p>
        </w:tc>
      </w:tr>
      <w:tr w:rsidR="00610071" w:rsidRPr="00AD20CB" w14:paraId="1786A582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B31DCC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02EFA7B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F02072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Vukovara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BD822D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Vukovarski park znanosti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DBD057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7E0B6731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3881D7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7DED1F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A28EC7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Vukovara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F05140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Turistička valorizacija kulturnih ruta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0DE5FB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17.000,00</w:t>
            </w:r>
          </w:p>
        </w:tc>
      </w:tr>
      <w:tr w:rsidR="00610071" w:rsidRPr="00AD20CB" w14:paraId="3877AE10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682AFF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129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EA5AFF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55C354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Županje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D75A90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Uređenje izletišta Županjski virovi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5E189F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48BC0FC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25D7F0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7DEA92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40CEC5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Nijemci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2ED3293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Dan u prirodi, dan za zdravlje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5E0B63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25.000,00</w:t>
            </w:r>
          </w:p>
        </w:tc>
      </w:tr>
      <w:tr w:rsidR="00610071" w:rsidRPr="00AD20CB" w14:paraId="3F9A758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71B672C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F5D1CB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3222B6B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Vukovarsko-srijemske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8C7C95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Brendiranje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Vukovarsko - srijemske županije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2384FAE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80.000,00</w:t>
            </w:r>
          </w:p>
        </w:tc>
      </w:tr>
      <w:tr w:rsidR="00610071" w:rsidRPr="00AD20CB" w14:paraId="6EF2366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39B1DA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10CC405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6CD32C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Vukovarsko-srijemske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922E39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Podizanje razine prepoznatljivosti kulturno - turističkog proizvoda s posebnim naglaskom na EDEN destinaciju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A8156F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85.000,00</w:t>
            </w:r>
          </w:p>
        </w:tc>
      </w:tr>
      <w:tr w:rsidR="00610071" w:rsidRPr="00AD20CB" w14:paraId="01BD10C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5D1D936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2AD115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47FFE0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Vukovarsko-srijemske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D41BCF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Promotivni alat ključnog turističkog proizvoda - "Sakralna baština i vjerski turizam Vukovarsko - srijemske županije"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6DFC43A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50.000,00</w:t>
            </w:r>
          </w:p>
        </w:tc>
      </w:tr>
      <w:tr w:rsidR="00610071" w:rsidRPr="00AD20CB" w14:paraId="36D34506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D3A50E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13F86B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D20EE0F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Vukovarsko-srijemske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359706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Promotivni alat ključnog turističkog proizvoda - City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break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Srijem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593A90D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80.000,00</w:t>
            </w:r>
          </w:p>
        </w:tc>
      </w:tr>
      <w:tr w:rsidR="00610071" w:rsidRPr="00AD20CB" w14:paraId="4809510A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20BC48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87E741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VUKOVARSKO-SRIJEMSKA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638471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 općine Nijemci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580AE6F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Uspavani Bosute, probudi se - riječni avanturizam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54C37E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20.000,00</w:t>
            </w:r>
          </w:p>
        </w:tc>
      </w:tr>
      <w:tr w:rsidR="00610071" w:rsidRPr="00AD20CB" w14:paraId="1ADA028C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876C85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136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6FF0BE6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ZADARSKA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1C50E2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Jasenice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FBC792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Smeđa signalizacija – Jedna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Welcome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tabla, jedna obavijesna ploča i 62 turistička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putokazna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znaka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C81CE7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15.000,00</w:t>
            </w:r>
          </w:p>
        </w:tc>
      </w:tr>
      <w:tr w:rsidR="00610071" w:rsidRPr="00AD20CB" w14:paraId="011BC6B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38A0769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137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EF1A45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ZADARSKA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173A8DA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Kali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3C57FBE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Obnova i nadopuna smeđe/turističke signalizacije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666CEE4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1EC410C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21A4063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138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C8E753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ZADARSKA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033CE8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Starigrad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E86154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UNAPREĐENJE KVALITETE INTERPRETACIJE ATRAKCIJA PODVELEBITSKOG PODRUČJA U FUNKCIJI RAZVOJA AKTIVNOG TURIZMA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8EBF28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100.000,00</w:t>
            </w:r>
          </w:p>
        </w:tc>
      </w:tr>
      <w:tr w:rsidR="00610071" w:rsidRPr="00AD20CB" w14:paraId="57D7F13B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2C4F6D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139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393F623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ZADARSKA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FA6A67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 Općine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Tkon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74D646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Podizanje kvalitete informacija za posjetitelje te izrada i postavljanje turističke signalizacije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F115AD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16.000,00</w:t>
            </w:r>
          </w:p>
        </w:tc>
      </w:tr>
      <w:tr w:rsidR="00610071" w:rsidRPr="00AD20CB" w14:paraId="20A8F7F4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124E4492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140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5FA94A3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ZAGREBAČKA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7C91DEA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TZG Svetog Ivana Zeline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03177401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Konjičke staze Prigorja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5C9FAD8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30.000,00</w:t>
            </w:r>
          </w:p>
        </w:tc>
      </w:tr>
      <w:tr w:rsidR="00610071" w:rsidRPr="00AD20CB" w14:paraId="6813642D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D3D211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141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D2A18F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ZAGREBAČKA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530D61E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TZŽ Zagrebačke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371933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Kreiranje i izrada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labelinga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muzeografskih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rješenja za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Ekomuzej</w:t>
            </w:r>
            <w:proofErr w:type="spellEnd"/>
            <w:r w:rsidRPr="00AD20CB">
              <w:rPr>
                <w:rFonts w:asciiTheme="minorHAnsi" w:hAnsiTheme="minorHAnsi" w:cstheme="minorHAnsi"/>
                <w:color w:val="003764"/>
              </w:rPr>
              <w:t xml:space="preserve"> Žumberak (prema Konceptu razvoja EMŽ)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7728821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100.000,00</w:t>
            </w:r>
          </w:p>
        </w:tc>
      </w:tr>
      <w:tr w:rsidR="00610071" w:rsidRPr="00AD20CB" w14:paraId="329DA9CE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AF6F8A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142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FACE9A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ZAGREBAČKA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278C186A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TZP Savsko Sutlanska dolina 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brigi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44915A4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OZNAČAVANJE BICIKLISTIČKIH RUTA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1740F90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6.000,00</w:t>
            </w:r>
          </w:p>
        </w:tc>
      </w:tr>
      <w:tr w:rsidR="00610071" w:rsidRPr="00AD20CB" w14:paraId="635B869F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658802C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143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2DDF55F3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ZAGREBAČKA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6BF113F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TZP Savsko Sutlanska dolina i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brigi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A977F30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EDUKACIJA O CIKLOTURIZMU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40F71E8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5.000,00</w:t>
            </w:r>
          </w:p>
        </w:tc>
      </w:tr>
      <w:tr w:rsidR="00610071" w:rsidRPr="00AD20CB" w14:paraId="53697245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49487095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lastRenderedPageBreak/>
              <w:t>144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7B13D06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ZAGREBAČKA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422EFC2C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TZO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Pisarovina</w:t>
            </w:r>
            <w:proofErr w:type="spellEnd"/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1F8D0E76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 xml:space="preserve">Izrada projekta i uređenje biciklističkih/tematskih ruta na području općine </w:t>
            </w:r>
            <w:proofErr w:type="spellStart"/>
            <w:r w:rsidRPr="00AD20CB">
              <w:rPr>
                <w:rFonts w:asciiTheme="minorHAnsi" w:hAnsiTheme="minorHAnsi" w:cstheme="minorHAnsi"/>
                <w:color w:val="003764"/>
              </w:rPr>
              <w:t>Pisarovina</w:t>
            </w:r>
            <w:proofErr w:type="spellEnd"/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01707C9E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45.000,00</w:t>
            </w:r>
          </w:p>
        </w:tc>
      </w:tr>
      <w:tr w:rsidR="00610071" w:rsidRPr="00AD20CB" w14:paraId="1DEB7A69" w14:textId="77777777" w:rsidTr="0029644B">
        <w:trPr>
          <w:trHeight w:val="283"/>
          <w:jc w:val="center"/>
        </w:trPr>
        <w:tc>
          <w:tcPr>
            <w:tcW w:w="551" w:type="dxa"/>
            <w:shd w:val="clear" w:color="auto" w:fill="auto"/>
            <w:vAlign w:val="center"/>
            <w:hideMark/>
          </w:tcPr>
          <w:p w14:paraId="0F5195BD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145</w:t>
            </w:r>
          </w:p>
        </w:tc>
        <w:tc>
          <w:tcPr>
            <w:tcW w:w="2299" w:type="dxa"/>
            <w:shd w:val="clear" w:color="auto" w:fill="auto"/>
            <w:vAlign w:val="center"/>
            <w:hideMark/>
          </w:tcPr>
          <w:p w14:paraId="47EA3C57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ZAGREBAČKA</w:t>
            </w:r>
          </w:p>
        </w:tc>
        <w:tc>
          <w:tcPr>
            <w:tcW w:w="1973" w:type="dxa"/>
            <w:shd w:val="clear" w:color="auto" w:fill="auto"/>
            <w:vAlign w:val="center"/>
            <w:hideMark/>
          </w:tcPr>
          <w:p w14:paraId="0019B6C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TZO Krašić</w:t>
            </w:r>
          </w:p>
        </w:tc>
        <w:tc>
          <w:tcPr>
            <w:tcW w:w="3507" w:type="dxa"/>
            <w:shd w:val="clear" w:color="auto" w:fill="auto"/>
            <w:vAlign w:val="center"/>
            <w:hideMark/>
          </w:tcPr>
          <w:p w14:paraId="75862D69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UREĐENJE PJEŠAČKO - BICIKLISTIČKIH STAZA NA PODRUČJU OPĆINE KRAŠIĆ</w:t>
            </w:r>
          </w:p>
        </w:tc>
        <w:tc>
          <w:tcPr>
            <w:tcW w:w="1446" w:type="dxa"/>
            <w:shd w:val="clear" w:color="auto" w:fill="auto"/>
            <w:noWrap/>
            <w:vAlign w:val="center"/>
            <w:hideMark/>
          </w:tcPr>
          <w:p w14:paraId="378900AB" w14:textId="77777777" w:rsidR="00610071" w:rsidRPr="00AD20CB" w:rsidRDefault="00610071" w:rsidP="0029644B">
            <w:pPr>
              <w:pStyle w:val="NoSpacing"/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D20CB">
              <w:rPr>
                <w:rFonts w:asciiTheme="minorHAnsi" w:hAnsiTheme="minorHAnsi" w:cstheme="minorHAnsi"/>
                <w:color w:val="003764"/>
              </w:rPr>
              <w:t>13.000,00</w:t>
            </w:r>
          </w:p>
        </w:tc>
      </w:tr>
    </w:tbl>
    <w:p w14:paraId="6DC3E343" w14:textId="77777777" w:rsidR="00610071" w:rsidRDefault="00610071" w:rsidP="00610071">
      <w:pPr>
        <w:pStyle w:val="Bezproreda1"/>
        <w:jc w:val="both"/>
        <w:rPr>
          <w:rFonts w:cs="Calibri"/>
          <w:b/>
          <w:color w:val="003764"/>
        </w:rPr>
      </w:pPr>
    </w:p>
    <w:p w14:paraId="0EF2685F" w14:textId="77777777" w:rsidR="00610071" w:rsidRPr="00610071" w:rsidRDefault="00610071" w:rsidP="00610071">
      <w:pPr>
        <w:pStyle w:val="NoSpacing"/>
      </w:pPr>
    </w:p>
    <w:p w14:paraId="049AAEB3" w14:textId="77777777" w:rsidR="00AD20CB" w:rsidRDefault="00AD20CB" w:rsidP="00610071">
      <w:pPr>
        <w:pStyle w:val="Bezproreda1"/>
        <w:jc w:val="right"/>
        <w:rPr>
          <w:rFonts w:cs="Calibri"/>
          <w:b/>
          <w:color w:val="003764"/>
        </w:rPr>
      </w:pPr>
    </w:p>
    <w:p w14:paraId="3D2CC69E" w14:textId="77777777" w:rsidR="00AD20CB" w:rsidRDefault="00AD20CB" w:rsidP="00610071">
      <w:pPr>
        <w:pStyle w:val="Bezproreda1"/>
        <w:jc w:val="right"/>
        <w:rPr>
          <w:rFonts w:cs="Calibri"/>
          <w:b/>
          <w:color w:val="003764"/>
        </w:rPr>
      </w:pPr>
    </w:p>
    <w:p w14:paraId="79CC8113" w14:textId="77777777" w:rsidR="00AD20CB" w:rsidRDefault="00AD20CB" w:rsidP="00610071">
      <w:pPr>
        <w:pStyle w:val="Bezproreda1"/>
        <w:jc w:val="right"/>
        <w:rPr>
          <w:rFonts w:cs="Calibri"/>
          <w:b/>
          <w:color w:val="003764"/>
        </w:rPr>
      </w:pPr>
    </w:p>
    <w:p w14:paraId="3580A266" w14:textId="77777777" w:rsidR="00AD20CB" w:rsidRDefault="00AD20CB" w:rsidP="00610071">
      <w:pPr>
        <w:pStyle w:val="Bezproreda1"/>
        <w:jc w:val="right"/>
        <w:rPr>
          <w:rFonts w:cs="Calibri"/>
          <w:b/>
          <w:color w:val="003764"/>
        </w:rPr>
      </w:pPr>
    </w:p>
    <w:p w14:paraId="22E2FD7F" w14:textId="77777777" w:rsidR="00610071" w:rsidRPr="00610071" w:rsidRDefault="00610071" w:rsidP="00610071">
      <w:pPr>
        <w:pStyle w:val="Bezproreda1"/>
        <w:jc w:val="right"/>
        <w:rPr>
          <w:rFonts w:cs="Calibri"/>
          <w:b/>
          <w:color w:val="003764"/>
        </w:rPr>
      </w:pPr>
      <w:r w:rsidRPr="00610071">
        <w:rPr>
          <w:rFonts w:cs="Calibri"/>
          <w:b/>
          <w:color w:val="003764"/>
        </w:rPr>
        <w:t xml:space="preserve">Predsjednik </w:t>
      </w:r>
    </w:p>
    <w:p w14:paraId="7923ADD3" w14:textId="77777777" w:rsidR="00610071" w:rsidRPr="00610071" w:rsidRDefault="00610071" w:rsidP="00610071">
      <w:pPr>
        <w:pStyle w:val="Bezproreda1"/>
        <w:jc w:val="right"/>
        <w:rPr>
          <w:rFonts w:cs="Calibri"/>
          <w:b/>
          <w:color w:val="003764"/>
        </w:rPr>
      </w:pPr>
      <w:r w:rsidRPr="00610071">
        <w:rPr>
          <w:rFonts w:cs="Calibri"/>
          <w:b/>
          <w:color w:val="003764"/>
        </w:rPr>
        <w:t>Hrvatske turističke zajednice</w:t>
      </w:r>
    </w:p>
    <w:p w14:paraId="68D07CCC" w14:textId="77777777" w:rsidR="00AD20CB" w:rsidRDefault="00610071" w:rsidP="00610071">
      <w:pPr>
        <w:pStyle w:val="Bezproreda1"/>
        <w:jc w:val="right"/>
        <w:rPr>
          <w:rFonts w:cs="Calibri"/>
          <w:color w:val="003764"/>
        </w:rPr>
      </w:pPr>
      <w:r w:rsidRPr="00610071">
        <w:rPr>
          <w:rFonts w:cs="Calibri"/>
          <w:b/>
          <w:color w:val="003764"/>
        </w:rPr>
        <w:t xml:space="preserve">Gari </w:t>
      </w:r>
      <w:proofErr w:type="spellStart"/>
      <w:r w:rsidRPr="00610071">
        <w:rPr>
          <w:rFonts w:cs="Calibri"/>
          <w:b/>
          <w:color w:val="003764"/>
        </w:rPr>
        <w:t>Cappelli</w:t>
      </w:r>
      <w:proofErr w:type="spellEnd"/>
    </w:p>
    <w:p w14:paraId="215095C6" w14:textId="77777777" w:rsidR="00AD20CB" w:rsidRPr="00AD20CB" w:rsidRDefault="00AD20CB" w:rsidP="00AD20CB"/>
    <w:p w14:paraId="2B8E837B" w14:textId="77777777" w:rsidR="00AD20CB" w:rsidRPr="00AD20CB" w:rsidRDefault="00AD20CB" w:rsidP="00AD20CB"/>
    <w:p w14:paraId="1556C227" w14:textId="77777777" w:rsidR="00AD20CB" w:rsidRPr="00AD20CB" w:rsidRDefault="00AD20CB" w:rsidP="00AD20CB"/>
    <w:p w14:paraId="3C631C0C" w14:textId="77777777" w:rsidR="00AD20CB" w:rsidRPr="00AD20CB" w:rsidRDefault="00AD20CB" w:rsidP="00AD20CB"/>
    <w:p w14:paraId="4137D5F2" w14:textId="77777777" w:rsidR="00AD20CB" w:rsidRPr="00AD20CB" w:rsidRDefault="00AD20CB" w:rsidP="00AD20CB"/>
    <w:p w14:paraId="161779BC" w14:textId="77777777" w:rsidR="00AD20CB" w:rsidRPr="00AD20CB" w:rsidRDefault="00AD20CB" w:rsidP="00AD20CB"/>
    <w:p w14:paraId="1DA5EC74" w14:textId="77777777" w:rsidR="00AD20CB" w:rsidRPr="00AD20CB" w:rsidRDefault="00AD20CB" w:rsidP="00AD20CB"/>
    <w:p w14:paraId="016CD8BD" w14:textId="77777777" w:rsidR="00AD20CB" w:rsidRPr="00AD20CB" w:rsidRDefault="00AD20CB" w:rsidP="00AD20CB"/>
    <w:p w14:paraId="47C37FC9" w14:textId="77777777" w:rsidR="00AD20CB" w:rsidRPr="00AD20CB" w:rsidRDefault="00AD20CB" w:rsidP="00AD20CB"/>
    <w:p w14:paraId="320A138B" w14:textId="77777777" w:rsidR="00AD20CB" w:rsidRPr="00AD20CB" w:rsidRDefault="00AD20CB" w:rsidP="00AD20CB"/>
    <w:p w14:paraId="479C926A" w14:textId="77777777" w:rsidR="00AD20CB" w:rsidRPr="00AD20CB" w:rsidRDefault="00AD20CB" w:rsidP="00AD20CB"/>
    <w:p w14:paraId="5CA9BAF5" w14:textId="77777777" w:rsidR="00AD20CB" w:rsidRPr="00AD20CB" w:rsidRDefault="00AD20CB" w:rsidP="00AD20CB"/>
    <w:p w14:paraId="767629A9" w14:textId="77777777" w:rsidR="00AD20CB" w:rsidRPr="00AD20CB" w:rsidRDefault="00AD20CB" w:rsidP="00AD20CB"/>
    <w:p w14:paraId="2E291E60" w14:textId="77777777" w:rsidR="00AD20CB" w:rsidRPr="00AD20CB" w:rsidRDefault="00AD20CB" w:rsidP="00AD20CB"/>
    <w:p w14:paraId="7A7F0497" w14:textId="77777777" w:rsidR="00AD20CB" w:rsidRPr="00AD20CB" w:rsidRDefault="00AD20CB" w:rsidP="00AD20CB"/>
    <w:p w14:paraId="75E00C23" w14:textId="77777777" w:rsidR="00AD20CB" w:rsidRPr="00AD20CB" w:rsidRDefault="00AD20CB" w:rsidP="00AD20CB"/>
    <w:p w14:paraId="2F3EA183" w14:textId="77777777" w:rsidR="00AD20CB" w:rsidRPr="00AD20CB" w:rsidRDefault="00AD20CB" w:rsidP="00AD20CB"/>
    <w:p w14:paraId="10C6EFBE" w14:textId="77777777" w:rsidR="00AD20CB" w:rsidRPr="00AD20CB" w:rsidRDefault="00AD20CB" w:rsidP="00AD20CB"/>
    <w:p w14:paraId="3AE7F4A3" w14:textId="77777777" w:rsidR="00AD20CB" w:rsidRDefault="00AD20CB" w:rsidP="00AD20CB"/>
    <w:p w14:paraId="6FA0D5EC" w14:textId="77777777" w:rsidR="00AD20CB" w:rsidRDefault="00AD20CB" w:rsidP="00AD20CB"/>
    <w:p w14:paraId="083BAE3B" w14:textId="77777777" w:rsidR="00AD20CB" w:rsidRDefault="00AD20CB" w:rsidP="00AD20CB"/>
    <w:p w14:paraId="7497CBB2" w14:textId="77777777" w:rsidR="00AD20CB" w:rsidRDefault="00AD20CB" w:rsidP="00AD20CB"/>
    <w:p w14:paraId="7E6E69B1" w14:textId="77777777" w:rsidR="00AD20CB" w:rsidRDefault="00AD20CB" w:rsidP="00AD20CB"/>
    <w:p w14:paraId="6CD99938" w14:textId="77777777" w:rsidR="00AD20CB" w:rsidRDefault="00AD20CB" w:rsidP="00AD20CB"/>
    <w:p w14:paraId="72D7E52A" w14:textId="77777777" w:rsidR="00AD20CB" w:rsidRDefault="00AD20CB" w:rsidP="00AD20CB"/>
    <w:p w14:paraId="5F7F64C8" w14:textId="77777777" w:rsidR="00AD20CB" w:rsidRDefault="00AD20CB" w:rsidP="00AD20CB"/>
    <w:p w14:paraId="354A357B" w14:textId="77777777" w:rsidR="00AD20CB" w:rsidRPr="00AD20CB" w:rsidRDefault="00AD20CB" w:rsidP="00AD20CB"/>
    <w:p w14:paraId="7AF28DF1" w14:textId="77777777" w:rsidR="00AD20CB" w:rsidRPr="00AD20CB" w:rsidRDefault="00AD20CB" w:rsidP="00AD20CB"/>
    <w:p w14:paraId="463C43B9" w14:textId="77777777" w:rsidR="00AD20CB" w:rsidRDefault="00AD20CB" w:rsidP="00AD20CB"/>
    <w:p w14:paraId="10FEDCB6" w14:textId="77777777" w:rsidR="00AD20CB" w:rsidRPr="00FE0620" w:rsidRDefault="00AD20CB" w:rsidP="00AD20CB">
      <w:pPr>
        <w:rPr>
          <w:rFonts w:ascii="Calibri" w:eastAsia="Calibri" w:hAnsi="Calibri" w:cs="Tahoma"/>
          <w:b/>
          <w:color w:val="003764"/>
          <w:lang w:eastAsia="en-US"/>
        </w:rPr>
      </w:pPr>
      <w:proofErr w:type="spellStart"/>
      <w:r w:rsidRPr="00FE0620">
        <w:rPr>
          <w:rFonts w:ascii="Calibri" w:eastAsia="Calibri" w:hAnsi="Calibri" w:cs="Tahoma"/>
          <w:b/>
          <w:color w:val="003764"/>
          <w:lang w:eastAsia="en-US"/>
        </w:rPr>
        <w:t>Ur</w:t>
      </w:r>
      <w:proofErr w:type="spellEnd"/>
      <w:r w:rsidRPr="00FE0620">
        <w:rPr>
          <w:rFonts w:ascii="Calibri" w:eastAsia="Calibri" w:hAnsi="Calibri" w:cs="Tahoma"/>
          <w:b/>
          <w:color w:val="003764"/>
          <w:lang w:eastAsia="en-US"/>
        </w:rPr>
        <w:t>. broj: 3186/KP-JB/18</w:t>
      </w:r>
    </w:p>
    <w:p w14:paraId="1C65F70E" w14:textId="77777777" w:rsidR="00AD20CB" w:rsidRPr="00FE0620" w:rsidRDefault="00AD20CB" w:rsidP="00AD20CB">
      <w:pPr>
        <w:rPr>
          <w:rFonts w:ascii="Calibri" w:eastAsia="Calibri" w:hAnsi="Calibri" w:cs="Tahoma"/>
          <w:b/>
          <w:color w:val="003764"/>
          <w:lang w:eastAsia="en-US"/>
        </w:rPr>
      </w:pPr>
      <w:r w:rsidRPr="00FE0620">
        <w:rPr>
          <w:rFonts w:ascii="Calibri" w:eastAsia="Calibri" w:hAnsi="Calibri" w:cs="Tahoma"/>
          <w:b/>
          <w:color w:val="003764"/>
          <w:lang w:eastAsia="en-US"/>
        </w:rPr>
        <w:t xml:space="preserve">Zagreb, </w:t>
      </w:r>
      <w:r w:rsidR="00E01AB0">
        <w:rPr>
          <w:rFonts w:ascii="Calibri" w:eastAsia="Calibri" w:hAnsi="Calibri" w:cs="Tahoma"/>
          <w:b/>
          <w:color w:val="003764"/>
          <w:lang w:eastAsia="en-US"/>
        </w:rPr>
        <w:t>26</w:t>
      </w:r>
      <w:r w:rsidRPr="00FE0620">
        <w:rPr>
          <w:rFonts w:ascii="Calibri" w:eastAsia="Calibri" w:hAnsi="Calibri" w:cs="Tahoma"/>
          <w:b/>
          <w:color w:val="003764"/>
          <w:lang w:eastAsia="en-US"/>
        </w:rPr>
        <w:t>. lipnja 2018.</w:t>
      </w:r>
    </w:p>
    <w:p w14:paraId="0EC38BC3" w14:textId="77777777" w:rsidR="00610071" w:rsidRPr="00AD20CB" w:rsidRDefault="00610071" w:rsidP="00AD20CB"/>
    <w:sectPr w:rsidR="00610071" w:rsidRPr="00AD20CB" w:rsidSect="00701EC3">
      <w:footerReference w:type="default" r:id="rId8"/>
      <w:pgSz w:w="11907" w:h="16840" w:code="9"/>
      <w:pgMar w:top="1276" w:right="119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9E2A" w14:textId="77777777" w:rsidR="0029644B" w:rsidRDefault="0029644B" w:rsidP="008864DD">
      <w:r>
        <w:separator/>
      </w:r>
    </w:p>
  </w:endnote>
  <w:endnote w:type="continuationSeparator" w:id="0">
    <w:p w14:paraId="5F2D0D92" w14:textId="77777777" w:rsidR="0029644B" w:rsidRDefault="0029644B" w:rsidP="008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BA2A" w14:textId="77777777" w:rsidR="008B4185" w:rsidRPr="008330DF" w:rsidRDefault="008B4185">
    <w:pPr>
      <w:pStyle w:val="Footer"/>
      <w:jc w:val="right"/>
      <w:rPr>
        <w:rFonts w:ascii="Calibri" w:hAnsi="Calibri"/>
        <w:color w:val="002060"/>
        <w:sz w:val="22"/>
        <w:szCs w:val="22"/>
      </w:rPr>
    </w:pPr>
    <w:r w:rsidRPr="008330DF">
      <w:rPr>
        <w:rFonts w:ascii="Calibri" w:hAnsi="Calibri"/>
        <w:color w:val="002060"/>
        <w:sz w:val="22"/>
        <w:szCs w:val="22"/>
      </w:rPr>
      <w:fldChar w:fldCharType="begin"/>
    </w:r>
    <w:r w:rsidRPr="008330DF">
      <w:rPr>
        <w:rFonts w:ascii="Calibri" w:hAnsi="Calibri"/>
        <w:color w:val="002060"/>
        <w:sz w:val="22"/>
        <w:szCs w:val="22"/>
      </w:rPr>
      <w:instrText>PAGE   \* MERGEFORMAT</w:instrText>
    </w:r>
    <w:r w:rsidRPr="008330DF">
      <w:rPr>
        <w:rFonts w:ascii="Calibri" w:hAnsi="Calibri"/>
        <w:color w:val="002060"/>
        <w:sz w:val="22"/>
        <w:szCs w:val="22"/>
      </w:rPr>
      <w:fldChar w:fldCharType="separate"/>
    </w:r>
    <w:r w:rsidR="00042217">
      <w:rPr>
        <w:rFonts w:ascii="Calibri" w:hAnsi="Calibri"/>
        <w:noProof/>
        <w:color w:val="002060"/>
        <w:sz w:val="22"/>
        <w:szCs w:val="22"/>
      </w:rPr>
      <w:t>14</w:t>
    </w:r>
    <w:r w:rsidRPr="008330DF">
      <w:rPr>
        <w:rFonts w:ascii="Calibri" w:hAnsi="Calibri"/>
        <w:color w:val="002060"/>
        <w:sz w:val="22"/>
        <w:szCs w:val="22"/>
      </w:rPr>
      <w:fldChar w:fldCharType="end"/>
    </w:r>
  </w:p>
  <w:p w14:paraId="7748CABA" w14:textId="77777777" w:rsidR="008B4185" w:rsidRPr="008330DF" w:rsidRDefault="008B4185">
    <w:pPr>
      <w:pStyle w:val="Footer"/>
      <w:rPr>
        <w:rFonts w:ascii="Calibri" w:hAnsi="Calibri"/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76D0" w14:textId="77777777" w:rsidR="0029644B" w:rsidRDefault="0029644B" w:rsidP="008864DD">
      <w:r>
        <w:separator/>
      </w:r>
    </w:p>
  </w:footnote>
  <w:footnote w:type="continuationSeparator" w:id="0">
    <w:p w14:paraId="06B2E7CC" w14:textId="77777777" w:rsidR="0029644B" w:rsidRDefault="0029644B" w:rsidP="0088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72065E8"/>
    <w:lvl w:ilvl="0">
      <w:numFmt w:val="bullet"/>
      <w:lvlText w:val="*"/>
      <w:lvlJc w:val="left"/>
    </w:lvl>
  </w:abstractNum>
  <w:abstractNum w:abstractNumId="1" w15:restartNumberingAfterBreak="0">
    <w:nsid w:val="06203319"/>
    <w:multiLevelType w:val="hybridMultilevel"/>
    <w:tmpl w:val="18E2E8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53407"/>
    <w:multiLevelType w:val="hybridMultilevel"/>
    <w:tmpl w:val="5CAEF8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7CA"/>
    <w:multiLevelType w:val="hybridMultilevel"/>
    <w:tmpl w:val="58D6758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3F4F56"/>
    <w:multiLevelType w:val="hybridMultilevel"/>
    <w:tmpl w:val="95E4E6C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12F3"/>
    <w:multiLevelType w:val="hybridMultilevel"/>
    <w:tmpl w:val="55D40F1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622CDF"/>
    <w:multiLevelType w:val="hybridMultilevel"/>
    <w:tmpl w:val="52807F2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7">
      <w:start w:val="1"/>
      <w:numFmt w:val="lowerLetter"/>
      <w:lvlText w:val="%2)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B74A62"/>
    <w:multiLevelType w:val="hybridMultilevel"/>
    <w:tmpl w:val="ABC8A68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B97C4E"/>
    <w:multiLevelType w:val="hybridMultilevel"/>
    <w:tmpl w:val="24F4F8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503323"/>
    <w:multiLevelType w:val="hybridMultilevel"/>
    <w:tmpl w:val="ECB09E82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903175"/>
    <w:multiLevelType w:val="hybridMultilevel"/>
    <w:tmpl w:val="2244EE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E1AE9"/>
    <w:multiLevelType w:val="hybridMultilevel"/>
    <w:tmpl w:val="1270CC48"/>
    <w:lvl w:ilvl="0" w:tplc="84701AB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26813"/>
    <w:multiLevelType w:val="hybridMultilevel"/>
    <w:tmpl w:val="F5DA674A"/>
    <w:lvl w:ilvl="0" w:tplc="FEC2F0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52C10"/>
    <w:multiLevelType w:val="hybridMultilevel"/>
    <w:tmpl w:val="6700EB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93B1D"/>
    <w:multiLevelType w:val="hybridMultilevel"/>
    <w:tmpl w:val="10D41546"/>
    <w:lvl w:ilvl="0" w:tplc="C820EA66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87065"/>
    <w:multiLevelType w:val="hybridMultilevel"/>
    <w:tmpl w:val="EE4096D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83296"/>
    <w:multiLevelType w:val="hybridMultilevel"/>
    <w:tmpl w:val="3F26273E"/>
    <w:lvl w:ilvl="0" w:tplc="29D421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C05DB2"/>
    <w:multiLevelType w:val="hybridMultilevel"/>
    <w:tmpl w:val="2AE62500"/>
    <w:lvl w:ilvl="0" w:tplc="C4F80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D216B"/>
    <w:multiLevelType w:val="hybridMultilevel"/>
    <w:tmpl w:val="72DCFF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F545E"/>
    <w:multiLevelType w:val="hybridMultilevel"/>
    <w:tmpl w:val="D3BEC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A6F37"/>
    <w:multiLevelType w:val="hybridMultilevel"/>
    <w:tmpl w:val="D420648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D21713"/>
    <w:multiLevelType w:val="hybridMultilevel"/>
    <w:tmpl w:val="0FC452A4"/>
    <w:lvl w:ilvl="0" w:tplc="37E48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4929CE6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41A22065"/>
    <w:multiLevelType w:val="hybridMultilevel"/>
    <w:tmpl w:val="CB66C182"/>
    <w:lvl w:ilvl="0" w:tplc="7E68CDD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8C0207D"/>
    <w:multiLevelType w:val="hybridMultilevel"/>
    <w:tmpl w:val="AD60F070"/>
    <w:lvl w:ilvl="0" w:tplc="E6B65A9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41B46"/>
    <w:multiLevelType w:val="hybridMultilevel"/>
    <w:tmpl w:val="E96C7E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56748"/>
    <w:multiLevelType w:val="hybridMultilevel"/>
    <w:tmpl w:val="0896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57EAB"/>
    <w:multiLevelType w:val="hybridMultilevel"/>
    <w:tmpl w:val="0B866C54"/>
    <w:lvl w:ilvl="0" w:tplc="387AF54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43FC4"/>
    <w:multiLevelType w:val="hybridMultilevel"/>
    <w:tmpl w:val="74984EEA"/>
    <w:lvl w:ilvl="0" w:tplc="1A929520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89" w:hanging="360"/>
      </w:pPr>
    </w:lvl>
    <w:lvl w:ilvl="2" w:tplc="041A001B" w:tentative="1">
      <w:start w:val="1"/>
      <w:numFmt w:val="lowerRoman"/>
      <w:lvlText w:val="%3."/>
      <w:lvlJc w:val="right"/>
      <w:pPr>
        <w:ind w:left="1309" w:hanging="180"/>
      </w:pPr>
    </w:lvl>
    <w:lvl w:ilvl="3" w:tplc="041A000F" w:tentative="1">
      <w:start w:val="1"/>
      <w:numFmt w:val="decimal"/>
      <w:lvlText w:val="%4."/>
      <w:lvlJc w:val="left"/>
      <w:pPr>
        <w:ind w:left="2029" w:hanging="360"/>
      </w:pPr>
    </w:lvl>
    <w:lvl w:ilvl="4" w:tplc="041A0019" w:tentative="1">
      <w:start w:val="1"/>
      <w:numFmt w:val="lowerLetter"/>
      <w:lvlText w:val="%5."/>
      <w:lvlJc w:val="left"/>
      <w:pPr>
        <w:ind w:left="2749" w:hanging="360"/>
      </w:pPr>
    </w:lvl>
    <w:lvl w:ilvl="5" w:tplc="041A001B" w:tentative="1">
      <w:start w:val="1"/>
      <w:numFmt w:val="lowerRoman"/>
      <w:lvlText w:val="%6."/>
      <w:lvlJc w:val="right"/>
      <w:pPr>
        <w:ind w:left="3469" w:hanging="180"/>
      </w:pPr>
    </w:lvl>
    <w:lvl w:ilvl="6" w:tplc="041A000F" w:tentative="1">
      <w:start w:val="1"/>
      <w:numFmt w:val="decimal"/>
      <w:lvlText w:val="%7."/>
      <w:lvlJc w:val="left"/>
      <w:pPr>
        <w:ind w:left="4189" w:hanging="360"/>
      </w:pPr>
    </w:lvl>
    <w:lvl w:ilvl="7" w:tplc="041A0019" w:tentative="1">
      <w:start w:val="1"/>
      <w:numFmt w:val="lowerLetter"/>
      <w:lvlText w:val="%8."/>
      <w:lvlJc w:val="left"/>
      <w:pPr>
        <w:ind w:left="4909" w:hanging="360"/>
      </w:pPr>
    </w:lvl>
    <w:lvl w:ilvl="8" w:tplc="041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 w15:restartNumberingAfterBreak="0">
    <w:nsid w:val="65A24D4B"/>
    <w:multiLevelType w:val="hybridMultilevel"/>
    <w:tmpl w:val="46F476F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D7A8F"/>
    <w:multiLevelType w:val="hybridMultilevel"/>
    <w:tmpl w:val="2FFAD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6664D"/>
    <w:multiLevelType w:val="hybridMultilevel"/>
    <w:tmpl w:val="663A456C"/>
    <w:lvl w:ilvl="0" w:tplc="502C28CE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3F8"/>
    <w:multiLevelType w:val="hybridMultilevel"/>
    <w:tmpl w:val="E55E0D8C"/>
    <w:lvl w:ilvl="0" w:tplc="393AB57C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0671D"/>
    <w:multiLevelType w:val="hybridMultilevel"/>
    <w:tmpl w:val="F42CBBEC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6AA8"/>
    <w:multiLevelType w:val="hybridMultilevel"/>
    <w:tmpl w:val="0FC452A4"/>
    <w:lvl w:ilvl="0" w:tplc="37E48CD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74929CE6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706A742F"/>
    <w:multiLevelType w:val="hybridMultilevel"/>
    <w:tmpl w:val="10EA38C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929C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043F83"/>
    <w:multiLevelType w:val="hybridMultilevel"/>
    <w:tmpl w:val="B72CB96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1205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3B5AA8"/>
    <w:multiLevelType w:val="hybridMultilevel"/>
    <w:tmpl w:val="2FD669F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F2E5E89"/>
    <w:multiLevelType w:val="hybridMultilevel"/>
    <w:tmpl w:val="D9CCDF02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3"/>
  </w:num>
  <w:num w:numId="4">
    <w:abstractNumId w:val="0"/>
    <w:lvlOverride w:ilvl="0">
      <w:lvl w:ilvl="0">
        <w:start w:val="65535"/>
        <w:numFmt w:val="bullet"/>
        <w:lvlText w:val="·"/>
        <w:legacy w:legacy="1" w:legacySpace="0" w:legacyIndent="0"/>
        <w:lvlJc w:val="left"/>
        <w:rPr>
          <w:rFonts w:ascii="Times New Roman" w:hAnsi="Times New Roman" w:cs="Times New Roman" w:hint="default"/>
          <w:color w:val="4C4C53"/>
        </w:rPr>
      </w:lvl>
    </w:lvlOverride>
  </w:num>
  <w:num w:numId="5">
    <w:abstractNumId w:val="14"/>
  </w:num>
  <w:num w:numId="6">
    <w:abstractNumId w:val="21"/>
  </w:num>
  <w:num w:numId="7">
    <w:abstractNumId w:val="5"/>
  </w:num>
  <w:num w:numId="8">
    <w:abstractNumId w:val="19"/>
  </w:num>
  <w:num w:numId="9">
    <w:abstractNumId w:val="18"/>
  </w:num>
  <w:num w:numId="10">
    <w:abstractNumId w:val="30"/>
  </w:num>
  <w:num w:numId="11">
    <w:abstractNumId w:val="34"/>
  </w:num>
  <w:num w:numId="12">
    <w:abstractNumId w:val="8"/>
  </w:num>
  <w:num w:numId="13">
    <w:abstractNumId w:val="23"/>
  </w:num>
  <w:num w:numId="14">
    <w:abstractNumId w:val="31"/>
  </w:num>
  <w:num w:numId="15">
    <w:abstractNumId w:val="12"/>
  </w:num>
  <w:num w:numId="16">
    <w:abstractNumId w:val="16"/>
  </w:num>
  <w:num w:numId="17">
    <w:abstractNumId w:val="7"/>
  </w:num>
  <w:num w:numId="18">
    <w:abstractNumId w:val="20"/>
  </w:num>
  <w:num w:numId="19">
    <w:abstractNumId w:val="37"/>
  </w:num>
  <w:num w:numId="20">
    <w:abstractNumId w:val="6"/>
  </w:num>
  <w:num w:numId="21">
    <w:abstractNumId w:val="9"/>
  </w:num>
  <w:num w:numId="22">
    <w:abstractNumId w:val="28"/>
  </w:num>
  <w:num w:numId="23">
    <w:abstractNumId w:val="15"/>
  </w:num>
  <w:num w:numId="24">
    <w:abstractNumId w:val="24"/>
  </w:num>
  <w:num w:numId="25">
    <w:abstractNumId w:val="38"/>
  </w:num>
  <w:num w:numId="26">
    <w:abstractNumId w:val="32"/>
  </w:num>
  <w:num w:numId="27">
    <w:abstractNumId w:val="10"/>
  </w:num>
  <w:num w:numId="28">
    <w:abstractNumId w:val="22"/>
  </w:num>
  <w:num w:numId="29">
    <w:abstractNumId w:val="11"/>
  </w:num>
  <w:num w:numId="30">
    <w:abstractNumId w:val="13"/>
  </w:num>
  <w:num w:numId="31">
    <w:abstractNumId w:val="17"/>
  </w:num>
  <w:num w:numId="32">
    <w:abstractNumId w:val="25"/>
  </w:num>
  <w:num w:numId="33">
    <w:abstractNumId w:val="3"/>
  </w:num>
  <w:num w:numId="34">
    <w:abstractNumId w:val="2"/>
  </w:num>
  <w:num w:numId="35">
    <w:abstractNumId w:val="29"/>
  </w:num>
  <w:num w:numId="36">
    <w:abstractNumId w:val="27"/>
  </w:num>
  <w:num w:numId="37">
    <w:abstractNumId w:val="4"/>
  </w:num>
  <w:num w:numId="38">
    <w:abstractNumId w:val="26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D"/>
    <w:rsid w:val="00000672"/>
    <w:rsid w:val="000044E3"/>
    <w:rsid w:val="0001091D"/>
    <w:rsid w:val="00010B1C"/>
    <w:rsid w:val="00010D5A"/>
    <w:rsid w:val="00014CB8"/>
    <w:rsid w:val="00020345"/>
    <w:rsid w:val="00022D47"/>
    <w:rsid w:val="00023E85"/>
    <w:rsid w:val="0003762A"/>
    <w:rsid w:val="00040EF2"/>
    <w:rsid w:val="00041CD3"/>
    <w:rsid w:val="00042217"/>
    <w:rsid w:val="0004245A"/>
    <w:rsid w:val="000427F7"/>
    <w:rsid w:val="00043BD4"/>
    <w:rsid w:val="0004450D"/>
    <w:rsid w:val="00092A52"/>
    <w:rsid w:val="00092C6B"/>
    <w:rsid w:val="00097081"/>
    <w:rsid w:val="000A69B5"/>
    <w:rsid w:val="000B483A"/>
    <w:rsid w:val="000B68EF"/>
    <w:rsid w:val="000C2D62"/>
    <w:rsid w:val="000E661F"/>
    <w:rsid w:val="000E7DED"/>
    <w:rsid w:val="000F18E4"/>
    <w:rsid w:val="000F423E"/>
    <w:rsid w:val="000F7656"/>
    <w:rsid w:val="00100711"/>
    <w:rsid w:val="00110632"/>
    <w:rsid w:val="001116B9"/>
    <w:rsid w:val="00122455"/>
    <w:rsid w:val="0012418C"/>
    <w:rsid w:val="0012712F"/>
    <w:rsid w:val="00127F67"/>
    <w:rsid w:val="001324B5"/>
    <w:rsid w:val="00141C83"/>
    <w:rsid w:val="00150E44"/>
    <w:rsid w:val="00160750"/>
    <w:rsid w:val="001668A1"/>
    <w:rsid w:val="00176976"/>
    <w:rsid w:val="0019192F"/>
    <w:rsid w:val="001972EB"/>
    <w:rsid w:val="001A476B"/>
    <w:rsid w:val="001B7797"/>
    <w:rsid w:val="001B7FEB"/>
    <w:rsid w:val="001C1A04"/>
    <w:rsid w:val="001C5FDC"/>
    <w:rsid w:val="001D186F"/>
    <w:rsid w:val="001D571E"/>
    <w:rsid w:val="001E4625"/>
    <w:rsid w:val="001F3A96"/>
    <w:rsid w:val="001F7AA1"/>
    <w:rsid w:val="00233B03"/>
    <w:rsid w:val="002365BD"/>
    <w:rsid w:val="00236A6A"/>
    <w:rsid w:val="00250B3A"/>
    <w:rsid w:val="002631E5"/>
    <w:rsid w:val="00273999"/>
    <w:rsid w:val="00275579"/>
    <w:rsid w:val="00275807"/>
    <w:rsid w:val="00275A19"/>
    <w:rsid w:val="00282780"/>
    <w:rsid w:val="002848A8"/>
    <w:rsid w:val="00286C87"/>
    <w:rsid w:val="00292241"/>
    <w:rsid w:val="0029644B"/>
    <w:rsid w:val="002A2101"/>
    <w:rsid w:val="002A524F"/>
    <w:rsid w:val="002A5DEA"/>
    <w:rsid w:val="002B03DD"/>
    <w:rsid w:val="002B101D"/>
    <w:rsid w:val="002C3177"/>
    <w:rsid w:val="002C6C5D"/>
    <w:rsid w:val="002D4B16"/>
    <w:rsid w:val="002D5448"/>
    <w:rsid w:val="002E1B60"/>
    <w:rsid w:val="002E27F5"/>
    <w:rsid w:val="002F147B"/>
    <w:rsid w:val="002F5005"/>
    <w:rsid w:val="002F7012"/>
    <w:rsid w:val="00304E79"/>
    <w:rsid w:val="003129C6"/>
    <w:rsid w:val="0031300F"/>
    <w:rsid w:val="00315960"/>
    <w:rsid w:val="00325CE1"/>
    <w:rsid w:val="00342A0D"/>
    <w:rsid w:val="003453F9"/>
    <w:rsid w:val="00347D50"/>
    <w:rsid w:val="0035063C"/>
    <w:rsid w:val="00351531"/>
    <w:rsid w:val="00353B97"/>
    <w:rsid w:val="003645D4"/>
    <w:rsid w:val="00366137"/>
    <w:rsid w:val="003667D1"/>
    <w:rsid w:val="00367662"/>
    <w:rsid w:val="00386A5E"/>
    <w:rsid w:val="00393F11"/>
    <w:rsid w:val="00394408"/>
    <w:rsid w:val="00396F19"/>
    <w:rsid w:val="003A0C4C"/>
    <w:rsid w:val="003A4E4B"/>
    <w:rsid w:val="003B0A02"/>
    <w:rsid w:val="003B13C7"/>
    <w:rsid w:val="003B1A61"/>
    <w:rsid w:val="003B735E"/>
    <w:rsid w:val="003C2BA1"/>
    <w:rsid w:val="003C7DB9"/>
    <w:rsid w:val="003E1337"/>
    <w:rsid w:val="003E5FB2"/>
    <w:rsid w:val="003F6055"/>
    <w:rsid w:val="00403048"/>
    <w:rsid w:val="004122C7"/>
    <w:rsid w:val="004149BC"/>
    <w:rsid w:val="004156F1"/>
    <w:rsid w:val="004168CF"/>
    <w:rsid w:val="00417D2C"/>
    <w:rsid w:val="00417F17"/>
    <w:rsid w:val="00426A85"/>
    <w:rsid w:val="004333B3"/>
    <w:rsid w:val="00433CEE"/>
    <w:rsid w:val="00456842"/>
    <w:rsid w:val="00456CC7"/>
    <w:rsid w:val="00481A13"/>
    <w:rsid w:val="00496ADC"/>
    <w:rsid w:val="004A5327"/>
    <w:rsid w:val="004A7F51"/>
    <w:rsid w:val="004B0550"/>
    <w:rsid w:val="004B1C45"/>
    <w:rsid w:val="004D0DDA"/>
    <w:rsid w:val="004E0088"/>
    <w:rsid w:val="004E2EA0"/>
    <w:rsid w:val="004F327D"/>
    <w:rsid w:val="004F5CE2"/>
    <w:rsid w:val="004F7421"/>
    <w:rsid w:val="005138B9"/>
    <w:rsid w:val="0051542B"/>
    <w:rsid w:val="005248D5"/>
    <w:rsid w:val="0052637B"/>
    <w:rsid w:val="00530CEF"/>
    <w:rsid w:val="00536364"/>
    <w:rsid w:val="00536E0D"/>
    <w:rsid w:val="005442CE"/>
    <w:rsid w:val="00557274"/>
    <w:rsid w:val="00567C0E"/>
    <w:rsid w:val="005722AF"/>
    <w:rsid w:val="00574895"/>
    <w:rsid w:val="005750F1"/>
    <w:rsid w:val="00575D68"/>
    <w:rsid w:val="0058341F"/>
    <w:rsid w:val="005878FC"/>
    <w:rsid w:val="005973AC"/>
    <w:rsid w:val="005C1E5A"/>
    <w:rsid w:val="005C407F"/>
    <w:rsid w:val="005C408D"/>
    <w:rsid w:val="005D1A32"/>
    <w:rsid w:val="005D3192"/>
    <w:rsid w:val="005D63B0"/>
    <w:rsid w:val="005E4F4E"/>
    <w:rsid w:val="005F0236"/>
    <w:rsid w:val="00600087"/>
    <w:rsid w:val="00601557"/>
    <w:rsid w:val="0060533E"/>
    <w:rsid w:val="00610071"/>
    <w:rsid w:val="0061017E"/>
    <w:rsid w:val="00611ABD"/>
    <w:rsid w:val="006216D7"/>
    <w:rsid w:val="00624346"/>
    <w:rsid w:val="00627043"/>
    <w:rsid w:val="006304C0"/>
    <w:rsid w:val="00631530"/>
    <w:rsid w:val="00631B96"/>
    <w:rsid w:val="00642DA7"/>
    <w:rsid w:val="0064745C"/>
    <w:rsid w:val="00650BDA"/>
    <w:rsid w:val="00652B85"/>
    <w:rsid w:val="00655F69"/>
    <w:rsid w:val="00656747"/>
    <w:rsid w:val="0067289E"/>
    <w:rsid w:val="00687BEB"/>
    <w:rsid w:val="00693E17"/>
    <w:rsid w:val="006B6A49"/>
    <w:rsid w:val="006D06ED"/>
    <w:rsid w:val="006F5583"/>
    <w:rsid w:val="006F5D08"/>
    <w:rsid w:val="006F71B9"/>
    <w:rsid w:val="007002CF"/>
    <w:rsid w:val="00701EC3"/>
    <w:rsid w:val="007042F4"/>
    <w:rsid w:val="00704BC6"/>
    <w:rsid w:val="00721D6B"/>
    <w:rsid w:val="007221C0"/>
    <w:rsid w:val="00723FDF"/>
    <w:rsid w:val="0073411B"/>
    <w:rsid w:val="00735866"/>
    <w:rsid w:val="007405DF"/>
    <w:rsid w:val="007444D0"/>
    <w:rsid w:val="007501B1"/>
    <w:rsid w:val="007526EB"/>
    <w:rsid w:val="0076245C"/>
    <w:rsid w:val="0076408B"/>
    <w:rsid w:val="007714B7"/>
    <w:rsid w:val="0077658C"/>
    <w:rsid w:val="007A1BA8"/>
    <w:rsid w:val="007A3CBA"/>
    <w:rsid w:val="007B193E"/>
    <w:rsid w:val="007B24EC"/>
    <w:rsid w:val="007C7A35"/>
    <w:rsid w:val="007D1FCB"/>
    <w:rsid w:val="007D31EE"/>
    <w:rsid w:val="007D7FE9"/>
    <w:rsid w:val="007E597A"/>
    <w:rsid w:val="007F5EA6"/>
    <w:rsid w:val="007F7471"/>
    <w:rsid w:val="00804074"/>
    <w:rsid w:val="00810202"/>
    <w:rsid w:val="00812D53"/>
    <w:rsid w:val="0082194C"/>
    <w:rsid w:val="00825A89"/>
    <w:rsid w:val="00826879"/>
    <w:rsid w:val="00830C71"/>
    <w:rsid w:val="008330DF"/>
    <w:rsid w:val="00837D08"/>
    <w:rsid w:val="00842D28"/>
    <w:rsid w:val="008445F6"/>
    <w:rsid w:val="00846F56"/>
    <w:rsid w:val="00852253"/>
    <w:rsid w:val="00864D53"/>
    <w:rsid w:val="00867598"/>
    <w:rsid w:val="008733D4"/>
    <w:rsid w:val="008744C4"/>
    <w:rsid w:val="00874F46"/>
    <w:rsid w:val="008864DD"/>
    <w:rsid w:val="008874D7"/>
    <w:rsid w:val="008A369D"/>
    <w:rsid w:val="008A5C4D"/>
    <w:rsid w:val="008B0255"/>
    <w:rsid w:val="008B21A9"/>
    <w:rsid w:val="008B3353"/>
    <w:rsid w:val="008B4185"/>
    <w:rsid w:val="008B54D2"/>
    <w:rsid w:val="008C204D"/>
    <w:rsid w:val="008C566E"/>
    <w:rsid w:val="008D3363"/>
    <w:rsid w:val="008F34A7"/>
    <w:rsid w:val="008F5048"/>
    <w:rsid w:val="00902212"/>
    <w:rsid w:val="00902F76"/>
    <w:rsid w:val="00914AA6"/>
    <w:rsid w:val="00914C0A"/>
    <w:rsid w:val="009277A6"/>
    <w:rsid w:val="0093317F"/>
    <w:rsid w:val="009377B3"/>
    <w:rsid w:val="009418A8"/>
    <w:rsid w:val="00944372"/>
    <w:rsid w:val="009464B1"/>
    <w:rsid w:val="009536D1"/>
    <w:rsid w:val="00956672"/>
    <w:rsid w:val="0095717A"/>
    <w:rsid w:val="00961483"/>
    <w:rsid w:val="00963D15"/>
    <w:rsid w:val="0096474A"/>
    <w:rsid w:val="00967952"/>
    <w:rsid w:val="00970A6B"/>
    <w:rsid w:val="00974655"/>
    <w:rsid w:val="00984AC3"/>
    <w:rsid w:val="0099728D"/>
    <w:rsid w:val="009A2967"/>
    <w:rsid w:val="009D4286"/>
    <w:rsid w:val="009E2539"/>
    <w:rsid w:val="009E2FD6"/>
    <w:rsid w:val="009F09B6"/>
    <w:rsid w:val="009F5978"/>
    <w:rsid w:val="009F601B"/>
    <w:rsid w:val="00A00E70"/>
    <w:rsid w:val="00A025EB"/>
    <w:rsid w:val="00A045F9"/>
    <w:rsid w:val="00A12449"/>
    <w:rsid w:val="00A12A1E"/>
    <w:rsid w:val="00A24ACD"/>
    <w:rsid w:val="00A3245E"/>
    <w:rsid w:val="00A33F26"/>
    <w:rsid w:val="00A3568B"/>
    <w:rsid w:val="00A409E8"/>
    <w:rsid w:val="00A4111C"/>
    <w:rsid w:val="00A64C2C"/>
    <w:rsid w:val="00A6627C"/>
    <w:rsid w:val="00A71EE3"/>
    <w:rsid w:val="00A759E6"/>
    <w:rsid w:val="00A876BB"/>
    <w:rsid w:val="00A877E7"/>
    <w:rsid w:val="00A93477"/>
    <w:rsid w:val="00A96EF4"/>
    <w:rsid w:val="00AA0123"/>
    <w:rsid w:val="00AA3783"/>
    <w:rsid w:val="00AA44A3"/>
    <w:rsid w:val="00AA6F8A"/>
    <w:rsid w:val="00AC103F"/>
    <w:rsid w:val="00AC2BBA"/>
    <w:rsid w:val="00AC42D0"/>
    <w:rsid w:val="00AD20CB"/>
    <w:rsid w:val="00AD6735"/>
    <w:rsid w:val="00B0339E"/>
    <w:rsid w:val="00B0485E"/>
    <w:rsid w:val="00B13CD3"/>
    <w:rsid w:val="00B14517"/>
    <w:rsid w:val="00B16D77"/>
    <w:rsid w:val="00B2416E"/>
    <w:rsid w:val="00B242A0"/>
    <w:rsid w:val="00B25FB7"/>
    <w:rsid w:val="00B343AB"/>
    <w:rsid w:val="00B35DBB"/>
    <w:rsid w:val="00B41631"/>
    <w:rsid w:val="00B42363"/>
    <w:rsid w:val="00B47EBF"/>
    <w:rsid w:val="00B51018"/>
    <w:rsid w:val="00B5440B"/>
    <w:rsid w:val="00B74C23"/>
    <w:rsid w:val="00B7623F"/>
    <w:rsid w:val="00B81548"/>
    <w:rsid w:val="00B85141"/>
    <w:rsid w:val="00B92177"/>
    <w:rsid w:val="00B92203"/>
    <w:rsid w:val="00B926F1"/>
    <w:rsid w:val="00B96FFD"/>
    <w:rsid w:val="00BA7617"/>
    <w:rsid w:val="00BC086C"/>
    <w:rsid w:val="00BD3493"/>
    <w:rsid w:val="00BE0C13"/>
    <w:rsid w:val="00BE7B2A"/>
    <w:rsid w:val="00BF2A6B"/>
    <w:rsid w:val="00BF63FC"/>
    <w:rsid w:val="00BF6634"/>
    <w:rsid w:val="00C02652"/>
    <w:rsid w:val="00C0315B"/>
    <w:rsid w:val="00C06D03"/>
    <w:rsid w:val="00C15CF9"/>
    <w:rsid w:val="00C17174"/>
    <w:rsid w:val="00C404AC"/>
    <w:rsid w:val="00C42008"/>
    <w:rsid w:val="00C4251A"/>
    <w:rsid w:val="00C47104"/>
    <w:rsid w:val="00C70B31"/>
    <w:rsid w:val="00C71CFF"/>
    <w:rsid w:val="00C76A76"/>
    <w:rsid w:val="00C86BED"/>
    <w:rsid w:val="00C92C60"/>
    <w:rsid w:val="00C96DDB"/>
    <w:rsid w:val="00CA0D5D"/>
    <w:rsid w:val="00CA16AB"/>
    <w:rsid w:val="00CA2A8B"/>
    <w:rsid w:val="00CA404D"/>
    <w:rsid w:val="00CB1B07"/>
    <w:rsid w:val="00CB25ED"/>
    <w:rsid w:val="00CB3D41"/>
    <w:rsid w:val="00CB572B"/>
    <w:rsid w:val="00CC2FDB"/>
    <w:rsid w:val="00CC6728"/>
    <w:rsid w:val="00CC70C0"/>
    <w:rsid w:val="00CD0FC6"/>
    <w:rsid w:val="00CD64A7"/>
    <w:rsid w:val="00CE10F4"/>
    <w:rsid w:val="00CE3192"/>
    <w:rsid w:val="00CE738D"/>
    <w:rsid w:val="00D04598"/>
    <w:rsid w:val="00D06B63"/>
    <w:rsid w:val="00D11664"/>
    <w:rsid w:val="00D15B30"/>
    <w:rsid w:val="00D22FCD"/>
    <w:rsid w:val="00D3528C"/>
    <w:rsid w:val="00D35E05"/>
    <w:rsid w:val="00D3607B"/>
    <w:rsid w:val="00D4189E"/>
    <w:rsid w:val="00D4244A"/>
    <w:rsid w:val="00D45CCF"/>
    <w:rsid w:val="00D51F5B"/>
    <w:rsid w:val="00D62CAF"/>
    <w:rsid w:val="00D632DD"/>
    <w:rsid w:val="00D6796C"/>
    <w:rsid w:val="00D732E0"/>
    <w:rsid w:val="00D80D90"/>
    <w:rsid w:val="00D87152"/>
    <w:rsid w:val="00DC2FA6"/>
    <w:rsid w:val="00DD252C"/>
    <w:rsid w:val="00DE0CD0"/>
    <w:rsid w:val="00DF25E5"/>
    <w:rsid w:val="00DF2DEC"/>
    <w:rsid w:val="00E01433"/>
    <w:rsid w:val="00E01AB0"/>
    <w:rsid w:val="00E14146"/>
    <w:rsid w:val="00E16E89"/>
    <w:rsid w:val="00E324D5"/>
    <w:rsid w:val="00E32B34"/>
    <w:rsid w:val="00E42AE7"/>
    <w:rsid w:val="00E43C45"/>
    <w:rsid w:val="00E44416"/>
    <w:rsid w:val="00E57548"/>
    <w:rsid w:val="00E6011F"/>
    <w:rsid w:val="00E64C85"/>
    <w:rsid w:val="00E70C24"/>
    <w:rsid w:val="00E81A51"/>
    <w:rsid w:val="00E92476"/>
    <w:rsid w:val="00E97820"/>
    <w:rsid w:val="00EA48DE"/>
    <w:rsid w:val="00EB3363"/>
    <w:rsid w:val="00EC5B35"/>
    <w:rsid w:val="00ED2B7A"/>
    <w:rsid w:val="00ED37F1"/>
    <w:rsid w:val="00EE0125"/>
    <w:rsid w:val="00EE26AD"/>
    <w:rsid w:val="00EE5296"/>
    <w:rsid w:val="00EF6A31"/>
    <w:rsid w:val="00F0298F"/>
    <w:rsid w:val="00F15700"/>
    <w:rsid w:val="00F20771"/>
    <w:rsid w:val="00F2678A"/>
    <w:rsid w:val="00F268CF"/>
    <w:rsid w:val="00F31B2D"/>
    <w:rsid w:val="00F5420B"/>
    <w:rsid w:val="00F54BD4"/>
    <w:rsid w:val="00F636C4"/>
    <w:rsid w:val="00F6484C"/>
    <w:rsid w:val="00F65456"/>
    <w:rsid w:val="00F66B5E"/>
    <w:rsid w:val="00F67F89"/>
    <w:rsid w:val="00F74CE5"/>
    <w:rsid w:val="00F75F7B"/>
    <w:rsid w:val="00F76882"/>
    <w:rsid w:val="00F9112D"/>
    <w:rsid w:val="00FA1B1B"/>
    <w:rsid w:val="00FA7215"/>
    <w:rsid w:val="00FC0240"/>
    <w:rsid w:val="00FC696B"/>
    <w:rsid w:val="00FD1497"/>
    <w:rsid w:val="00FD2C62"/>
    <w:rsid w:val="00FF52EA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9943C9"/>
  <w15:chartTrackingRefBased/>
  <w15:docId w15:val="{E8BA146D-E82A-41C9-9079-5F4E2CB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customStyle="1" w:styleId="Default">
    <w:name w:val="Default"/>
    <w:rsid w:val="00536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64C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026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EC3"/>
    <w:pPr>
      <w:ind w:left="708"/>
    </w:pPr>
  </w:style>
  <w:style w:type="paragraph" w:styleId="Header">
    <w:name w:val="header"/>
    <w:basedOn w:val="Normal"/>
    <w:link w:val="HeaderChar"/>
    <w:uiPriority w:val="99"/>
    <w:rsid w:val="008864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64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64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64DD"/>
    <w:rPr>
      <w:sz w:val="24"/>
      <w:szCs w:val="24"/>
    </w:rPr>
  </w:style>
  <w:style w:type="table" w:styleId="TableGrid">
    <w:name w:val="Table Grid"/>
    <w:basedOn w:val="TableNormal"/>
    <w:rsid w:val="005748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426A85"/>
    <w:rPr>
      <w:color w:val="800080"/>
      <w:u w:val="single"/>
    </w:rPr>
  </w:style>
  <w:style w:type="character" w:customStyle="1" w:styleId="BodyTextChar">
    <w:name w:val="Body Text Char"/>
    <w:link w:val="BodyText"/>
    <w:rsid w:val="00DC2FA6"/>
    <w:rPr>
      <w:b/>
      <w:bCs/>
      <w:sz w:val="24"/>
      <w:szCs w:val="24"/>
    </w:rPr>
  </w:style>
  <w:style w:type="paragraph" w:customStyle="1" w:styleId="xl67">
    <w:name w:val="xl67"/>
    <w:basedOn w:val="Normal"/>
    <w:rsid w:val="00C15CF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15CF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15CF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"/>
    <w:rsid w:val="00C15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"/>
    <w:rsid w:val="00C15C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83">
    <w:name w:val="xl83"/>
    <w:basedOn w:val="Normal"/>
    <w:rsid w:val="00C15CF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C15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C15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C15C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15C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C15C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C15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C15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C15C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C15C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Heading1Char">
    <w:name w:val="Heading 1 Char"/>
    <w:link w:val="Heading1"/>
    <w:uiPriority w:val="9"/>
    <w:rsid w:val="008B21A9"/>
    <w:rPr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8B21A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B21A9"/>
    <w:rPr>
      <w:rFonts w:ascii="Calibri" w:eastAsia="SimSu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B21A9"/>
    <w:rPr>
      <w:rFonts w:ascii="Calibri" w:eastAsia="SimSun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21A9"/>
    <w:pPr>
      <w:spacing w:after="100" w:line="276" w:lineRule="auto"/>
      <w:ind w:left="220"/>
      <w:jc w:val="left"/>
    </w:pPr>
    <w:rPr>
      <w:rFonts w:ascii="Calibri" w:eastAsia="SimSun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21A9"/>
    <w:pPr>
      <w:tabs>
        <w:tab w:val="left" w:pos="440"/>
        <w:tab w:val="right" w:leader="dot" w:pos="8931"/>
      </w:tabs>
      <w:spacing w:after="100" w:line="276" w:lineRule="auto"/>
      <w:ind w:left="426" w:right="425" w:hanging="426"/>
      <w:jc w:val="left"/>
    </w:pPr>
    <w:rPr>
      <w:rFonts w:ascii="Calibri" w:eastAsia="SimSu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1A9"/>
    <w:pPr>
      <w:spacing w:after="100" w:line="276" w:lineRule="auto"/>
      <w:ind w:left="440"/>
      <w:jc w:val="left"/>
    </w:pPr>
    <w:rPr>
      <w:rFonts w:ascii="Calibri" w:eastAsia="SimSun" w:hAnsi="Calibri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B21A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uiPriority w:val="99"/>
    <w:rsid w:val="008B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21A9"/>
    <w:pPr>
      <w:jc w:val="left"/>
    </w:pPr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8B21A9"/>
    <w:rPr>
      <w:rFonts w:eastAsia="SimSun"/>
      <w:lang w:eastAsia="zh-CN"/>
    </w:rPr>
  </w:style>
  <w:style w:type="paragraph" w:customStyle="1" w:styleId="default0">
    <w:name w:val="default"/>
    <w:basedOn w:val="Normal"/>
    <w:rsid w:val="008B21A9"/>
    <w:pPr>
      <w:autoSpaceDE w:val="0"/>
      <w:autoSpaceDN w:val="0"/>
      <w:jc w:val="left"/>
    </w:pPr>
    <w:rPr>
      <w:rFonts w:ascii="Verdana" w:hAnsi="Verdana"/>
      <w:color w:val="000000"/>
    </w:rPr>
  </w:style>
  <w:style w:type="paragraph" w:customStyle="1" w:styleId="Odlomakpopisa1">
    <w:name w:val="Odlomak popisa1"/>
    <w:basedOn w:val="Normal"/>
    <w:rsid w:val="008B21A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8B21A9"/>
    <w:pPr>
      <w:ind w:left="720"/>
      <w:contextualSpacing/>
      <w:jc w:val="left"/>
    </w:pPr>
  </w:style>
  <w:style w:type="character" w:customStyle="1" w:styleId="CommentSubjectChar">
    <w:name w:val="Comment Subject Char"/>
    <w:link w:val="CommentSubject"/>
    <w:uiPriority w:val="99"/>
    <w:rsid w:val="008B21A9"/>
    <w:rPr>
      <w:rFonts w:ascii="Calibri" w:eastAsia="Calibri" w:hAnsi="Calibri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1A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1">
    <w:name w:val="Comment Subject Char1"/>
    <w:rsid w:val="008B21A9"/>
    <w:rPr>
      <w:rFonts w:eastAsia="SimSun"/>
      <w:b/>
      <w:bCs/>
      <w:lang w:eastAsia="zh-CN"/>
    </w:rPr>
  </w:style>
  <w:style w:type="paragraph" w:styleId="BodyText3">
    <w:name w:val="Body Text 3"/>
    <w:basedOn w:val="Normal"/>
    <w:link w:val="BodyText3Char"/>
    <w:uiPriority w:val="99"/>
    <w:rsid w:val="008B21A9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MS Sans Serif" w:eastAsia="Calibri" w:hAnsi="MS Sans Serif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8B21A9"/>
    <w:rPr>
      <w:rFonts w:ascii="MS Sans Serif" w:eastAsia="Calibri" w:hAnsi="MS Sans Serif"/>
      <w:sz w:val="16"/>
      <w:szCs w:val="16"/>
    </w:rPr>
  </w:style>
  <w:style w:type="paragraph" w:styleId="List2">
    <w:name w:val="List 2"/>
    <w:basedOn w:val="Normal"/>
    <w:rsid w:val="008B21A9"/>
    <w:pPr>
      <w:overflowPunct w:val="0"/>
      <w:autoSpaceDE w:val="0"/>
      <w:autoSpaceDN w:val="0"/>
      <w:adjustRightInd w:val="0"/>
      <w:ind w:left="566" w:hanging="283"/>
      <w:jc w:val="left"/>
      <w:textAlignment w:val="baseline"/>
    </w:pPr>
    <w:rPr>
      <w:rFonts w:ascii="MS Sans Serif" w:hAnsi="MS Sans Serif"/>
      <w:sz w:val="20"/>
      <w:szCs w:val="20"/>
    </w:rPr>
  </w:style>
  <w:style w:type="character" w:customStyle="1" w:styleId="FootnoteTextChar">
    <w:name w:val="Footnote Text Char"/>
    <w:link w:val="FootnoteText"/>
    <w:rsid w:val="008B21A9"/>
    <w:rPr>
      <w:rFonts w:ascii="MS Sans Serif" w:hAnsi="MS Sans Serif"/>
      <w:lang w:eastAsia="en-US"/>
    </w:rPr>
  </w:style>
  <w:style w:type="paragraph" w:styleId="FootnoteText">
    <w:name w:val="footnote text"/>
    <w:basedOn w:val="Normal"/>
    <w:link w:val="FootnoteTextChar"/>
    <w:rsid w:val="008B21A9"/>
    <w:pPr>
      <w:overflowPunct w:val="0"/>
      <w:autoSpaceDE w:val="0"/>
      <w:autoSpaceDN w:val="0"/>
      <w:adjustRightInd w:val="0"/>
      <w:jc w:val="left"/>
      <w:textAlignment w:val="baseline"/>
    </w:pPr>
    <w:rPr>
      <w:rFonts w:ascii="MS Sans Serif" w:hAnsi="MS Sans Serif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rsid w:val="008B21A9"/>
  </w:style>
  <w:style w:type="paragraph" w:customStyle="1" w:styleId="t-9-8">
    <w:name w:val="t-9-8"/>
    <w:basedOn w:val="Normal"/>
    <w:rsid w:val="008B21A9"/>
    <w:pPr>
      <w:spacing w:before="100" w:beforeAutospacing="1" w:after="100" w:afterAutospacing="1"/>
      <w:jc w:val="left"/>
    </w:pPr>
    <w:rPr>
      <w:lang w:val="en-US" w:eastAsia="en-US" w:bidi="hi-IN"/>
    </w:rPr>
  </w:style>
  <w:style w:type="character" w:customStyle="1" w:styleId="DocumentMapChar">
    <w:name w:val="Document Map Char"/>
    <w:link w:val="DocumentMap"/>
    <w:uiPriority w:val="99"/>
    <w:rsid w:val="008B21A9"/>
    <w:rPr>
      <w:rFonts w:ascii="Tahoma" w:hAnsi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B21A9"/>
    <w:pPr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16"/>
      <w:szCs w:val="16"/>
      <w:lang w:eastAsia="en-US"/>
    </w:rPr>
  </w:style>
  <w:style w:type="character" w:customStyle="1" w:styleId="DocumentMapChar1">
    <w:name w:val="Document Map Char1"/>
    <w:rsid w:val="008B21A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zh-CN"/>
    </w:rPr>
  </w:style>
  <w:style w:type="paragraph" w:customStyle="1" w:styleId="font7">
    <w:name w:val="font7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font8">
    <w:name w:val="font8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339966"/>
      <w:sz w:val="16"/>
      <w:szCs w:val="16"/>
      <w:u w:val="single"/>
      <w:lang w:eastAsia="zh-CN"/>
    </w:rPr>
  </w:style>
  <w:style w:type="paragraph" w:customStyle="1" w:styleId="font9">
    <w:name w:val="font9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font10">
    <w:name w:val="font10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nt11">
    <w:name w:val="font11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font12">
    <w:name w:val="font12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color w:val="339966"/>
      <w:sz w:val="16"/>
      <w:szCs w:val="16"/>
      <w:lang w:eastAsia="zh-CN"/>
    </w:rPr>
  </w:style>
  <w:style w:type="paragraph" w:customStyle="1" w:styleId="font13">
    <w:name w:val="font13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zh-CN"/>
    </w:rPr>
  </w:style>
  <w:style w:type="paragraph" w:customStyle="1" w:styleId="font14">
    <w:name w:val="font14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i/>
      <w:iCs/>
      <w:color w:val="FF0000"/>
      <w:sz w:val="16"/>
      <w:szCs w:val="16"/>
      <w:lang w:eastAsia="zh-CN"/>
    </w:rPr>
  </w:style>
  <w:style w:type="paragraph" w:customStyle="1" w:styleId="xl93">
    <w:name w:val="xl9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94">
    <w:name w:val="xl9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5">
    <w:name w:val="xl9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6">
    <w:name w:val="xl9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7">
    <w:name w:val="xl9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8">
    <w:name w:val="xl9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9">
    <w:name w:val="xl9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0">
    <w:name w:val="xl10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01">
    <w:name w:val="xl10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2">
    <w:name w:val="xl10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3">
    <w:name w:val="xl10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4">
    <w:name w:val="xl10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5">
    <w:name w:val="xl10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6">
    <w:name w:val="xl10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7">
    <w:name w:val="xl10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8">
    <w:name w:val="xl10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9">
    <w:name w:val="xl10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0">
    <w:name w:val="xl11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1">
    <w:name w:val="xl11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12">
    <w:name w:val="xl11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3">
    <w:name w:val="xl11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4">
    <w:name w:val="xl11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15">
    <w:name w:val="xl11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16">
    <w:name w:val="xl11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17">
    <w:name w:val="xl11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18">
    <w:name w:val="xl11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9">
    <w:name w:val="xl11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20">
    <w:name w:val="xl12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21">
    <w:name w:val="xl12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22">
    <w:name w:val="xl12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8080"/>
      <w:sz w:val="16"/>
      <w:szCs w:val="16"/>
      <w:lang w:eastAsia="zh-CN"/>
    </w:rPr>
  </w:style>
  <w:style w:type="paragraph" w:customStyle="1" w:styleId="xl123">
    <w:name w:val="xl12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24">
    <w:name w:val="xl12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25">
    <w:name w:val="xl12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126">
    <w:name w:val="xl12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B050"/>
      <w:sz w:val="16"/>
      <w:szCs w:val="16"/>
      <w:lang w:eastAsia="zh-CN"/>
    </w:rPr>
  </w:style>
  <w:style w:type="paragraph" w:customStyle="1" w:styleId="xl127">
    <w:name w:val="xl12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28">
    <w:name w:val="xl12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29">
    <w:name w:val="xl12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B050"/>
      <w:sz w:val="16"/>
      <w:szCs w:val="16"/>
      <w:lang w:eastAsia="zh-CN"/>
    </w:rPr>
  </w:style>
  <w:style w:type="paragraph" w:customStyle="1" w:styleId="xl130">
    <w:name w:val="xl13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1">
    <w:name w:val="xl13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32">
    <w:name w:val="xl13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3">
    <w:name w:val="xl13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4">
    <w:name w:val="xl13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5">
    <w:name w:val="xl13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6">
    <w:name w:val="xl13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7">
    <w:name w:val="xl13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8">
    <w:name w:val="xl13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9">
    <w:name w:val="xl13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40">
    <w:name w:val="xl14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1">
    <w:name w:val="xl14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2">
    <w:name w:val="xl14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3">
    <w:name w:val="xl14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4">
    <w:name w:val="xl14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45">
    <w:name w:val="xl14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46">
    <w:name w:val="xl14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7">
    <w:name w:val="xl14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48">
    <w:name w:val="xl14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49">
    <w:name w:val="xl14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50">
    <w:name w:val="xl15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51">
    <w:name w:val="xl15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52">
    <w:name w:val="xl15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53">
    <w:name w:val="xl15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54">
    <w:name w:val="xl15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55">
    <w:name w:val="xl15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56">
    <w:name w:val="xl15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57">
    <w:name w:val="xl15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58">
    <w:name w:val="xl15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159">
    <w:name w:val="xl15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60">
    <w:name w:val="xl16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1">
    <w:name w:val="xl16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2">
    <w:name w:val="xl16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3">
    <w:name w:val="xl16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4">
    <w:name w:val="xl16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65">
    <w:name w:val="xl16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6">
    <w:name w:val="xl16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7">
    <w:name w:val="xl16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8">
    <w:name w:val="xl16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69">
    <w:name w:val="xl16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70">
    <w:name w:val="xl17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71">
    <w:name w:val="xl17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72">
    <w:name w:val="xl17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73">
    <w:name w:val="xl17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8080"/>
      <w:sz w:val="16"/>
      <w:szCs w:val="16"/>
      <w:lang w:eastAsia="zh-CN"/>
    </w:rPr>
  </w:style>
  <w:style w:type="paragraph" w:customStyle="1" w:styleId="xl174">
    <w:name w:val="xl17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75">
    <w:name w:val="xl17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76">
    <w:name w:val="xl17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177">
    <w:name w:val="xl17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78">
    <w:name w:val="xl17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79">
    <w:name w:val="xl17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0">
    <w:name w:val="xl18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1">
    <w:name w:val="xl18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2">
    <w:name w:val="xl18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3">
    <w:name w:val="xl18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4">
    <w:name w:val="xl18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85">
    <w:name w:val="xl18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  <w:sz w:val="16"/>
      <w:szCs w:val="16"/>
      <w:lang w:eastAsia="zh-CN"/>
    </w:rPr>
  </w:style>
  <w:style w:type="paragraph" w:customStyle="1" w:styleId="xl186">
    <w:name w:val="xl18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7">
    <w:name w:val="xl18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8">
    <w:name w:val="xl18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9">
    <w:name w:val="xl18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90">
    <w:name w:val="xl19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91">
    <w:name w:val="xl19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92">
    <w:name w:val="xl19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3">
    <w:name w:val="xl19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4">
    <w:name w:val="xl19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5">
    <w:name w:val="xl19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96">
    <w:name w:val="xl19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7">
    <w:name w:val="xl19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8">
    <w:name w:val="xl19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99">
    <w:name w:val="xl19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0">
    <w:name w:val="xl20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01">
    <w:name w:val="xl20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2">
    <w:name w:val="xl20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203">
    <w:name w:val="xl20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04">
    <w:name w:val="xl20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205">
    <w:name w:val="xl20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6">
    <w:name w:val="xl20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7">
    <w:name w:val="xl20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8">
    <w:name w:val="xl20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9">
    <w:name w:val="xl20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210">
    <w:name w:val="xl21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11">
    <w:name w:val="xl21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2">
    <w:name w:val="xl21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3">
    <w:name w:val="xl21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14">
    <w:name w:val="xl21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5">
    <w:name w:val="xl21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6">
    <w:name w:val="xl21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7">
    <w:name w:val="xl21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8">
    <w:name w:val="xl21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numbering" w:customStyle="1" w:styleId="Bezpopisa1">
    <w:name w:val="Bez popisa1"/>
    <w:next w:val="NoList"/>
    <w:uiPriority w:val="99"/>
    <w:semiHidden/>
    <w:unhideWhenUsed/>
    <w:rsid w:val="008B21A9"/>
  </w:style>
  <w:style w:type="paragraph" w:customStyle="1" w:styleId="Bezproreda1">
    <w:name w:val="Bez proreda1"/>
    <w:next w:val="NoSpacing"/>
    <w:link w:val="BezproredaChar"/>
    <w:uiPriority w:val="1"/>
    <w:qFormat/>
    <w:rsid w:val="008B21A9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8B21A9"/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8B21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66">
    <w:name w:val="xl66"/>
    <w:basedOn w:val="Normal"/>
    <w:rsid w:val="008B21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Normal"/>
    <w:rsid w:val="00610071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01DB-CC73-4705-B74D-96F760EA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1900</Words>
  <Characters>14160</Characters>
  <Application>Microsoft Office Word</Application>
  <DocSecurity>0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TURIZMA</vt:lpstr>
      <vt:lpstr>MINISTARSTVO TURIZMA</vt:lpstr>
    </vt:vector>
  </TitlesOfParts>
  <Company>Ministarstvo turizma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TURIZMA</dc:title>
  <dc:subject/>
  <dc:creator>ssokocevic</dc:creator>
  <cp:keywords/>
  <cp:lastModifiedBy>Jelena Bulić</cp:lastModifiedBy>
  <cp:revision>5</cp:revision>
  <cp:lastPrinted>2018-06-20T08:58:00Z</cp:lastPrinted>
  <dcterms:created xsi:type="dcterms:W3CDTF">2018-06-08T13:06:00Z</dcterms:created>
  <dcterms:modified xsi:type="dcterms:W3CDTF">2018-06-27T07:36:00Z</dcterms:modified>
</cp:coreProperties>
</file>