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ahoma"/>
        </w:rPr>
        <w:id w:val="594982377"/>
        <w:docPartObj>
          <w:docPartGallery w:val="Cover Pages"/>
          <w:docPartUnique/>
        </w:docPartObj>
      </w:sdtPr>
      <w:sdtEndPr/>
      <w:sdtContent>
        <w:p w:rsidR="00A4212C" w:rsidRDefault="00A4212C" w:rsidP="007960A8">
          <w:pPr>
            <w:spacing w:after="0" w:line="240" w:lineRule="auto"/>
            <w:jc w:val="center"/>
            <w:rPr>
              <w:noProof/>
              <w:lang w:eastAsia="hr-HR"/>
            </w:rPr>
          </w:pPr>
        </w:p>
        <w:p w:rsidR="009F4864" w:rsidRDefault="009F4864" w:rsidP="007960A8">
          <w:pPr>
            <w:spacing w:after="0" w:line="240" w:lineRule="auto"/>
            <w:jc w:val="center"/>
            <w:rPr>
              <w:noProof/>
              <w:lang w:eastAsia="hr-HR"/>
            </w:rPr>
          </w:pPr>
        </w:p>
        <w:p w:rsidR="009F4864" w:rsidRDefault="009F4864" w:rsidP="007960A8">
          <w:pPr>
            <w:spacing w:after="0" w:line="240" w:lineRule="auto"/>
            <w:jc w:val="center"/>
            <w:rPr>
              <w:noProof/>
              <w:lang w:eastAsia="hr-HR"/>
            </w:rPr>
          </w:pPr>
          <w:r>
            <w:rPr>
              <w:rFonts w:cs="Tahoma"/>
              <w:noProof/>
              <w:color w:val="002060"/>
              <w:lang w:eastAsia="hr-HR"/>
            </w:rPr>
            <w:drawing>
              <wp:inline distT="0" distB="0" distL="0" distR="0" wp14:anchorId="74FE97CB" wp14:editId="66122CB9">
                <wp:extent cx="4264660" cy="2708910"/>
                <wp:effectExtent l="0" t="0" r="2540" b="0"/>
                <wp:docPr id="3" name="Picture 3" descr="X:\Sektor za brand Hrvatska\LOGOTIPOVI\HTZ 2016 logotipi + slogan Full of life\HRVATSKI HTZ 2016 logo + slogan\HTZ 2016 logo + slogan hrvatski_rgb mal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X:\Sektor za brand Hrvatska\LOGOTIPOVI\HTZ 2016 logotipi + slogan Full of life\HRVATSKI HTZ 2016 logo + slogan\HTZ 2016 logo + slogan hrvatski_rgb mal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64660" cy="270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4212C" w:rsidRPr="009F4864" w:rsidRDefault="00A4212C" w:rsidP="007960A8">
          <w:pPr>
            <w:spacing w:after="0" w:line="240" w:lineRule="auto"/>
            <w:rPr>
              <w:rFonts w:cs="Tahoma"/>
            </w:rPr>
          </w:pPr>
        </w:p>
        <w:p w:rsidR="00E73541" w:rsidRPr="009F4864" w:rsidRDefault="00E73541" w:rsidP="007960A8">
          <w:pPr>
            <w:spacing w:after="0" w:line="240" w:lineRule="auto"/>
            <w:rPr>
              <w:rFonts w:cs="Tahoma"/>
            </w:rPr>
          </w:pPr>
        </w:p>
        <w:p w:rsidR="00E73541" w:rsidRPr="009F4864" w:rsidRDefault="00E73541" w:rsidP="007960A8">
          <w:pPr>
            <w:spacing w:after="0" w:line="240" w:lineRule="auto"/>
            <w:rPr>
              <w:rFonts w:cs="Tahoma"/>
            </w:rPr>
          </w:pPr>
        </w:p>
        <w:p w:rsidR="00E73541" w:rsidRPr="009F4864" w:rsidRDefault="00E73541" w:rsidP="007960A8">
          <w:pPr>
            <w:spacing w:after="0" w:line="240" w:lineRule="auto"/>
            <w:rPr>
              <w:rFonts w:cs="Tahoma"/>
            </w:rPr>
          </w:pPr>
        </w:p>
        <w:p w:rsidR="00E73541" w:rsidRPr="009F4864" w:rsidRDefault="00E73541" w:rsidP="007960A8">
          <w:pPr>
            <w:spacing w:after="0" w:line="240" w:lineRule="auto"/>
            <w:rPr>
              <w:rFonts w:cs="Tahoma"/>
            </w:rPr>
          </w:pPr>
        </w:p>
        <w:p w:rsidR="00E73541" w:rsidRPr="009F4864" w:rsidRDefault="00E73541" w:rsidP="007960A8">
          <w:pPr>
            <w:spacing w:after="0" w:line="240" w:lineRule="auto"/>
            <w:rPr>
              <w:rFonts w:cs="Tahoma"/>
            </w:rPr>
          </w:pPr>
        </w:p>
        <w:p w:rsidR="00E73541" w:rsidRPr="009F4864" w:rsidRDefault="00E73541" w:rsidP="007960A8">
          <w:pPr>
            <w:spacing w:after="0" w:line="240" w:lineRule="auto"/>
            <w:rPr>
              <w:rFonts w:cs="Tahoma"/>
            </w:rPr>
          </w:pPr>
        </w:p>
        <w:p w:rsidR="00A4212C" w:rsidRPr="00D00AD8" w:rsidRDefault="00A4212C" w:rsidP="007960A8">
          <w:pPr>
            <w:spacing w:after="0" w:line="240" w:lineRule="auto"/>
            <w:rPr>
              <w:rFonts w:cs="Tahoma"/>
              <w:sz w:val="24"/>
              <w:szCs w:val="24"/>
            </w:rPr>
          </w:pPr>
        </w:p>
        <w:p w:rsidR="00A4212C" w:rsidRPr="00BF1973" w:rsidRDefault="00A4212C" w:rsidP="00D00AD8">
          <w:pPr>
            <w:spacing w:after="0" w:line="360" w:lineRule="auto"/>
            <w:ind w:right="-567"/>
            <w:jc w:val="center"/>
            <w:rPr>
              <w:rFonts w:cs="Tahoma"/>
              <w:b/>
              <w:bCs/>
              <w:color w:val="002060"/>
              <w:sz w:val="24"/>
              <w:szCs w:val="24"/>
            </w:rPr>
          </w:pPr>
          <w:r w:rsidRPr="00BF1973">
            <w:rPr>
              <w:rFonts w:cs="Tahoma"/>
              <w:b/>
              <w:bCs/>
              <w:color w:val="002060"/>
              <w:sz w:val="24"/>
              <w:szCs w:val="24"/>
            </w:rPr>
            <w:t>JAVNI POZIV</w:t>
          </w:r>
        </w:p>
        <w:p w:rsidR="00A4212C" w:rsidRPr="00BF1973" w:rsidRDefault="00A4212C" w:rsidP="00D00AD8">
          <w:pPr>
            <w:pStyle w:val="NoSpacing"/>
            <w:spacing w:line="360" w:lineRule="auto"/>
            <w:jc w:val="center"/>
            <w:rPr>
              <w:b/>
              <w:color w:val="002060"/>
              <w:sz w:val="24"/>
              <w:szCs w:val="24"/>
            </w:rPr>
          </w:pPr>
          <w:r w:rsidRPr="00BF1973">
            <w:rPr>
              <w:b/>
              <w:color w:val="002060"/>
              <w:sz w:val="24"/>
              <w:szCs w:val="24"/>
            </w:rPr>
            <w:t xml:space="preserve">za </w:t>
          </w:r>
          <w:r w:rsidR="000A4F3F" w:rsidRPr="00BF1973">
            <w:rPr>
              <w:b/>
              <w:color w:val="002060"/>
              <w:sz w:val="24"/>
              <w:szCs w:val="24"/>
            </w:rPr>
            <w:t>dodjelu</w:t>
          </w:r>
          <w:r w:rsidRPr="00BF1973">
            <w:rPr>
              <w:b/>
              <w:color w:val="002060"/>
              <w:sz w:val="24"/>
              <w:szCs w:val="24"/>
            </w:rPr>
            <w:t xml:space="preserve"> potpor</w:t>
          </w:r>
          <w:r w:rsidR="000A4F3F" w:rsidRPr="00BF1973">
            <w:rPr>
              <w:b/>
              <w:color w:val="002060"/>
              <w:sz w:val="24"/>
              <w:szCs w:val="24"/>
            </w:rPr>
            <w:t>a</w:t>
          </w:r>
          <w:r w:rsidRPr="00BF1973">
            <w:rPr>
              <w:b/>
              <w:color w:val="002060"/>
              <w:sz w:val="24"/>
              <w:szCs w:val="24"/>
            </w:rPr>
            <w:t xml:space="preserve"> turističkim zajednicama</w:t>
          </w:r>
        </w:p>
        <w:p w:rsidR="00A4212C" w:rsidRPr="00BF1973" w:rsidRDefault="00A4212C" w:rsidP="00D00AD8">
          <w:pPr>
            <w:pStyle w:val="NoSpacing"/>
            <w:spacing w:line="360" w:lineRule="auto"/>
            <w:jc w:val="center"/>
            <w:rPr>
              <w:b/>
              <w:color w:val="002060"/>
              <w:sz w:val="24"/>
              <w:szCs w:val="24"/>
            </w:rPr>
          </w:pPr>
          <w:r w:rsidRPr="00BF1973">
            <w:rPr>
              <w:b/>
              <w:color w:val="002060"/>
              <w:sz w:val="24"/>
              <w:szCs w:val="24"/>
            </w:rPr>
            <w:t>na turistički nerazvijenim područjima u 201</w:t>
          </w:r>
          <w:r w:rsidR="00F30EF3" w:rsidRPr="00BF1973">
            <w:rPr>
              <w:b/>
              <w:color w:val="002060"/>
              <w:sz w:val="24"/>
              <w:szCs w:val="24"/>
            </w:rPr>
            <w:t>7</w:t>
          </w:r>
          <w:r w:rsidRPr="00BF1973">
            <w:rPr>
              <w:b/>
              <w:color w:val="002060"/>
              <w:sz w:val="24"/>
              <w:szCs w:val="24"/>
            </w:rPr>
            <w:t xml:space="preserve">. </w:t>
          </w:r>
          <w:r w:rsidR="00A706C1" w:rsidRPr="00BF1973">
            <w:rPr>
              <w:b/>
              <w:color w:val="002060"/>
              <w:sz w:val="24"/>
              <w:szCs w:val="24"/>
            </w:rPr>
            <w:t>g</w:t>
          </w:r>
          <w:r w:rsidRPr="00BF1973">
            <w:rPr>
              <w:b/>
              <w:color w:val="002060"/>
              <w:sz w:val="24"/>
              <w:szCs w:val="24"/>
            </w:rPr>
            <w:t>odini</w:t>
          </w:r>
        </w:p>
        <w:p w:rsidR="000A4F3F" w:rsidRPr="00BF1973" w:rsidRDefault="000A4F3F" w:rsidP="007960A8">
          <w:pPr>
            <w:pStyle w:val="NoSpacing"/>
            <w:jc w:val="center"/>
            <w:rPr>
              <w:b/>
              <w:color w:val="002060"/>
            </w:rPr>
          </w:pPr>
        </w:p>
        <w:p w:rsidR="000A4F3F" w:rsidRPr="00BF1973" w:rsidRDefault="000A4F3F" w:rsidP="007960A8">
          <w:pPr>
            <w:pStyle w:val="NoSpacing"/>
            <w:jc w:val="center"/>
            <w:rPr>
              <w:b/>
              <w:color w:val="002060"/>
            </w:rPr>
          </w:pPr>
        </w:p>
        <w:p w:rsidR="00A4212C" w:rsidRPr="00BF1973" w:rsidRDefault="00A4212C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A4212C" w:rsidRPr="00BF1973" w:rsidRDefault="00A4212C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A4212C" w:rsidRPr="00BF1973" w:rsidRDefault="00A4212C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A4212C" w:rsidRPr="00BF1973" w:rsidRDefault="00A4212C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A4212C" w:rsidRPr="00BF1973" w:rsidRDefault="00A4212C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A4212C" w:rsidRPr="00BF1973" w:rsidRDefault="00A4212C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E73541" w:rsidRPr="00BF1973" w:rsidRDefault="00E73541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E73541" w:rsidRPr="00BF1973" w:rsidRDefault="00E73541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E73541" w:rsidRPr="00BF1973" w:rsidRDefault="00E73541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E73541" w:rsidRPr="00BF1973" w:rsidRDefault="00E73541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E73541" w:rsidRPr="00BF1973" w:rsidRDefault="00E73541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E73541" w:rsidRPr="00BF1973" w:rsidRDefault="00E73541" w:rsidP="007960A8">
          <w:pPr>
            <w:spacing w:after="0" w:line="240" w:lineRule="auto"/>
            <w:rPr>
              <w:rFonts w:cs="Tahoma"/>
              <w:color w:val="002060"/>
            </w:rPr>
          </w:pPr>
        </w:p>
        <w:p w:rsidR="00E73541" w:rsidRPr="00BF1973" w:rsidRDefault="00E73541" w:rsidP="007960A8">
          <w:pPr>
            <w:spacing w:after="0" w:line="240" w:lineRule="auto"/>
            <w:jc w:val="center"/>
            <w:rPr>
              <w:rFonts w:cs="Tahoma"/>
              <w:color w:val="002060"/>
            </w:rPr>
          </w:pPr>
        </w:p>
        <w:p w:rsidR="009F4864" w:rsidRPr="00BF1973" w:rsidRDefault="009F4864" w:rsidP="007960A8">
          <w:pPr>
            <w:spacing w:after="0" w:line="240" w:lineRule="auto"/>
            <w:jc w:val="center"/>
            <w:rPr>
              <w:rFonts w:cs="Tahoma"/>
              <w:color w:val="002060"/>
            </w:rPr>
          </w:pPr>
        </w:p>
        <w:p w:rsidR="009F4864" w:rsidRPr="00BF1973" w:rsidRDefault="009F4864" w:rsidP="007960A8">
          <w:pPr>
            <w:spacing w:after="0" w:line="240" w:lineRule="auto"/>
            <w:jc w:val="center"/>
            <w:rPr>
              <w:rFonts w:cs="Tahoma"/>
              <w:color w:val="002060"/>
            </w:rPr>
          </w:pPr>
        </w:p>
        <w:p w:rsidR="00E73541" w:rsidRPr="00BF1973" w:rsidRDefault="00E73541" w:rsidP="007960A8">
          <w:pPr>
            <w:spacing w:after="0" w:line="240" w:lineRule="auto"/>
            <w:jc w:val="center"/>
            <w:rPr>
              <w:rFonts w:cs="Tahoma"/>
              <w:color w:val="002060"/>
            </w:rPr>
          </w:pPr>
        </w:p>
        <w:p w:rsidR="00E73541" w:rsidRPr="00BF1973" w:rsidRDefault="00E73541" w:rsidP="007960A8">
          <w:pPr>
            <w:spacing w:after="0" w:line="240" w:lineRule="auto"/>
            <w:jc w:val="center"/>
            <w:rPr>
              <w:rFonts w:cs="Tahoma"/>
              <w:color w:val="002060"/>
            </w:rPr>
          </w:pPr>
        </w:p>
        <w:p w:rsidR="00A4212C" w:rsidRDefault="009F4864" w:rsidP="007960A8">
          <w:pPr>
            <w:spacing w:after="0" w:line="240" w:lineRule="auto"/>
            <w:jc w:val="center"/>
            <w:rPr>
              <w:rFonts w:cs="Tahoma"/>
              <w:b/>
              <w:color w:val="002060"/>
            </w:rPr>
          </w:pPr>
          <w:r w:rsidRPr="00BF1973">
            <w:rPr>
              <w:rFonts w:cs="Tahoma"/>
              <w:b/>
              <w:color w:val="002060"/>
            </w:rPr>
            <w:t xml:space="preserve">Zagreb, </w:t>
          </w:r>
          <w:r w:rsidR="00E00022">
            <w:rPr>
              <w:rFonts w:cs="Tahoma"/>
              <w:b/>
              <w:color w:val="002060"/>
            </w:rPr>
            <w:t>ožujak</w:t>
          </w:r>
          <w:r w:rsidR="00E83C83" w:rsidRPr="00BF1973">
            <w:rPr>
              <w:rFonts w:cs="Tahoma"/>
              <w:b/>
              <w:color w:val="002060"/>
            </w:rPr>
            <w:t>,</w:t>
          </w:r>
          <w:r w:rsidR="00A4212C" w:rsidRPr="00BF1973">
            <w:rPr>
              <w:rFonts w:cs="Tahoma"/>
              <w:b/>
              <w:color w:val="002060"/>
            </w:rPr>
            <w:t xml:space="preserve"> 201</w:t>
          </w:r>
          <w:r w:rsidR="002A3555">
            <w:rPr>
              <w:rFonts w:cs="Tahoma"/>
              <w:b/>
              <w:color w:val="002060"/>
            </w:rPr>
            <w:t>7</w:t>
          </w:r>
          <w:r w:rsidR="00A4212C" w:rsidRPr="00BF1973">
            <w:rPr>
              <w:rFonts w:cs="Tahoma"/>
              <w:b/>
              <w:color w:val="002060"/>
            </w:rPr>
            <w:t>. godine</w:t>
          </w:r>
        </w:p>
        <w:sdt>
          <w:sdtP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id w:val="532464447"/>
            <w:docPartObj>
              <w:docPartGallery w:val="Table of Contents"/>
              <w:docPartUnique/>
            </w:docPartObj>
          </w:sdtPr>
          <w:sdtEndPr/>
          <w:sdtContent>
            <w:p w:rsidR="00A4212C" w:rsidRPr="009F4864" w:rsidRDefault="00A4212C" w:rsidP="007960A8">
              <w:pPr>
                <w:pStyle w:val="TOCHeading"/>
                <w:spacing w:line="240" w:lineRule="auto"/>
                <w:jc w:val="center"/>
                <w:rPr>
                  <w:rFonts w:asciiTheme="minorHAnsi" w:hAnsiTheme="minorHAnsi"/>
                  <w:sz w:val="22"/>
                  <w:szCs w:val="22"/>
                </w:rPr>
              </w:pPr>
            </w:p>
            <w:p w:rsidR="00A4212C" w:rsidRPr="006702EE" w:rsidRDefault="00A4212C" w:rsidP="007960A8">
              <w:pPr>
                <w:pStyle w:val="TOCHeading"/>
                <w:spacing w:line="240" w:lineRule="auto"/>
                <w:jc w:val="center"/>
                <w:rPr>
                  <w:rFonts w:asciiTheme="minorHAnsi" w:hAnsiTheme="minorHAnsi"/>
                  <w:color w:val="002060"/>
                  <w:sz w:val="22"/>
                  <w:szCs w:val="22"/>
                </w:rPr>
              </w:pPr>
              <w:r w:rsidRPr="006702EE">
                <w:rPr>
                  <w:rFonts w:asciiTheme="minorHAnsi" w:hAnsiTheme="minorHAnsi"/>
                  <w:color w:val="002060"/>
                  <w:sz w:val="22"/>
                  <w:szCs w:val="22"/>
                </w:rPr>
                <w:t>Sadržaj</w:t>
              </w:r>
            </w:p>
            <w:p w:rsidR="00A4212C" w:rsidRPr="006702EE" w:rsidRDefault="00A4212C" w:rsidP="007960A8">
              <w:pPr>
                <w:spacing w:after="0" w:line="240" w:lineRule="auto"/>
                <w:rPr>
                  <w:color w:val="002060"/>
                  <w:lang w:eastAsia="hr-HR"/>
                </w:rPr>
              </w:pPr>
            </w:p>
            <w:p w:rsidR="00EE2AAB" w:rsidRPr="00EE2AAB" w:rsidRDefault="00A4212C">
              <w:pPr>
                <w:pStyle w:val="TOC1"/>
                <w:rPr>
                  <w:b/>
                  <w:noProof/>
                  <w:color w:val="002060"/>
                </w:rPr>
              </w:pPr>
              <w:r w:rsidRPr="006702EE">
                <w:rPr>
                  <w:color w:val="002060"/>
                </w:rPr>
                <w:fldChar w:fldCharType="begin"/>
              </w:r>
              <w:r w:rsidRPr="006702EE">
                <w:rPr>
                  <w:color w:val="002060"/>
                </w:rPr>
                <w:instrText xml:space="preserve"> TOC \o "1-3" \h \z \u </w:instrText>
              </w:r>
              <w:r w:rsidRPr="006702EE">
                <w:rPr>
                  <w:color w:val="002060"/>
                </w:rPr>
                <w:fldChar w:fldCharType="separate"/>
              </w:r>
              <w:hyperlink w:anchor="_Toc478026072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I.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Predmet Javnog poziva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_Toc478026072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2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73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II.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Namjena potpore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_Toc478026073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2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74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III.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Neprihvatljivi troškovi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_Toc478026074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3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75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IV.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Korisnici potpore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_Toc478026075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3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76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V.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 xml:space="preserve">Kriteriji/mjerila za ocjenjivanje i odabir </w:t>
                </w:r>
                <w:r w:rsidR="00EE2AAB" w:rsidRPr="00EE2AAB">
                  <w:rPr>
                    <w:rStyle w:val="Hyperlink"/>
                    <w:rFonts w:cs="Tahoma"/>
                    <w:b/>
                    <w:bCs/>
                    <w:noProof/>
                    <w:color w:val="002060"/>
                  </w:rPr>
                  <w:t>programa/</w:t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projekata za dodjelu potpora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_Toc478026076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4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77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VI.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Postupak odobravanja potpore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_Toc478026077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5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78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VII.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Potpisivanje ugovora i nadzor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_Toc478026078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5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79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VIII.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Način isplate potpore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_Toc478026079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5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80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IX.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Način kandidiranja programa/projekata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_Toc478026080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6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81" w:history="1"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X.</w:t>
                </w:r>
                <w:r w:rsidR="00EE2AAB" w:rsidRPr="00EE2AAB">
                  <w:rPr>
                    <w:b/>
                    <w:noProof/>
                    <w:color w:val="002060"/>
                  </w:rPr>
                  <w:tab/>
                </w:r>
                <w:r w:rsidR="00EE2AAB" w:rsidRPr="00EE2AAB">
                  <w:rPr>
                    <w:rStyle w:val="Hyperlink"/>
                    <w:rFonts w:cs="Tahoma"/>
                    <w:b/>
                    <w:noProof/>
                    <w:color w:val="002060"/>
                  </w:rPr>
                  <w:t>Zahtjevi koji se neće razmatrati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_Toc478026081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7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EE2AAB" w:rsidRPr="00EE2AAB" w:rsidRDefault="007939F2">
              <w:pPr>
                <w:pStyle w:val="TOC1"/>
                <w:rPr>
                  <w:b/>
                  <w:noProof/>
                  <w:color w:val="002060"/>
                </w:rPr>
              </w:pPr>
              <w:hyperlink w:anchor="_Toc478026082" w:history="1">
                <w:r w:rsidR="00EE2AAB" w:rsidRPr="00EE2AAB">
                  <w:rPr>
                    <w:rStyle w:val="Hyperlink"/>
                    <w:rFonts w:eastAsia="SimSun" w:cs="Tahoma"/>
                    <w:b/>
                    <w:noProof/>
                    <w:color w:val="002060"/>
                  </w:rPr>
                  <w:t>Prilog I. Obrazac TZN-2017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ab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begin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instrText xml:space="preserve"> PAGEREF _Toc478026082 \h </w:instrTex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separate"/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t>8</w:t>
                </w:r>
                <w:r w:rsidR="00EE2AAB" w:rsidRPr="00EE2AAB">
                  <w:rPr>
                    <w:b/>
                    <w:noProof/>
                    <w:webHidden/>
                    <w:color w:val="002060"/>
                  </w:rPr>
                  <w:fldChar w:fldCharType="end"/>
                </w:r>
              </w:hyperlink>
            </w:p>
            <w:p w:rsidR="00A4212C" w:rsidRPr="009F4864" w:rsidRDefault="00A4212C" w:rsidP="007960A8">
              <w:pPr>
                <w:spacing w:after="0" w:line="240" w:lineRule="auto"/>
              </w:pPr>
              <w:r w:rsidRPr="006702EE">
                <w:rPr>
                  <w:bCs/>
                  <w:color w:val="002060"/>
                </w:rPr>
                <w:fldChar w:fldCharType="end"/>
              </w:r>
            </w:p>
          </w:sdtContent>
        </w:sdt>
        <w:p w:rsidR="00A4212C" w:rsidRPr="009F4864" w:rsidRDefault="00A4212C" w:rsidP="007960A8">
          <w:pPr>
            <w:spacing w:after="0" w:line="240" w:lineRule="auto"/>
            <w:jc w:val="center"/>
            <w:rPr>
              <w:rFonts w:cs="Tahoma"/>
            </w:rPr>
          </w:pPr>
        </w:p>
        <w:p w:rsidR="00E73541" w:rsidRPr="009F4864" w:rsidRDefault="00A4212C" w:rsidP="007960A8">
          <w:pPr>
            <w:spacing w:after="0" w:line="240" w:lineRule="auto"/>
            <w:rPr>
              <w:rFonts w:cs="Tahoma"/>
            </w:rPr>
          </w:pPr>
          <w:r w:rsidRPr="009F4864">
            <w:rPr>
              <w:rFonts w:cs="Tahoma"/>
            </w:rPr>
            <w:br w:type="page"/>
          </w:r>
        </w:p>
      </w:sdtContent>
    </w:sdt>
    <w:p w:rsidR="00A4212C" w:rsidRPr="00FC445E" w:rsidRDefault="00A4212C" w:rsidP="0028235B">
      <w:pPr>
        <w:spacing w:after="0" w:line="240" w:lineRule="auto"/>
        <w:rPr>
          <w:rFonts w:eastAsia="Arial Unicode MS" w:cs="Tahoma"/>
          <w:color w:val="002060"/>
          <w:sz w:val="21"/>
          <w:szCs w:val="21"/>
        </w:rPr>
      </w:pPr>
      <w:r w:rsidRPr="00FC445E">
        <w:rPr>
          <w:rFonts w:cs="Tahoma"/>
          <w:color w:val="002060"/>
          <w:sz w:val="21"/>
          <w:szCs w:val="21"/>
        </w:rPr>
        <w:lastRenderedPageBreak/>
        <w:t xml:space="preserve">Sukladno </w:t>
      </w:r>
      <w:r w:rsidRPr="00FC445E">
        <w:rPr>
          <w:rFonts w:eastAsia="Arial Unicode MS" w:cs="Tahoma"/>
          <w:color w:val="002060"/>
          <w:sz w:val="21"/>
          <w:szCs w:val="21"/>
        </w:rPr>
        <w:t>Pravilniku o potporama turističkim zajednicama na turistički nerazvijenim područjima (NN 28/13</w:t>
      </w:r>
      <w:r w:rsidR="000256C4" w:rsidRPr="00FC445E">
        <w:rPr>
          <w:rFonts w:eastAsia="Arial Unicode MS" w:cs="Tahoma"/>
          <w:color w:val="002060"/>
          <w:sz w:val="21"/>
          <w:szCs w:val="21"/>
        </w:rPr>
        <w:t xml:space="preserve"> i </w:t>
      </w:r>
      <w:r w:rsidR="004E0478" w:rsidRPr="00FC445E">
        <w:rPr>
          <w:rFonts w:eastAsia="Arial Unicode MS" w:cs="Tahoma"/>
          <w:color w:val="002060"/>
          <w:sz w:val="21"/>
          <w:szCs w:val="21"/>
        </w:rPr>
        <w:t>156/14</w:t>
      </w:r>
      <w:r w:rsidRPr="00FC445E">
        <w:rPr>
          <w:rFonts w:eastAsia="Arial Unicode MS" w:cs="Tahoma"/>
          <w:color w:val="002060"/>
          <w:sz w:val="21"/>
          <w:szCs w:val="21"/>
        </w:rPr>
        <w:t>) i Programu rada za 201</w:t>
      </w:r>
      <w:r w:rsidR="00F30EF3" w:rsidRPr="00FC445E">
        <w:rPr>
          <w:rFonts w:eastAsia="Arial Unicode MS" w:cs="Tahoma"/>
          <w:color w:val="002060"/>
          <w:sz w:val="21"/>
          <w:szCs w:val="21"/>
        </w:rPr>
        <w:t>7</w:t>
      </w:r>
      <w:r w:rsidRPr="00FC445E">
        <w:rPr>
          <w:rFonts w:eastAsia="Arial Unicode MS" w:cs="Tahoma"/>
          <w:color w:val="002060"/>
          <w:sz w:val="21"/>
          <w:szCs w:val="21"/>
        </w:rPr>
        <w:t>., Hrvatska turistička zajednica objavljuje</w:t>
      </w:r>
    </w:p>
    <w:p w:rsidR="00E73541" w:rsidRPr="00FC445E" w:rsidRDefault="00E73541" w:rsidP="0028235B">
      <w:pPr>
        <w:spacing w:after="0" w:line="240" w:lineRule="auto"/>
        <w:rPr>
          <w:rFonts w:cs="Tahoma"/>
          <w:color w:val="002060"/>
          <w:sz w:val="21"/>
          <w:szCs w:val="21"/>
        </w:rPr>
      </w:pPr>
    </w:p>
    <w:p w:rsidR="00A4212C" w:rsidRPr="001365B4" w:rsidRDefault="00A4212C" w:rsidP="0028235B">
      <w:pPr>
        <w:spacing w:after="0" w:line="240" w:lineRule="auto"/>
        <w:jc w:val="center"/>
        <w:rPr>
          <w:rFonts w:cs="Tahoma"/>
          <w:b/>
          <w:color w:val="002060"/>
          <w:sz w:val="21"/>
          <w:szCs w:val="21"/>
        </w:rPr>
      </w:pPr>
      <w:r w:rsidRPr="001365B4">
        <w:rPr>
          <w:rFonts w:cs="Tahoma"/>
          <w:b/>
          <w:color w:val="002060"/>
          <w:sz w:val="21"/>
          <w:szCs w:val="21"/>
        </w:rPr>
        <w:t>JAVNI POZIV</w:t>
      </w:r>
    </w:p>
    <w:p w:rsidR="00A4212C" w:rsidRPr="001365B4" w:rsidRDefault="00A4212C" w:rsidP="0028235B">
      <w:pPr>
        <w:pStyle w:val="NoSpacing"/>
        <w:jc w:val="center"/>
        <w:rPr>
          <w:b/>
          <w:color w:val="002060"/>
          <w:sz w:val="21"/>
          <w:szCs w:val="21"/>
        </w:rPr>
      </w:pPr>
      <w:r w:rsidRPr="001365B4">
        <w:rPr>
          <w:b/>
          <w:color w:val="002060"/>
          <w:sz w:val="21"/>
          <w:szCs w:val="21"/>
        </w:rPr>
        <w:t xml:space="preserve">za </w:t>
      </w:r>
      <w:r w:rsidR="00E65D11" w:rsidRPr="001365B4">
        <w:rPr>
          <w:b/>
          <w:color w:val="002060"/>
          <w:sz w:val="21"/>
          <w:szCs w:val="21"/>
        </w:rPr>
        <w:t xml:space="preserve">dodjelu </w:t>
      </w:r>
      <w:r w:rsidRPr="001365B4">
        <w:rPr>
          <w:b/>
          <w:color w:val="002060"/>
          <w:sz w:val="21"/>
          <w:szCs w:val="21"/>
        </w:rPr>
        <w:t>potpor</w:t>
      </w:r>
      <w:r w:rsidR="00E65D11" w:rsidRPr="001365B4">
        <w:rPr>
          <w:b/>
          <w:color w:val="002060"/>
          <w:sz w:val="21"/>
          <w:szCs w:val="21"/>
        </w:rPr>
        <w:t>a</w:t>
      </w:r>
      <w:r w:rsidRPr="001365B4">
        <w:rPr>
          <w:b/>
          <w:color w:val="002060"/>
          <w:sz w:val="21"/>
          <w:szCs w:val="21"/>
        </w:rPr>
        <w:t xml:space="preserve"> turističkim zajednicama</w:t>
      </w:r>
    </w:p>
    <w:p w:rsidR="00A4212C" w:rsidRPr="001365B4" w:rsidRDefault="00A4212C" w:rsidP="0028235B">
      <w:pPr>
        <w:pStyle w:val="NoSpacing"/>
        <w:jc w:val="center"/>
        <w:rPr>
          <w:b/>
          <w:color w:val="002060"/>
          <w:sz w:val="21"/>
          <w:szCs w:val="21"/>
        </w:rPr>
      </w:pPr>
      <w:r w:rsidRPr="001365B4">
        <w:rPr>
          <w:b/>
          <w:color w:val="002060"/>
          <w:sz w:val="21"/>
          <w:szCs w:val="21"/>
        </w:rPr>
        <w:t>na turistički nerazvijenim područjima u 201</w:t>
      </w:r>
      <w:r w:rsidR="00F30EF3" w:rsidRPr="001365B4">
        <w:rPr>
          <w:b/>
          <w:color w:val="002060"/>
          <w:sz w:val="21"/>
          <w:szCs w:val="21"/>
        </w:rPr>
        <w:t>7</w:t>
      </w:r>
      <w:r w:rsidRPr="001365B4">
        <w:rPr>
          <w:b/>
          <w:color w:val="002060"/>
          <w:sz w:val="21"/>
          <w:szCs w:val="21"/>
        </w:rPr>
        <w:t>. godini</w:t>
      </w:r>
    </w:p>
    <w:p w:rsidR="00A4212C" w:rsidRPr="001365B4" w:rsidRDefault="00A4212C" w:rsidP="0028235B">
      <w:pPr>
        <w:pStyle w:val="Default"/>
        <w:jc w:val="both"/>
        <w:rPr>
          <w:rFonts w:asciiTheme="minorHAnsi" w:hAnsiTheme="minorHAnsi" w:cs="Tahoma"/>
          <w:color w:val="002060"/>
          <w:sz w:val="21"/>
          <w:szCs w:val="21"/>
        </w:rPr>
      </w:pPr>
    </w:p>
    <w:p w:rsidR="00A4212C" w:rsidRPr="001365B4" w:rsidRDefault="00A4212C" w:rsidP="0028235B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0" w:name="_Toc478026072"/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t>Predmet Javnog poziva</w:t>
      </w:r>
      <w:bookmarkEnd w:id="0"/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t xml:space="preserve"> </w:t>
      </w:r>
    </w:p>
    <w:p w:rsidR="004E281F" w:rsidRPr="001365B4" w:rsidRDefault="004E281F" w:rsidP="0028235B">
      <w:pPr>
        <w:spacing w:after="0" w:line="240" w:lineRule="auto"/>
        <w:ind w:left="720"/>
        <w:jc w:val="both"/>
        <w:rPr>
          <w:rFonts w:cs="Tahoma"/>
          <w:color w:val="002060"/>
          <w:sz w:val="21"/>
          <w:szCs w:val="21"/>
        </w:rPr>
      </w:pPr>
    </w:p>
    <w:p w:rsidR="00A4212C" w:rsidRPr="001365B4" w:rsidRDefault="00A4212C" w:rsidP="00D00AD8">
      <w:pPr>
        <w:spacing w:after="0" w:line="240" w:lineRule="auto"/>
        <w:jc w:val="both"/>
        <w:rPr>
          <w:rFonts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 xml:space="preserve">Predmet Javnog poziva je dodjela bespovratnih financijskih potpora Hrvatske turističke zajednice (dalje u tekstu: HTZ) za </w:t>
      </w:r>
      <w:r w:rsidR="003E765A" w:rsidRPr="001365B4">
        <w:rPr>
          <w:rFonts w:cs="Tahoma"/>
          <w:color w:val="002060"/>
          <w:sz w:val="21"/>
          <w:szCs w:val="21"/>
        </w:rPr>
        <w:t>programe/</w:t>
      </w:r>
      <w:r w:rsidRPr="001365B4">
        <w:rPr>
          <w:rFonts w:cs="Tahoma"/>
          <w:color w:val="002060"/>
          <w:sz w:val="21"/>
          <w:szCs w:val="21"/>
        </w:rPr>
        <w:t>pro</w:t>
      </w:r>
      <w:r w:rsidR="000A4F3F" w:rsidRPr="001365B4">
        <w:rPr>
          <w:rFonts w:cs="Tahoma"/>
          <w:color w:val="002060"/>
          <w:sz w:val="21"/>
          <w:szCs w:val="21"/>
        </w:rPr>
        <w:t xml:space="preserve">jekte </w:t>
      </w:r>
      <w:r w:rsidRPr="001365B4">
        <w:rPr>
          <w:rFonts w:cs="Tahoma"/>
          <w:color w:val="002060"/>
          <w:sz w:val="21"/>
          <w:szCs w:val="21"/>
        </w:rPr>
        <w:t>turističkih zajednica na turistički nerazvijenim područjima Republike Hrvatske (dalje u tekstu: TZN).</w:t>
      </w:r>
    </w:p>
    <w:p w:rsidR="00DC7E91" w:rsidRPr="001365B4" w:rsidRDefault="00DC7E91" w:rsidP="0028235B">
      <w:pPr>
        <w:spacing w:after="0" w:line="240" w:lineRule="auto"/>
        <w:ind w:left="720"/>
        <w:jc w:val="both"/>
        <w:rPr>
          <w:rFonts w:cs="Tahoma"/>
          <w:color w:val="002060"/>
          <w:sz w:val="21"/>
          <w:szCs w:val="21"/>
        </w:rPr>
      </w:pPr>
    </w:p>
    <w:p w:rsidR="00A4212C" w:rsidRPr="001365B4" w:rsidRDefault="00A4212C" w:rsidP="00D00AD8">
      <w:pPr>
        <w:spacing w:after="0" w:line="240" w:lineRule="auto"/>
        <w:jc w:val="both"/>
        <w:rPr>
          <w:rFonts w:cs="Arial"/>
          <w:b/>
          <w:color w:val="002060"/>
          <w:sz w:val="21"/>
          <w:szCs w:val="21"/>
        </w:rPr>
      </w:pPr>
      <w:r w:rsidRPr="001365B4">
        <w:rPr>
          <w:rFonts w:cs="Tahoma"/>
          <w:b/>
          <w:color w:val="002060"/>
          <w:sz w:val="21"/>
          <w:szCs w:val="21"/>
        </w:rPr>
        <w:t xml:space="preserve">Turistički nerazvijenim područjem </w:t>
      </w:r>
      <w:r w:rsidRPr="001365B4">
        <w:rPr>
          <w:rFonts w:cs="Arial"/>
          <w:b/>
          <w:color w:val="002060"/>
          <w:sz w:val="21"/>
          <w:szCs w:val="21"/>
        </w:rPr>
        <w:t>se smatraju:</w:t>
      </w:r>
    </w:p>
    <w:p w:rsidR="00A4212C" w:rsidRPr="001365B4" w:rsidRDefault="00A4212C" w:rsidP="0028235B">
      <w:pPr>
        <w:numPr>
          <w:ilvl w:val="0"/>
          <w:numId w:val="5"/>
        </w:numPr>
        <w:spacing w:after="0" w:line="240" w:lineRule="auto"/>
        <w:rPr>
          <w:rFonts w:cs="Arial"/>
          <w:color w:val="002060"/>
          <w:sz w:val="21"/>
          <w:szCs w:val="21"/>
        </w:rPr>
      </w:pPr>
      <w:r w:rsidRPr="001365B4">
        <w:rPr>
          <w:rFonts w:cs="Arial"/>
          <w:color w:val="002060"/>
          <w:sz w:val="21"/>
          <w:szCs w:val="21"/>
        </w:rPr>
        <w:t>područja svih kontinentalnih županija, osim područja Grada Zagreba</w:t>
      </w:r>
    </w:p>
    <w:p w:rsidR="00A4212C" w:rsidRPr="00FC445E" w:rsidRDefault="00A4212C" w:rsidP="0028235B">
      <w:pPr>
        <w:numPr>
          <w:ilvl w:val="0"/>
          <w:numId w:val="5"/>
        </w:numPr>
        <w:spacing w:after="0" w:line="240" w:lineRule="auto"/>
        <w:rPr>
          <w:rFonts w:cs="Arial"/>
          <w:color w:val="002060"/>
          <w:sz w:val="21"/>
          <w:szCs w:val="21"/>
        </w:rPr>
      </w:pPr>
      <w:r w:rsidRPr="001365B4">
        <w:rPr>
          <w:rFonts w:cs="Arial"/>
          <w:color w:val="002060"/>
          <w:sz w:val="21"/>
          <w:szCs w:val="21"/>
        </w:rPr>
        <w:t xml:space="preserve">sva naselja s područja ostalih županija, koja na </w:t>
      </w:r>
      <w:r w:rsidRPr="00FC445E">
        <w:rPr>
          <w:rFonts w:cs="Arial"/>
          <w:color w:val="002060"/>
          <w:sz w:val="21"/>
          <w:szCs w:val="21"/>
        </w:rPr>
        <w:t>svojem području nemaju izlaz na more.</w:t>
      </w:r>
    </w:p>
    <w:p w:rsidR="00A4212C" w:rsidRPr="00FC445E" w:rsidRDefault="00A4212C" w:rsidP="0028235B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eastAsia="Arial Unicode MS" w:cs="Tahoma"/>
          <w:color w:val="002060"/>
          <w:sz w:val="21"/>
          <w:szCs w:val="21"/>
        </w:rPr>
      </w:pPr>
    </w:p>
    <w:p w:rsidR="00A4212C" w:rsidRPr="00FC445E" w:rsidRDefault="00A4212C" w:rsidP="0028235B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1" w:name="_Toc478026073"/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>Namjena potpore</w:t>
      </w:r>
      <w:bookmarkEnd w:id="1"/>
    </w:p>
    <w:p w:rsidR="004E281F" w:rsidRPr="00FC445E" w:rsidRDefault="004E281F" w:rsidP="0028235B">
      <w:pPr>
        <w:pStyle w:val="Default"/>
        <w:tabs>
          <w:tab w:val="left" w:pos="709"/>
        </w:tabs>
        <w:ind w:left="720"/>
        <w:jc w:val="both"/>
        <w:rPr>
          <w:rFonts w:asciiTheme="minorHAnsi" w:hAnsiTheme="minorHAnsi" w:cs="Tahoma"/>
          <w:color w:val="002060"/>
          <w:sz w:val="21"/>
          <w:szCs w:val="21"/>
        </w:rPr>
      </w:pPr>
    </w:p>
    <w:p w:rsidR="004E0478" w:rsidRPr="00FC445E" w:rsidRDefault="00A4212C" w:rsidP="0028235B">
      <w:pPr>
        <w:pStyle w:val="Default"/>
        <w:tabs>
          <w:tab w:val="left" w:pos="709"/>
        </w:tabs>
        <w:ind w:left="720"/>
        <w:jc w:val="both"/>
        <w:rPr>
          <w:rFonts w:asciiTheme="minorHAnsi" w:hAnsiTheme="minorHAnsi" w:cs="Tahoma"/>
          <w:color w:val="002060"/>
          <w:sz w:val="21"/>
          <w:szCs w:val="21"/>
        </w:rPr>
      </w:pPr>
      <w:r w:rsidRPr="00FC445E">
        <w:rPr>
          <w:rFonts w:asciiTheme="minorHAnsi" w:hAnsiTheme="minorHAnsi" w:cs="Tahoma"/>
          <w:color w:val="002060"/>
          <w:sz w:val="21"/>
          <w:szCs w:val="21"/>
        </w:rPr>
        <w:t>Sredstva potpore odobravat će se za</w:t>
      </w:r>
      <w:r w:rsidR="002201EA" w:rsidRPr="00FC445E">
        <w:rPr>
          <w:rFonts w:asciiTheme="minorHAnsi" w:hAnsiTheme="minorHAnsi" w:cs="Tahoma"/>
          <w:color w:val="002060"/>
          <w:sz w:val="21"/>
          <w:szCs w:val="21"/>
        </w:rPr>
        <w:t xml:space="preserve"> sljedeće:</w:t>
      </w:r>
    </w:p>
    <w:p w:rsidR="00A706C1" w:rsidRPr="00FC445E" w:rsidRDefault="00A706C1" w:rsidP="0028235B">
      <w:pPr>
        <w:pStyle w:val="Default"/>
        <w:tabs>
          <w:tab w:val="left" w:pos="709"/>
        </w:tabs>
        <w:ind w:left="720"/>
        <w:jc w:val="both"/>
        <w:rPr>
          <w:rFonts w:asciiTheme="minorHAnsi" w:hAnsiTheme="minorHAnsi" w:cs="Tahoma"/>
          <w:color w:val="002060"/>
          <w:sz w:val="21"/>
          <w:szCs w:val="21"/>
        </w:rPr>
      </w:pPr>
    </w:p>
    <w:p w:rsidR="002277D7" w:rsidRPr="001365B4" w:rsidRDefault="00EF0F29" w:rsidP="00D00AD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b/>
          <w:color w:val="002060"/>
          <w:sz w:val="21"/>
          <w:szCs w:val="21"/>
          <w:lang w:eastAsia="hr-HR"/>
        </w:rPr>
      </w:pPr>
      <w:r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R</w:t>
      </w:r>
      <w:r w:rsidR="00A706C1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azvoj</w:t>
      </w:r>
      <w:r w:rsidR="002277D7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 xml:space="preserve"> i unapređ</w:t>
      </w:r>
      <w:r w:rsidR="00E81515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enj</w:t>
      </w:r>
      <w:r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e</w:t>
      </w:r>
      <w:r w:rsidR="002277D7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 xml:space="preserve"> turističke ponude destinacij</w:t>
      </w:r>
      <w:r w:rsidR="00E81515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e</w:t>
      </w:r>
      <w:r w:rsidR="00651F05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 xml:space="preserve"> </w:t>
      </w:r>
      <w:r w:rsidR="003775F0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te</w:t>
      </w:r>
      <w:r w:rsidR="00651F05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 xml:space="preserve"> uvjeta boravka turista</w:t>
      </w:r>
      <w:r w:rsidR="002277D7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:</w:t>
      </w:r>
    </w:p>
    <w:p w:rsidR="00651F05" w:rsidRPr="001365B4" w:rsidRDefault="00651F05" w:rsidP="00D00AD8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Tahoma"/>
          <w:color w:val="002060"/>
          <w:sz w:val="21"/>
          <w:szCs w:val="21"/>
          <w:lang w:eastAsia="hr-HR"/>
        </w:rPr>
      </w:pPr>
      <w:r w:rsidRPr="001365B4">
        <w:rPr>
          <w:color w:val="002060"/>
          <w:sz w:val="21"/>
          <w:szCs w:val="21"/>
          <w:lang w:eastAsia="hr-HR"/>
        </w:rPr>
        <w:t xml:space="preserve">uređenje šetnica, </w:t>
      </w:r>
      <w:proofErr w:type="spellStart"/>
      <w:r w:rsidRPr="001365B4">
        <w:rPr>
          <w:color w:val="002060"/>
          <w:sz w:val="21"/>
          <w:szCs w:val="21"/>
          <w:lang w:eastAsia="hr-HR"/>
        </w:rPr>
        <w:t>cikloturističkih</w:t>
      </w:r>
      <w:proofErr w:type="spellEnd"/>
      <w:r w:rsidRPr="001365B4">
        <w:rPr>
          <w:color w:val="002060"/>
          <w:sz w:val="21"/>
          <w:szCs w:val="21"/>
          <w:lang w:eastAsia="hr-HR"/>
        </w:rPr>
        <w:t xml:space="preserve">, tematskih i poučnih staza, vidikovaca, izletišta i sl., izuzev izgradnje komunalne infrastrukture i hortikulturnog uređenja; </w:t>
      </w:r>
      <w:proofErr w:type="spellStart"/>
      <w:r w:rsidRPr="001365B4">
        <w:rPr>
          <w:color w:val="002060"/>
          <w:sz w:val="21"/>
          <w:szCs w:val="21"/>
          <w:lang w:eastAsia="hr-HR"/>
        </w:rPr>
        <w:t>bre</w:t>
      </w:r>
      <w:r w:rsidR="006A03B4" w:rsidRPr="001365B4">
        <w:rPr>
          <w:color w:val="002060"/>
          <w:sz w:val="21"/>
          <w:szCs w:val="21"/>
          <w:lang w:eastAsia="hr-HR"/>
        </w:rPr>
        <w:t>ndiranje</w:t>
      </w:r>
      <w:proofErr w:type="spellEnd"/>
      <w:r w:rsidR="006A03B4" w:rsidRPr="001365B4">
        <w:rPr>
          <w:color w:val="002060"/>
          <w:sz w:val="21"/>
          <w:szCs w:val="21"/>
          <w:lang w:eastAsia="hr-HR"/>
        </w:rPr>
        <w:t xml:space="preserve"> turističke destinacije;</w:t>
      </w:r>
      <w:r w:rsidRPr="001365B4">
        <w:rPr>
          <w:color w:val="002060"/>
          <w:sz w:val="21"/>
          <w:szCs w:val="21"/>
          <w:lang w:eastAsia="hr-HR"/>
        </w:rPr>
        <w:t xml:space="preserve"> </w:t>
      </w:r>
      <w:proofErr w:type="spellStart"/>
      <w:r w:rsidRPr="001365B4">
        <w:rPr>
          <w:color w:val="002060"/>
          <w:sz w:val="21"/>
          <w:szCs w:val="21"/>
          <w:lang w:eastAsia="hr-HR"/>
        </w:rPr>
        <w:t>labeling</w:t>
      </w:r>
      <w:proofErr w:type="spellEnd"/>
      <w:r w:rsidRPr="001365B4">
        <w:rPr>
          <w:color w:val="002060"/>
          <w:sz w:val="21"/>
          <w:szCs w:val="21"/>
          <w:lang w:eastAsia="hr-HR"/>
        </w:rPr>
        <w:t xml:space="preserve"> u turističkoj des</w:t>
      </w:r>
      <w:r w:rsidR="006A03B4" w:rsidRPr="001365B4">
        <w:rPr>
          <w:color w:val="002060"/>
          <w:sz w:val="21"/>
          <w:szCs w:val="21"/>
          <w:lang w:eastAsia="hr-HR"/>
        </w:rPr>
        <w:t>tinaciji;</w:t>
      </w:r>
      <w:r w:rsidR="00561DA2" w:rsidRPr="001365B4">
        <w:rPr>
          <w:color w:val="002060"/>
          <w:sz w:val="21"/>
          <w:szCs w:val="21"/>
          <w:lang w:eastAsia="hr-HR"/>
        </w:rPr>
        <w:t xml:space="preserve"> unapređenje </w:t>
      </w:r>
      <w:r w:rsidRPr="001365B4">
        <w:rPr>
          <w:color w:val="002060"/>
          <w:sz w:val="21"/>
          <w:szCs w:val="21"/>
          <w:lang w:eastAsia="hr-HR"/>
        </w:rPr>
        <w:t>kvalitete ključnih turističkih proizvoda</w:t>
      </w:r>
      <w:r w:rsidR="00561DA2" w:rsidRPr="001365B4">
        <w:rPr>
          <w:color w:val="002060"/>
          <w:sz w:val="21"/>
          <w:szCs w:val="21"/>
          <w:lang w:eastAsia="hr-HR"/>
        </w:rPr>
        <w:t xml:space="preserve"> u destinaciji (kulturni turizam, eno/</w:t>
      </w:r>
      <w:proofErr w:type="spellStart"/>
      <w:r w:rsidR="00561DA2" w:rsidRPr="001365B4">
        <w:rPr>
          <w:color w:val="002060"/>
          <w:sz w:val="21"/>
          <w:szCs w:val="21"/>
          <w:lang w:eastAsia="hr-HR"/>
        </w:rPr>
        <w:t>gastro</w:t>
      </w:r>
      <w:proofErr w:type="spellEnd"/>
      <w:r w:rsidR="00561DA2" w:rsidRPr="001365B4">
        <w:rPr>
          <w:color w:val="002060"/>
          <w:sz w:val="21"/>
          <w:szCs w:val="21"/>
          <w:lang w:eastAsia="hr-HR"/>
        </w:rPr>
        <w:t xml:space="preserve">, </w:t>
      </w:r>
      <w:proofErr w:type="spellStart"/>
      <w:r w:rsidR="00561DA2" w:rsidRPr="001365B4">
        <w:rPr>
          <w:color w:val="002060"/>
          <w:sz w:val="21"/>
          <w:szCs w:val="21"/>
          <w:lang w:eastAsia="hr-HR"/>
        </w:rPr>
        <w:t>cikloturizam</w:t>
      </w:r>
      <w:proofErr w:type="spellEnd"/>
      <w:r w:rsidR="00561DA2" w:rsidRPr="001365B4">
        <w:rPr>
          <w:color w:val="002060"/>
          <w:sz w:val="21"/>
          <w:szCs w:val="21"/>
          <w:lang w:eastAsia="hr-HR"/>
        </w:rPr>
        <w:t xml:space="preserve">, poslovna putovanja, </w:t>
      </w:r>
      <w:proofErr w:type="spellStart"/>
      <w:r w:rsidR="00561DA2" w:rsidRPr="001365B4">
        <w:rPr>
          <w:color w:val="002060"/>
          <w:sz w:val="21"/>
          <w:szCs w:val="21"/>
          <w:lang w:eastAsia="hr-HR"/>
        </w:rPr>
        <w:t>well</w:t>
      </w:r>
      <w:r w:rsidR="006A03B4" w:rsidRPr="001365B4">
        <w:rPr>
          <w:color w:val="002060"/>
          <w:sz w:val="21"/>
          <w:szCs w:val="21"/>
          <w:lang w:eastAsia="hr-HR"/>
        </w:rPr>
        <w:t>ness</w:t>
      </w:r>
      <w:proofErr w:type="spellEnd"/>
      <w:r w:rsidR="006A03B4" w:rsidRPr="001365B4">
        <w:rPr>
          <w:color w:val="002060"/>
          <w:sz w:val="21"/>
          <w:szCs w:val="21"/>
          <w:lang w:eastAsia="hr-HR"/>
        </w:rPr>
        <w:t xml:space="preserve"> i zdravlje, aktivni odmor);</w:t>
      </w:r>
      <w:r w:rsidR="00561DA2" w:rsidRPr="001365B4">
        <w:rPr>
          <w:color w:val="002060"/>
          <w:sz w:val="21"/>
          <w:szCs w:val="21"/>
          <w:lang w:eastAsia="hr-HR"/>
        </w:rPr>
        <w:t xml:space="preserve"> izrada promotivnih brošura o ključnim turističkim proizvodima za </w:t>
      </w:r>
      <w:proofErr w:type="spellStart"/>
      <w:r w:rsidR="00561DA2" w:rsidRPr="001365B4">
        <w:rPr>
          <w:color w:val="002060"/>
          <w:sz w:val="21"/>
          <w:szCs w:val="21"/>
          <w:lang w:eastAsia="hr-HR"/>
        </w:rPr>
        <w:t>k</w:t>
      </w:r>
      <w:r w:rsidR="004A6AE3" w:rsidRPr="001365B4">
        <w:rPr>
          <w:color w:val="002060"/>
          <w:sz w:val="21"/>
          <w:szCs w:val="21"/>
          <w:lang w:eastAsia="hr-HR"/>
        </w:rPr>
        <w:t>laster</w:t>
      </w:r>
      <w:proofErr w:type="spellEnd"/>
      <w:r w:rsidR="004A6AE3" w:rsidRPr="001365B4">
        <w:rPr>
          <w:color w:val="002060"/>
          <w:sz w:val="21"/>
          <w:szCs w:val="21"/>
          <w:lang w:eastAsia="hr-HR"/>
        </w:rPr>
        <w:t>/županiju:</w:t>
      </w:r>
      <w:r w:rsidR="00561DA2" w:rsidRPr="001365B4">
        <w:rPr>
          <w:color w:val="002060"/>
          <w:sz w:val="21"/>
          <w:szCs w:val="21"/>
          <w:lang w:eastAsia="hr-HR"/>
        </w:rPr>
        <w:t xml:space="preserve"> </w:t>
      </w:r>
      <w:r w:rsidRPr="001365B4">
        <w:rPr>
          <w:color w:val="002060"/>
          <w:sz w:val="21"/>
          <w:szCs w:val="21"/>
          <w:lang w:eastAsia="hr-HR"/>
        </w:rPr>
        <w:t>podizanje kvalitete informacija za pos</w:t>
      </w:r>
      <w:r w:rsidR="00B73DA9" w:rsidRPr="001365B4">
        <w:rPr>
          <w:color w:val="002060"/>
          <w:sz w:val="21"/>
          <w:szCs w:val="21"/>
          <w:lang w:eastAsia="hr-HR"/>
        </w:rPr>
        <w:t xml:space="preserve">jetitelje (informativne ploče i </w:t>
      </w:r>
      <w:r w:rsidRPr="001365B4">
        <w:rPr>
          <w:color w:val="002060"/>
          <w:sz w:val="21"/>
          <w:szCs w:val="21"/>
          <w:lang w:eastAsia="hr-HR"/>
        </w:rPr>
        <w:t>sl.)</w:t>
      </w:r>
      <w:r w:rsidR="00557C19" w:rsidRPr="001365B4">
        <w:rPr>
          <w:color w:val="002060"/>
          <w:sz w:val="21"/>
          <w:szCs w:val="21"/>
          <w:lang w:eastAsia="hr-HR"/>
        </w:rPr>
        <w:t xml:space="preserve">, </w:t>
      </w:r>
      <w:r w:rsidR="00EB506C" w:rsidRPr="001365B4">
        <w:rPr>
          <w:color w:val="002060"/>
          <w:sz w:val="21"/>
          <w:szCs w:val="21"/>
          <w:lang w:eastAsia="hr-HR"/>
        </w:rPr>
        <w:t>izrada/</w:t>
      </w:r>
      <w:r w:rsidR="008F3C8A" w:rsidRPr="001365B4">
        <w:rPr>
          <w:color w:val="002060"/>
          <w:sz w:val="21"/>
          <w:szCs w:val="21"/>
          <w:lang w:eastAsia="hr-HR"/>
        </w:rPr>
        <w:t xml:space="preserve">redizajn </w:t>
      </w:r>
      <w:r w:rsidR="00557C19" w:rsidRPr="001365B4">
        <w:rPr>
          <w:color w:val="002060"/>
          <w:sz w:val="21"/>
          <w:szCs w:val="21"/>
          <w:lang w:eastAsia="hr-HR"/>
        </w:rPr>
        <w:t>internet</w:t>
      </w:r>
      <w:r w:rsidR="00EB506C" w:rsidRPr="001365B4">
        <w:rPr>
          <w:color w:val="002060"/>
          <w:sz w:val="21"/>
          <w:szCs w:val="21"/>
          <w:lang w:eastAsia="hr-HR"/>
        </w:rPr>
        <w:t>skih</w:t>
      </w:r>
      <w:r w:rsidR="00557C19" w:rsidRPr="001365B4">
        <w:rPr>
          <w:color w:val="002060"/>
          <w:sz w:val="21"/>
          <w:szCs w:val="21"/>
          <w:lang w:eastAsia="hr-HR"/>
        </w:rPr>
        <w:t xml:space="preserve"> stranica </w:t>
      </w:r>
      <w:proofErr w:type="spellStart"/>
      <w:r w:rsidR="00557C19" w:rsidRPr="001365B4">
        <w:rPr>
          <w:color w:val="002060"/>
          <w:sz w:val="21"/>
          <w:szCs w:val="21"/>
          <w:lang w:eastAsia="hr-HR"/>
        </w:rPr>
        <w:t>klastera</w:t>
      </w:r>
      <w:proofErr w:type="spellEnd"/>
      <w:r w:rsidR="00557C19" w:rsidRPr="001365B4">
        <w:rPr>
          <w:color w:val="002060"/>
          <w:sz w:val="21"/>
          <w:szCs w:val="21"/>
          <w:lang w:eastAsia="hr-HR"/>
        </w:rPr>
        <w:t>/županija.</w:t>
      </w:r>
    </w:p>
    <w:p w:rsidR="00BC4BB9" w:rsidRPr="001365B4" w:rsidRDefault="00BC4BB9" w:rsidP="00D00AD8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eastAsia="Times New Roman" w:cs="Times New Roman"/>
          <w:color w:val="002060"/>
          <w:sz w:val="21"/>
          <w:szCs w:val="21"/>
          <w:lang w:eastAsia="hr-HR"/>
        </w:rPr>
      </w:pP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turistička/smeđa signalizacija sukladno Pravilniku o turističkoj i ostaloj signalizaciji na cestama (NN </w:t>
      </w:r>
      <w:r w:rsidR="006B35DC" w:rsidRPr="001365B4">
        <w:rPr>
          <w:rFonts w:eastAsia="Times New Roman" w:cs="Times New Roman"/>
          <w:color w:val="002060"/>
          <w:sz w:val="21"/>
          <w:szCs w:val="21"/>
          <w:lang w:eastAsia="hr-HR"/>
        </w:rPr>
        <w:t>064/16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) – izrada i postavljanje nove turističke/smeđe signalizacije te  popravak uništene turističke signalizacije.</w:t>
      </w:r>
    </w:p>
    <w:p w:rsidR="00BC4BB9" w:rsidRPr="00FC445E" w:rsidRDefault="00BC4BB9" w:rsidP="0028235B">
      <w:pPr>
        <w:pStyle w:val="ListParagraph"/>
        <w:autoSpaceDE w:val="0"/>
        <w:autoSpaceDN w:val="0"/>
        <w:adjustRightInd w:val="0"/>
        <w:spacing w:after="0" w:line="240" w:lineRule="auto"/>
        <w:ind w:left="1068"/>
        <w:jc w:val="both"/>
        <w:rPr>
          <w:rFonts w:eastAsia="SimSun" w:cs="Tahoma"/>
          <w:color w:val="002060"/>
          <w:sz w:val="21"/>
          <w:szCs w:val="21"/>
          <w:lang w:eastAsia="hr-HR"/>
        </w:rPr>
      </w:pPr>
    </w:p>
    <w:p w:rsidR="00AC002E" w:rsidRPr="001365B4" w:rsidRDefault="00EF0F29" w:rsidP="00D00AD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b/>
          <w:color w:val="002060"/>
          <w:sz w:val="21"/>
          <w:szCs w:val="21"/>
          <w:lang w:eastAsia="hr-HR"/>
        </w:rPr>
      </w:pPr>
      <w:r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E</w:t>
      </w:r>
      <w:r w:rsidR="00E81515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dukacij</w:t>
      </w:r>
      <w:r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a</w:t>
      </w:r>
      <w:r w:rsidR="00E81515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:</w:t>
      </w:r>
    </w:p>
    <w:p w:rsidR="002277D7" w:rsidRPr="001365B4" w:rsidRDefault="002277D7" w:rsidP="00D00AD8">
      <w:pPr>
        <w:spacing w:after="0" w:line="240" w:lineRule="auto"/>
        <w:ind w:left="360"/>
        <w:jc w:val="both"/>
        <w:rPr>
          <w:rFonts w:eastAsia="Times New Roman" w:cs="Times New Roman"/>
          <w:b/>
          <w:color w:val="002060"/>
          <w:sz w:val="21"/>
          <w:szCs w:val="21"/>
          <w:lang w:eastAsia="hr-HR"/>
        </w:rPr>
      </w:pP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strukovno usavršavanje i treninzi za nositelje turist</w:t>
      </w:r>
      <w:r w:rsidR="0088447C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ičke ponude i davatelje usluga (npr. 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usavršavanje za podizanje kvalitete usluživanja hrane i pića - </w:t>
      </w:r>
      <w:proofErr w:type="spellStart"/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som</w:t>
      </w:r>
      <w:r w:rsidR="0088447C" w:rsidRPr="001365B4">
        <w:rPr>
          <w:rFonts w:eastAsia="Times New Roman" w:cs="Times New Roman"/>
          <w:color w:val="002060"/>
          <w:sz w:val="21"/>
          <w:szCs w:val="21"/>
          <w:lang w:eastAsia="hr-HR"/>
        </w:rPr>
        <w:t>m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elieri</w:t>
      </w:r>
      <w:proofErr w:type="spellEnd"/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, </w:t>
      </w:r>
      <w:proofErr w:type="spellStart"/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cooking</w:t>
      </w:r>
      <w:proofErr w:type="spellEnd"/>
      <w:r w:rsidR="00E65D11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</w:t>
      </w:r>
      <w:proofErr w:type="spellStart"/>
      <w:r w:rsidR="00E65D11" w:rsidRPr="001365B4">
        <w:rPr>
          <w:rFonts w:eastAsia="Times New Roman" w:cs="Times New Roman"/>
          <w:color w:val="002060"/>
          <w:sz w:val="21"/>
          <w:szCs w:val="21"/>
          <w:lang w:eastAsia="hr-HR"/>
        </w:rPr>
        <w:t>show</w:t>
      </w:r>
      <w:proofErr w:type="spellEnd"/>
      <w:r w:rsidR="00452253" w:rsidRPr="001365B4">
        <w:rPr>
          <w:rFonts w:eastAsia="Times New Roman" w:cs="Times New Roman"/>
          <w:color w:val="002060"/>
          <w:sz w:val="21"/>
          <w:szCs w:val="21"/>
          <w:lang w:eastAsia="hr-HR"/>
        </w:rPr>
        <w:t>,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edukacija pratitelja/vodiča za selektivne oblike turizma</w:t>
      </w:r>
      <w:r w:rsidR="00452253" w:rsidRPr="001365B4">
        <w:rPr>
          <w:rFonts w:eastAsia="Times New Roman" w:cs="Times New Roman"/>
          <w:color w:val="002060"/>
          <w:sz w:val="21"/>
          <w:szCs w:val="21"/>
          <w:lang w:eastAsia="hr-HR"/>
        </w:rPr>
        <w:t>,</w:t>
      </w:r>
      <w:r w:rsidR="005C0774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turističke interpretatore,</w:t>
      </w:r>
      <w:r w:rsidR="00452253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edukacija za privatne iznajmljivače</w:t>
      </w:r>
      <w:r w:rsidR="00290F2A" w:rsidRPr="001365B4">
        <w:rPr>
          <w:rFonts w:eastAsia="Times New Roman" w:cs="Times New Roman"/>
          <w:color w:val="002060"/>
          <w:sz w:val="21"/>
          <w:szCs w:val="21"/>
          <w:lang w:eastAsia="hr-HR"/>
        </w:rPr>
        <w:t>, edukativne radionice za davatelje turističkih usluga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i </w:t>
      </w:r>
      <w:r w:rsidR="00290F2A" w:rsidRPr="001365B4">
        <w:rPr>
          <w:rFonts w:eastAsia="Times New Roman" w:cs="Times New Roman"/>
          <w:color w:val="002060"/>
          <w:sz w:val="21"/>
          <w:szCs w:val="21"/>
          <w:lang w:eastAsia="hr-HR"/>
        </w:rPr>
        <w:t>sl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.)</w:t>
      </w:r>
      <w:r w:rsidR="006D021A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, izuzev za 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strukovno/stručno o</w:t>
      </w:r>
      <w:r w:rsidR="00A706C1" w:rsidRPr="001365B4">
        <w:rPr>
          <w:rFonts w:eastAsia="Times New Roman" w:cs="Times New Roman"/>
          <w:color w:val="002060"/>
          <w:sz w:val="21"/>
          <w:szCs w:val="21"/>
          <w:lang w:eastAsia="hr-HR"/>
        </w:rPr>
        <w:t>sposobljavanje bez zasnivanja radnog odnosa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i osposobljavanje za kvalifikacije i polaganje stručnih ispita</w:t>
      </w:r>
      <w:r w:rsidR="006D021A" w:rsidRPr="001365B4">
        <w:rPr>
          <w:rFonts w:eastAsia="Times New Roman" w:cs="Times New Roman"/>
          <w:color w:val="002060"/>
          <w:sz w:val="21"/>
          <w:szCs w:val="21"/>
          <w:lang w:eastAsia="hr-HR"/>
        </w:rPr>
        <w:t>.</w:t>
      </w:r>
    </w:p>
    <w:p w:rsidR="002277D7" w:rsidRPr="001365B4" w:rsidRDefault="002277D7" w:rsidP="0028235B">
      <w:pPr>
        <w:spacing w:after="0" w:line="240" w:lineRule="auto"/>
        <w:ind w:left="1428"/>
        <w:jc w:val="both"/>
        <w:rPr>
          <w:rFonts w:eastAsia="Times New Roman" w:cs="Times New Roman"/>
          <w:b/>
          <w:color w:val="002060"/>
          <w:sz w:val="21"/>
          <w:szCs w:val="21"/>
          <w:lang w:eastAsia="hr-HR"/>
        </w:rPr>
      </w:pPr>
    </w:p>
    <w:p w:rsidR="00AC002E" w:rsidRPr="001365B4" w:rsidRDefault="00290F2A" w:rsidP="00D00AD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b/>
          <w:color w:val="002060"/>
          <w:sz w:val="21"/>
          <w:szCs w:val="21"/>
          <w:lang w:eastAsia="hr-HR"/>
        </w:rPr>
      </w:pPr>
      <w:r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Razvoj, obnova i unapređenje</w:t>
      </w:r>
      <w:r w:rsidR="002277D7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 xml:space="preserve"> javne turističke infrastrukture</w:t>
      </w:r>
      <w:r w:rsidR="006D021A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:</w:t>
      </w:r>
    </w:p>
    <w:p w:rsidR="00BE2217" w:rsidRPr="001365B4" w:rsidRDefault="002277D7" w:rsidP="00D00AD8">
      <w:pPr>
        <w:spacing w:after="0" w:line="240" w:lineRule="auto"/>
        <w:ind w:left="360"/>
        <w:jc w:val="both"/>
        <w:rPr>
          <w:rFonts w:eastAsia="Times New Roman" w:cs="Times New Roman"/>
          <w:b/>
          <w:color w:val="002060"/>
          <w:sz w:val="21"/>
          <w:szCs w:val="21"/>
          <w:lang w:eastAsia="hr-HR"/>
        </w:rPr>
      </w:pP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sufinanciranje razvoja, obnove i unapređenja javne turističke infrastrukture kojom upravlja </w:t>
      </w:r>
      <w:r w:rsidR="00227F51" w:rsidRPr="001365B4">
        <w:rPr>
          <w:rFonts w:eastAsia="Times New Roman" w:cs="Times New Roman"/>
          <w:color w:val="002060"/>
          <w:sz w:val="21"/>
          <w:szCs w:val="21"/>
          <w:lang w:eastAsia="hr-HR"/>
        </w:rPr>
        <w:t>TZN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, sukladno Pravilniku o javnoj turističkoj infrastrukturi </w:t>
      </w:r>
      <w:r w:rsidR="006D021A" w:rsidRPr="001365B4">
        <w:rPr>
          <w:rFonts w:eastAsia="Times New Roman" w:cs="Times New Roman"/>
          <w:color w:val="002060"/>
          <w:sz w:val="21"/>
          <w:szCs w:val="21"/>
          <w:lang w:eastAsia="hr-HR"/>
        </w:rPr>
        <w:t>(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NN 131/09</w:t>
      </w:r>
      <w:r w:rsidR="006D021A" w:rsidRPr="001365B4">
        <w:rPr>
          <w:rFonts w:eastAsia="Times New Roman" w:cs="Times New Roman"/>
          <w:color w:val="002060"/>
          <w:sz w:val="21"/>
          <w:szCs w:val="21"/>
          <w:lang w:eastAsia="hr-HR"/>
        </w:rPr>
        <w:t>)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i</w:t>
      </w:r>
      <w:r w:rsidR="005C75E7" w:rsidRPr="001365B4">
        <w:rPr>
          <w:rFonts w:eastAsia="Times New Roman" w:cs="Times New Roman"/>
          <w:color w:val="002060"/>
          <w:sz w:val="21"/>
          <w:szCs w:val="21"/>
          <w:lang w:eastAsia="hr-HR"/>
        </w:rPr>
        <w:t>li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suglasnosti Ministarstv</w:t>
      </w:r>
      <w:r w:rsidR="006D021A" w:rsidRPr="001365B4">
        <w:rPr>
          <w:rFonts w:eastAsia="Times New Roman" w:cs="Times New Roman"/>
          <w:color w:val="002060"/>
          <w:sz w:val="21"/>
          <w:szCs w:val="21"/>
          <w:lang w:eastAsia="hr-HR"/>
        </w:rPr>
        <w:t>a</w:t>
      </w:r>
      <w:r w:rsidR="0088447C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turizma</w:t>
      </w:r>
      <w:r w:rsidR="00BE2217" w:rsidRPr="001365B4">
        <w:rPr>
          <w:rFonts w:eastAsia="Times New Roman" w:cs="Times New Roman"/>
          <w:color w:val="002060"/>
          <w:sz w:val="21"/>
          <w:szCs w:val="21"/>
          <w:lang w:eastAsia="hr-HR"/>
        </w:rPr>
        <w:t>.</w:t>
      </w:r>
    </w:p>
    <w:p w:rsidR="00F30EF3" w:rsidRPr="001365B4" w:rsidRDefault="00F30EF3" w:rsidP="0028235B">
      <w:pPr>
        <w:pStyle w:val="ListParagraph"/>
        <w:spacing w:after="0" w:line="240" w:lineRule="auto"/>
        <w:ind w:left="1068"/>
        <w:jc w:val="both"/>
        <w:rPr>
          <w:rFonts w:eastAsia="Times New Roman" w:cs="Times New Roman"/>
          <w:color w:val="002060"/>
          <w:sz w:val="21"/>
          <w:szCs w:val="21"/>
          <w:lang w:eastAsia="hr-HR"/>
        </w:rPr>
      </w:pPr>
    </w:p>
    <w:p w:rsidR="00AC002E" w:rsidRPr="001365B4" w:rsidRDefault="00F30EF3" w:rsidP="00D00AD8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eastAsia="Times New Roman" w:cs="Times New Roman"/>
          <w:color w:val="002060"/>
          <w:sz w:val="21"/>
          <w:szCs w:val="21"/>
          <w:lang w:eastAsia="hr-HR"/>
        </w:rPr>
      </w:pPr>
      <w:r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 xml:space="preserve">Opremanje ureda terminalima </w:t>
      </w:r>
      <w:proofErr w:type="spellStart"/>
      <w:r w:rsidR="00AC002E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>eVisitor</w:t>
      </w:r>
      <w:proofErr w:type="spellEnd"/>
      <w:r w:rsidR="00641D24" w:rsidRPr="001365B4">
        <w:rPr>
          <w:rFonts w:eastAsia="Times New Roman" w:cs="Times New Roman"/>
          <w:b/>
          <w:color w:val="002060"/>
          <w:sz w:val="21"/>
          <w:szCs w:val="21"/>
          <w:lang w:eastAsia="hr-HR"/>
        </w:rPr>
        <w:t xml:space="preserve"> sustava</w:t>
      </w:r>
    </w:p>
    <w:p w:rsidR="00F30EF3" w:rsidRPr="001365B4" w:rsidRDefault="00CE50A2" w:rsidP="00D00AD8">
      <w:pPr>
        <w:spacing w:after="0" w:line="240" w:lineRule="auto"/>
        <w:ind w:left="360"/>
        <w:jc w:val="both"/>
        <w:rPr>
          <w:rFonts w:eastAsia="Times New Roman" w:cs="Times New Roman"/>
          <w:color w:val="002060"/>
          <w:sz w:val="21"/>
          <w:szCs w:val="21"/>
          <w:lang w:eastAsia="hr-HR"/>
        </w:rPr>
      </w:pP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sufinanciranje</w:t>
      </w:r>
      <w:r w:rsidR="00AC002E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računalne opreme </w:t>
      </w:r>
      <w:r w:rsidR="003E7B15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u turističkim zajednicama za potrebe </w:t>
      </w:r>
      <w:r w:rsidR="00297089" w:rsidRPr="001365B4">
        <w:rPr>
          <w:rFonts w:eastAsia="Times New Roman" w:cs="Times New Roman"/>
          <w:color w:val="002060"/>
          <w:sz w:val="21"/>
          <w:szCs w:val="21"/>
          <w:lang w:eastAsia="hr-HR"/>
        </w:rPr>
        <w:t>elektroničkih</w:t>
      </w:r>
      <w:r w:rsidR="003E7B15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prijava u </w:t>
      </w:r>
      <w:proofErr w:type="spellStart"/>
      <w:r w:rsidR="00641D24" w:rsidRPr="001365B4">
        <w:rPr>
          <w:rFonts w:eastAsia="Times New Roman" w:cs="Times New Roman"/>
          <w:color w:val="002060"/>
          <w:sz w:val="21"/>
          <w:szCs w:val="21"/>
          <w:lang w:eastAsia="hr-HR"/>
        </w:rPr>
        <w:t>eVisitor</w:t>
      </w:r>
      <w:proofErr w:type="spellEnd"/>
      <w:r w:rsidR="00641D24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</w:t>
      </w:r>
      <w:r w:rsidR="003E7B15" w:rsidRPr="001365B4">
        <w:rPr>
          <w:rFonts w:eastAsia="Times New Roman" w:cs="Times New Roman"/>
          <w:color w:val="002060"/>
          <w:sz w:val="21"/>
          <w:szCs w:val="21"/>
          <w:lang w:eastAsia="hr-HR"/>
        </w:rPr>
        <w:t>sustav</w:t>
      </w:r>
      <w:r w:rsidR="00641D24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sukladno Pravilniku o načinu vođenja popisa turista te o obliku i sadržaju obrasca prijave turista turističkoj zajednici</w:t>
      </w:r>
      <w:r w:rsidR="00641D24" w:rsidRPr="001365B4">
        <w:rPr>
          <w:color w:val="002060"/>
          <w:sz w:val="21"/>
          <w:szCs w:val="21"/>
        </w:rPr>
        <w:t xml:space="preserve"> </w:t>
      </w:r>
      <w:r w:rsidR="00641D24" w:rsidRPr="001365B4">
        <w:rPr>
          <w:rFonts w:eastAsia="Times New Roman" w:cs="Times New Roman"/>
          <w:color w:val="002060"/>
          <w:sz w:val="21"/>
          <w:szCs w:val="21"/>
          <w:lang w:eastAsia="hr-HR"/>
        </w:rPr>
        <w:t>(NN 126/15)</w:t>
      </w:r>
      <w:r w:rsidR="00BF1973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, ukoliko postojeća oprema ne ispunjava preduvjete za prijavu i odjavu turista putem </w:t>
      </w:r>
      <w:proofErr w:type="spellStart"/>
      <w:r w:rsidR="00BF1973" w:rsidRPr="001365B4">
        <w:rPr>
          <w:rFonts w:eastAsia="Times New Roman" w:cs="Times New Roman"/>
          <w:color w:val="002060"/>
          <w:sz w:val="21"/>
          <w:szCs w:val="21"/>
          <w:lang w:eastAsia="hr-HR"/>
        </w:rPr>
        <w:t>eVisitor</w:t>
      </w:r>
      <w:proofErr w:type="spellEnd"/>
      <w:r w:rsidR="00BF1973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sustava (</w:t>
      </w: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nepostojeća informatička oprema ili oprema starija od 5 godina</w:t>
      </w:r>
      <w:r w:rsidR="00BF1973" w:rsidRPr="001365B4">
        <w:rPr>
          <w:rFonts w:eastAsia="Times New Roman" w:cs="Times New Roman"/>
          <w:color w:val="002060"/>
          <w:sz w:val="21"/>
          <w:szCs w:val="21"/>
          <w:lang w:eastAsia="hr-HR"/>
        </w:rPr>
        <w:t>).</w:t>
      </w:r>
    </w:p>
    <w:p w:rsidR="00F30EF3" w:rsidRPr="001365B4" w:rsidRDefault="00F30EF3" w:rsidP="0028235B">
      <w:pPr>
        <w:pStyle w:val="ListParagraph"/>
        <w:spacing w:after="0" w:line="240" w:lineRule="auto"/>
        <w:ind w:left="1068"/>
        <w:jc w:val="both"/>
        <w:rPr>
          <w:rFonts w:eastAsia="Times New Roman" w:cs="Times New Roman"/>
          <w:color w:val="002060"/>
          <w:sz w:val="21"/>
          <w:szCs w:val="21"/>
          <w:lang w:eastAsia="hr-HR"/>
        </w:rPr>
      </w:pPr>
    </w:p>
    <w:p w:rsidR="00FC445E" w:rsidRDefault="00FC445E" w:rsidP="0028235B">
      <w:pPr>
        <w:pStyle w:val="ListParagraph"/>
        <w:spacing w:after="0" w:line="240" w:lineRule="auto"/>
        <w:ind w:left="1068"/>
        <w:jc w:val="both"/>
        <w:rPr>
          <w:rFonts w:eastAsia="Times New Roman" w:cs="Times New Roman"/>
          <w:sz w:val="21"/>
          <w:szCs w:val="21"/>
          <w:lang w:eastAsia="hr-HR"/>
        </w:rPr>
      </w:pPr>
    </w:p>
    <w:p w:rsidR="00FC445E" w:rsidRDefault="00FC445E" w:rsidP="0028235B">
      <w:pPr>
        <w:pStyle w:val="ListParagraph"/>
        <w:spacing w:after="0" w:line="240" w:lineRule="auto"/>
        <w:ind w:left="1068"/>
        <w:jc w:val="both"/>
        <w:rPr>
          <w:rFonts w:eastAsia="Times New Roman" w:cs="Times New Roman"/>
          <w:sz w:val="21"/>
          <w:szCs w:val="21"/>
          <w:lang w:eastAsia="hr-HR"/>
        </w:rPr>
      </w:pPr>
    </w:p>
    <w:p w:rsidR="00FC445E" w:rsidRPr="00FC445E" w:rsidRDefault="00FC445E" w:rsidP="0028235B">
      <w:pPr>
        <w:pStyle w:val="ListParagraph"/>
        <w:spacing w:after="0" w:line="240" w:lineRule="auto"/>
        <w:ind w:left="1068"/>
        <w:jc w:val="both"/>
        <w:rPr>
          <w:rFonts w:eastAsia="Times New Roman" w:cs="Times New Roman"/>
          <w:sz w:val="21"/>
          <w:szCs w:val="21"/>
          <w:lang w:eastAsia="hr-HR"/>
        </w:rPr>
      </w:pPr>
    </w:p>
    <w:p w:rsidR="00331F71" w:rsidRPr="001365B4" w:rsidRDefault="00040B3B" w:rsidP="0028235B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2" w:name="_Toc478026074"/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lastRenderedPageBreak/>
        <w:t>Nep</w:t>
      </w:r>
      <w:r w:rsidR="00331F71" w:rsidRPr="001365B4">
        <w:rPr>
          <w:rFonts w:asciiTheme="minorHAnsi" w:hAnsiTheme="minorHAnsi" w:cs="Tahoma"/>
          <w:b/>
          <w:color w:val="002060"/>
          <w:sz w:val="21"/>
          <w:szCs w:val="21"/>
        </w:rPr>
        <w:t>rihvatljivi troškovi</w:t>
      </w:r>
      <w:bookmarkEnd w:id="2"/>
    </w:p>
    <w:p w:rsidR="00A4212C" w:rsidRPr="001365B4" w:rsidRDefault="00A4212C" w:rsidP="00BF1973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bCs/>
          <w:color w:val="002060"/>
          <w:sz w:val="21"/>
          <w:szCs w:val="21"/>
        </w:rPr>
      </w:pPr>
      <w:r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Sredstva potpore</w:t>
      </w:r>
      <w:r w:rsidR="006E24DE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 xml:space="preserve"> za </w:t>
      </w:r>
      <w:r w:rsidR="003E765A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programe/</w:t>
      </w:r>
      <w:r w:rsidR="006E24DE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pro</w:t>
      </w:r>
      <w:r w:rsidR="003E49D4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jekte</w:t>
      </w:r>
      <w:r w:rsidR="006E24DE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 xml:space="preserve"> </w:t>
      </w:r>
      <w:r w:rsidR="00AB56D7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pod točk</w:t>
      </w:r>
      <w:r w:rsidR="00A25B4D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om</w:t>
      </w:r>
      <w:r w:rsidR="00AB56D7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 xml:space="preserve"> II. </w:t>
      </w:r>
      <w:r w:rsidR="00AB56D7" w:rsidRPr="001365B4">
        <w:rPr>
          <w:rFonts w:asciiTheme="minorHAnsi" w:hAnsiTheme="minorHAnsi" w:cs="Tahoma"/>
          <w:b/>
          <w:bCs/>
          <w:i/>
          <w:color w:val="002060"/>
          <w:sz w:val="21"/>
          <w:szCs w:val="21"/>
        </w:rPr>
        <w:t>Namjena potpore</w:t>
      </w:r>
      <w:r w:rsidR="00AB56D7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 xml:space="preserve"> od </w:t>
      </w:r>
      <w:r w:rsidR="006E24DE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 xml:space="preserve">1 </w:t>
      </w:r>
      <w:r w:rsidR="00AB56D7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do</w:t>
      </w:r>
      <w:r w:rsidR="006E24DE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 xml:space="preserve"> </w:t>
      </w:r>
      <w:r w:rsidR="002201EA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3</w:t>
      </w:r>
      <w:r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 xml:space="preserve"> </w:t>
      </w:r>
      <w:r w:rsidR="0062150A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 xml:space="preserve">se </w:t>
      </w:r>
      <w:r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ne mogu dodijeliti i koristiti za:</w:t>
      </w:r>
    </w:p>
    <w:p w:rsidR="00675ABF" w:rsidRPr="001365B4" w:rsidRDefault="00A4212C" w:rsidP="00BF1973">
      <w:pPr>
        <w:pStyle w:val="ListParagraph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color w:val="002060"/>
          <w:sz w:val="21"/>
          <w:szCs w:val="21"/>
        </w:rPr>
      </w:pPr>
      <w:r w:rsidRPr="001365B4">
        <w:rPr>
          <w:rFonts w:eastAsia="Arial Unicode MS" w:cs="Tahoma"/>
          <w:color w:val="002060"/>
          <w:sz w:val="21"/>
          <w:szCs w:val="21"/>
        </w:rPr>
        <w:t>kupnju nekretnina (objekata i zemljišta) i prijevoznih sredstava</w:t>
      </w:r>
      <w:r w:rsidR="004A305C" w:rsidRPr="001365B4">
        <w:rPr>
          <w:rFonts w:eastAsia="Arial Unicode MS" w:cs="Tahoma"/>
          <w:color w:val="002060"/>
          <w:sz w:val="21"/>
          <w:szCs w:val="21"/>
        </w:rPr>
        <w:t xml:space="preserve"> za službene potrebe turističkih ureda</w:t>
      </w:r>
      <w:r w:rsidR="00227F51" w:rsidRPr="001365B4">
        <w:rPr>
          <w:rFonts w:eastAsia="Arial Unicode MS" w:cs="Tahoma"/>
          <w:color w:val="002060"/>
          <w:sz w:val="21"/>
          <w:szCs w:val="21"/>
        </w:rPr>
        <w:t xml:space="preserve"> TZN</w:t>
      </w:r>
      <w:r w:rsidRPr="001365B4">
        <w:rPr>
          <w:rFonts w:eastAsia="Arial Unicode MS" w:cs="Tahoma"/>
          <w:color w:val="002060"/>
          <w:sz w:val="21"/>
          <w:szCs w:val="21"/>
        </w:rPr>
        <w:t xml:space="preserve">, </w:t>
      </w:r>
    </w:p>
    <w:p w:rsidR="00675ABF" w:rsidRPr="001365B4" w:rsidRDefault="00A4212C" w:rsidP="0028235B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color w:val="002060"/>
          <w:sz w:val="21"/>
          <w:szCs w:val="21"/>
        </w:rPr>
      </w:pPr>
      <w:r w:rsidRPr="001365B4">
        <w:rPr>
          <w:rFonts w:eastAsia="Arial Unicode MS" w:cs="Tahoma"/>
          <w:color w:val="002060"/>
          <w:sz w:val="21"/>
          <w:szCs w:val="21"/>
        </w:rPr>
        <w:t>ulaganje u izgradnju, obnovu ili uređenje različitih objekata, zemljišta i drugih nekretnina koje nisu u vlasništvu TZ</w:t>
      </w:r>
      <w:r w:rsidR="00227F51" w:rsidRPr="001365B4">
        <w:rPr>
          <w:rFonts w:eastAsia="Arial Unicode MS" w:cs="Tahoma"/>
          <w:color w:val="002060"/>
          <w:sz w:val="21"/>
          <w:szCs w:val="21"/>
        </w:rPr>
        <w:t>N</w:t>
      </w:r>
      <w:r w:rsidRPr="001365B4">
        <w:rPr>
          <w:rFonts w:eastAsia="Arial Unicode MS" w:cs="Tahoma"/>
          <w:color w:val="002060"/>
          <w:sz w:val="21"/>
          <w:szCs w:val="21"/>
        </w:rPr>
        <w:t xml:space="preserve">, osim za javnu turističku infrastrukturu </w:t>
      </w:r>
      <w:r w:rsidRPr="001365B4">
        <w:rPr>
          <w:rFonts w:cs="Tahoma"/>
          <w:color w:val="002060"/>
          <w:sz w:val="21"/>
          <w:szCs w:val="21"/>
        </w:rPr>
        <w:t>danu na upravljanje turističkoj zajednici od strane jedinice lokalne, odnosno područne (regionalne) samouprave, sukladno Pravilniku o javnoj turističkoj infrastrukturi (NN 131/09)</w:t>
      </w:r>
      <w:r w:rsidR="005C75E7" w:rsidRPr="001365B4">
        <w:rPr>
          <w:rFonts w:cs="Tahoma"/>
          <w:color w:val="002060"/>
          <w:sz w:val="21"/>
          <w:szCs w:val="21"/>
        </w:rPr>
        <w:t xml:space="preserve"> ili suglasnosti </w:t>
      </w:r>
      <w:r w:rsidR="005C75E7" w:rsidRPr="001365B4">
        <w:rPr>
          <w:rFonts w:eastAsia="Times New Roman" w:cs="Times New Roman"/>
          <w:color w:val="002060"/>
          <w:sz w:val="21"/>
          <w:szCs w:val="21"/>
          <w:lang w:eastAsia="hr-HR"/>
        </w:rPr>
        <w:t>Ministarstva turizma</w:t>
      </w:r>
      <w:r w:rsidR="004A305C" w:rsidRPr="001365B4">
        <w:rPr>
          <w:rFonts w:eastAsia="Times New Roman" w:cs="Times New Roman"/>
          <w:color w:val="002060"/>
          <w:sz w:val="21"/>
          <w:szCs w:val="21"/>
          <w:lang w:eastAsia="hr-HR"/>
        </w:rPr>
        <w:t>,</w:t>
      </w:r>
    </w:p>
    <w:p w:rsidR="00675ABF" w:rsidRPr="001365B4" w:rsidRDefault="00A4212C" w:rsidP="0028235B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>troškove poslovanja TZ</w:t>
      </w:r>
      <w:r w:rsidR="00227F51" w:rsidRPr="001365B4">
        <w:rPr>
          <w:rFonts w:cs="Tahoma"/>
          <w:color w:val="002060"/>
          <w:sz w:val="21"/>
          <w:szCs w:val="21"/>
        </w:rPr>
        <w:t>N</w:t>
      </w:r>
      <w:r w:rsidRPr="001365B4">
        <w:rPr>
          <w:rFonts w:cs="Tahoma"/>
          <w:color w:val="002060"/>
          <w:sz w:val="21"/>
          <w:szCs w:val="21"/>
        </w:rPr>
        <w:t xml:space="preserve"> (plaće i ostala primanja zaposlenih, troškove prijevoza i </w:t>
      </w:r>
      <w:r w:rsidR="0062150A" w:rsidRPr="001365B4">
        <w:rPr>
          <w:rFonts w:cs="Tahoma"/>
          <w:color w:val="002060"/>
          <w:sz w:val="21"/>
          <w:szCs w:val="21"/>
        </w:rPr>
        <w:t xml:space="preserve">službenih </w:t>
      </w:r>
      <w:r w:rsidRPr="001365B4">
        <w:rPr>
          <w:rFonts w:cs="Tahoma"/>
          <w:color w:val="002060"/>
          <w:sz w:val="21"/>
          <w:szCs w:val="21"/>
        </w:rPr>
        <w:t>putovanja, studijsk</w:t>
      </w:r>
      <w:r w:rsidR="0062150A" w:rsidRPr="001365B4">
        <w:rPr>
          <w:rFonts w:cs="Tahoma"/>
          <w:color w:val="002060"/>
          <w:sz w:val="21"/>
          <w:szCs w:val="21"/>
        </w:rPr>
        <w:t>ih</w:t>
      </w:r>
      <w:r w:rsidRPr="001365B4">
        <w:rPr>
          <w:rFonts w:cs="Tahoma"/>
          <w:color w:val="002060"/>
          <w:sz w:val="21"/>
          <w:szCs w:val="21"/>
        </w:rPr>
        <w:t xml:space="preserve"> putovanja, pokriće gubitaka, poreze i doprinose, kamate na kredite, carinske i uvozne pristojbe ili bilo koje druge naknade),</w:t>
      </w:r>
    </w:p>
    <w:p w:rsidR="00675ABF" w:rsidRPr="001365B4" w:rsidRDefault="00107206" w:rsidP="0028235B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 xml:space="preserve">samostalnu </w:t>
      </w:r>
      <w:r w:rsidR="00A4212C" w:rsidRPr="001365B4">
        <w:rPr>
          <w:rFonts w:cs="Tahoma"/>
          <w:color w:val="002060"/>
          <w:sz w:val="21"/>
          <w:szCs w:val="21"/>
        </w:rPr>
        <w:t xml:space="preserve">izradu studija, strategija, planova, elaborata, projektne i druge </w:t>
      </w:r>
      <w:r w:rsidR="0062150A" w:rsidRPr="001365B4">
        <w:rPr>
          <w:rFonts w:cs="Tahoma"/>
          <w:color w:val="002060"/>
          <w:sz w:val="21"/>
          <w:szCs w:val="21"/>
        </w:rPr>
        <w:t xml:space="preserve">dokumentacije ukoliko </w:t>
      </w:r>
      <w:r w:rsidR="006D5B3A" w:rsidRPr="001365B4">
        <w:rPr>
          <w:rFonts w:cs="Tahoma"/>
          <w:color w:val="002060"/>
          <w:sz w:val="21"/>
          <w:szCs w:val="21"/>
        </w:rPr>
        <w:t xml:space="preserve">nakon </w:t>
      </w:r>
      <w:r w:rsidR="00CA5918" w:rsidRPr="001365B4">
        <w:rPr>
          <w:rFonts w:cs="Tahoma"/>
          <w:color w:val="002060"/>
          <w:sz w:val="21"/>
          <w:szCs w:val="21"/>
        </w:rPr>
        <w:t xml:space="preserve">izrade istih </w:t>
      </w:r>
      <w:r w:rsidR="00AB56D7" w:rsidRPr="001365B4">
        <w:rPr>
          <w:rFonts w:cs="Tahoma"/>
          <w:color w:val="002060"/>
          <w:sz w:val="21"/>
          <w:szCs w:val="21"/>
        </w:rPr>
        <w:t xml:space="preserve">ne slijedi realizacija </w:t>
      </w:r>
      <w:r w:rsidR="0062150A" w:rsidRPr="001365B4">
        <w:rPr>
          <w:rFonts w:cs="Tahoma"/>
          <w:color w:val="002060"/>
          <w:sz w:val="21"/>
          <w:szCs w:val="21"/>
        </w:rPr>
        <w:t>aktivnosti koje su predmet izrađenih studija, strategija, planova, elaborata, projektne i druge dokumentacije</w:t>
      </w:r>
      <w:r w:rsidR="00A4212C" w:rsidRPr="001365B4">
        <w:rPr>
          <w:rFonts w:cs="Tahoma"/>
          <w:color w:val="002060"/>
          <w:sz w:val="21"/>
          <w:szCs w:val="21"/>
        </w:rPr>
        <w:t xml:space="preserve"> </w:t>
      </w:r>
      <w:r w:rsidR="00AB56D7" w:rsidRPr="001365B4">
        <w:rPr>
          <w:rFonts w:cs="Tahoma"/>
          <w:color w:val="002060"/>
          <w:sz w:val="21"/>
          <w:szCs w:val="21"/>
        </w:rPr>
        <w:t>u tekućoj godini,</w:t>
      </w:r>
    </w:p>
    <w:p w:rsidR="00675ABF" w:rsidRPr="001365B4" w:rsidRDefault="00A4212C" w:rsidP="0028235B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>za zabavn</w:t>
      </w:r>
      <w:r w:rsidR="0062150A" w:rsidRPr="001365B4">
        <w:rPr>
          <w:rFonts w:cs="Tahoma"/>
          <w:color w:val="002060"/>
          <w:sz w:val="21"/>
          <w:szCs w:val="21"/>
        </w:rPr>
        <w:t>a</w:t>
      </w:r>
      <w:r w:rsidRPr="001365B4">
        <w:rPr>
          <w:rFonts w:cs="Tahoma"/>
          <w:color w:val="002060"/>
          <w:sz w:val="21"/>
          <w:szCs w:val="21"/>
        </w:rPr>
        <w:t>, sportsk</w:t>
      </w:r>
      <w:r w:rsidR="0062150A" w:rsidRPr="001365B4">
        <w:rPr>
          <w:rFonts w:cs="Tahoma"/>
          <w:color w:val="002060"/>
          <w:sz w:val="21"/>
          <w:szCs w:val="21"/>
        </w:rPr>
        <w:t>a</w:t>
      </w:r>
      <w:r w:rsidRPr="001365B4">
        <w:rPr>
          <w:rFonts w:cs="Tahoma"/>
          <w:color w:val="002060"/>
          <w:sz w:val="21"/>
          <w:szCs w:val="21"/>
        </w:rPr>
        <w:t xml:space="preserve"> i sl. </w:t>
      </w:r>
      <w:r w:rsidR="002C75B1" w:rsidRPr="001365B4">
        <w:rPr>
          <w:rFonts w:cs="Tahoma"/>
          <w:color w:val="002060"/>
          <w:sz w:val="21"/>
          <w:szCs w:val="21"/>
        </w:rPr>
        <w:t>događanja</w:t>
      </w:r>
      <w:r w:rsidR="0062150A" w:rsidRPr="001365B4">
        <w:rPr>
          <w:rFonts w:cs="Tahoma"/>
          <w:color w:val="002060"/>
          <w:sz w:val="21"/>
          <w:szCs w:val="21"/>
        </w:rPr>
        <w:t>/</w:t>
      </w:r>
      <w:r w:rsidRPr="001365B4">
        <w:rPr>
          <w:rFonts w:cs="Tahoma"/>
          <w:color w:val="002060"/>
          <w:sz w:val="21"/>
          <w:szCs w:val="21"/>
        </w:rPr>
        <w:t xml:space="preserve">manifestacije </w:t>
      </w:r>
      <w:r w:rsidR="0062150A" w:rsidRPr="001365B4">
        <w:rPr>
          <w:rFonts w:cs="Tahoma"/>
          <w:color w:val="002060"/>
          <w:sz w:val="21"/>
          <w:szCs w:val="21"/>
        </w:rPr>
        <w:t>te</w:t>
      </w:r>
      <w:r w:rsidRPr="001365B4">
        <w:rPr>
          <w:rFonts w:cs="Tahoma"/>
          <w:color w:val="002060"/>
          <w:sz w:val="21"/>
          <w:szCs w:val="21"/>
        </w:rPr>
        <w:t xml:space="preserve"> nabavu opreme i rekvizita </w:t>
      </w:r>
      <w:r w:rsidR="0062150A" w:rsidRPr="001365B4">
        <w:rPr>
          <w:rFonts w:cs="Tahoma"/>
          <w:color w:val="002060"/>
          <w:sz w:val="21"/>
          <w:szCs w:val="21"/>
        </w:rPr>
        <w:t>koji se koriste pri</w:t>
      </w:r>
      <w:r w:rsidRPr="001365B4">
        <w:rPr>
          <w:rFonts w:cs="Tahoma"/>
          <w:color w:val="002060"/>
          <w:sz w:val="21"/>
          <w:szCs w:val="21"/>
        </w:rPr>
        <w:t xml:space="preserve"> odr</w:t>
      </w:r>
      <w:r w:rsidR="00AB56D7" w:rsidRPr="001365B4">
        <w:rPr>
          <w:rFonts w:cs="Tahoma"/>
          <w:color w:val="002060"/>
          <w:sz w:val="21"/>
          <w:szCs w:val="21"/>
        </w:rPr>
        <w:t>žavanje događanja/manifestacija,</w:t>
      </w:r>
    </w:p>
    <w:p w:rsidR="00675ABF" w:rsidRPr="001365B4" w:rsidRDefault="00A4212C" w:rsidP="0028235B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>o</w:t>
      </w:r>
      <w:r w:rsidR="00AB56D7" w:rsidRPr="001365B4">
        <w:rPr>
          <w:rFonts w:cs="Tahoma"/>
          <w:color w:val="002060"/>
          <w:sz w:val="21"/>
          <w:szCs w:val="21"/>
        </w:rPr>
        <w:t>bjekte komunalne infrastrukture,</w:t>
      </w:r>
    </w:p>
    <w:p w:rsidR="00675ABF" w:rsidRPr="001365B4" w:rsidRDefault="00193A5A" w:rsidP="0028235B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 xml:space="preserve">promidžbu te </w:t>
      </w:r>
      <w:r w:rsidR="00A4212C" w:rsidRPr="001365B4">
        <w:rPr>
          <w:rFonts w:cs="Tahoma"/>
          <w:color w:val="002060"/>
          <w:sz w:val="21"/>
          <w:szCs w:val="21"/>
        </w:rPr>
        <w:t>izradu promotivnih i informativnih materijala (</w:t>
      </w:r>
      <w:r w:rsidR="003678F9" w:rsidRPr="001365B4">
        <w:rPr>
          <w:rFonts w:cs="Tahoma"/>
          <w:color w:val="002060"/>
          <w:sz w:val="21"/>
          <w:szCs w:val="21"/>
        </w:rPr>
        <w:t>opći</w:t>
      </w:r>
      <w:r w:rsidR="005A1775" w:rsidRPr="001365B4">
        <w:rPr>
          <w:rFonts w:cs="Tahoma"/>
          <w:color w:val="002060"/>
          <w:sz w:val="21"/>
          <w:szCs w:val="21"/>
        </w:rPr>
        <w:t xml:space="preserve"> </w:t>
      </w:r>
      <w:r w:rsidR="00A4212C" w:rsidRPr="001365B4">
        <w:rPr>
          <w:rFonts w:cs="Tahoma"/>
          <w:color w:val="002060"/>
          <w:sz w:val="21"/>
          <w:szCs w:val="21"/>
        </w:rPr>
        <w:t xml:space="preserve">prospekti, </w:t>
      </w:r>
      <w:r w:rsidR="0062150A" w:rsidRPr="001365B4">
        <w:rPr>
          <w:rFonts w:cs="Tahoma"/>
          <w:color w:val="002060"/>
          <w:sz w:val="21"/>
          <w:szCs w:val="21"/>
        </w:rPr>
        <w:t>zemljovidi</w:t>
      </w:r>
      <w:r w:rsidR="00A4212C" w:rsidRPr="001365B4">
        <w:rPr>
          <w:rFonts w:cs="Tahoma"/>
          <w:color w:val="002060"/>
          <w:sz w:val="21"/>
          <w:szCs w:val="21"/>
        </w:rPr>
        <w:t>, CD, DVD, filmovi, suvenir</w:t>
      </w:r>
      <w:r w:rsidR="00004158" w:rsidRPr="001365B4">
        <w:rPr>
          <w:rFonts w:cs="Tahoma"/>
          <w:color w:val="002060"/>
          <w:sz w:val="21"/>
          <w:szCs w:val="21"/>
        </w:rPr>
        <w:t>i</w:t>
      </w:r>
      <w:r w:rsidR="00A4212C" w:rsidRPr="001365B4">
        <w:rPr>
          <w:rFonts w:cs="Tahoma"/>
          <w:color w:val="002060"/>
          <w:sz w:val="21"/>
          <w:szCs w:val="21"/>
        </w:rPr>
        <w:t xml:space="preserve"> i dr.</w:t>
      </w:r>
      <w:r w:rsidR="00331F71" w:rsidRPr="001365B4">
        <w:rPr>
          <w:rFonts w:cs="Tahoma"/>
          <w:color w:val="002060"/>
          <w:sz w:val="21"/>
          <w:szCs w:val="21"/>
        </w:rPr>
        <w:t>, grafičko oblikovanje, izrada oglasa i drugih promotivnih alata</w:t>
      </w:r>
      <w:r w:rsidR="009E48D4" w:rsidRPr="001365B4">
        <w:rPr>
          <w:rFonts w:cs="Tahoma"/>
          <w:color w:val="002060"/>
          <w:sz w:val="21"/>
          <w:szCs w:val="21"/>
        </w:rPr>
        <w:t xml:space="preserve">, oglašavanje putem medija- </w:t>
      </w:r>
      <w:proofErr w:type="spellStart"/>
      <w:r w:rsidR="00107206" w:rsidRPr="001365B4">
        <w:rPr>
          <w:rFonts w:cs="Tahoma"/>
          <w:color w:val="002060"/>
          <w:sz w:val="21"/>
          <w:szCs w:val="21"/>
        </w:rPr>
        <w:t>online</w:t>
      </w:r>
      <w:proofErr w:type="spellEnd"/>
      <w:r w:rsidR="00107206" w:rsidRPr="001365B4">
        <w:rPr>
          <w:rFonts w:cs="Tahoma"/>
          <w:color w:val="002060"/>
          <w:sz w:val="21"/>
          <w:szCs w:val="21"/>
        </w:rPr>
        <w:t xml:space="preserve"> i </w:t>
      </w:r>
      <w:proofErr w:type="spellStart"/>
      <w:r w:rsidR="00107206" w:rsidRPr="001365B4">
        <w:rPr>
          <w:rFonts w:cs="Tahoma"/>
          <w:color w:val="002060"/>
          <w:sz w:val="21"/>
          <w:szCs w:val="21"/>
        </w:rPr>
        <w:t>offline</w:t>
      </w:r>
      <w:proofErr w:type="spellEnd"/>
      <w:r w:rsidR="00A4212C" w:rsidRPr="001365B4">
        <w:rPr>
          <w:rFonts w:cs="Tahoma"/>
          <w:color w:val="002060"/>
          <w:sz w:val="21"/>
          <w:szCs w:val="21"/>
        </w:rPr>
        <w:t>)</w:t>
      </w:r>
      <w:r w:rsidR="002E123B" w:rsidRPr="001365B4">
        <w:rPr>
          <w:rFonts w:cs="Tahoma"/>
          <w:color w:val="002060"/>
          <w:sz w:val="21"/>
          <w:szCs w:val="21"/>
        </w:rPr>
        <w:t>,</w:t>
      </w:r>
      <w:r w:rsidR="005A1775" w:rsidRPr="001365B4">
        <w:rPr>
          <w:rFonts w:cs="Tahoma"/>
          <w:color w:val="002060"/>
          <w:sz w:val="21"/>
          <w:szCs w:val="21"/>
        </w:rPr>
        <w:t xml:space="preserve"> izuzev brošura</w:t>
      </w:r>
      <w:r w:rsidR="003678F9" w:rsidRPr="001365B4">
        <w:rPr>
          <w:rFonts w:cs="Tahoma"/>
          <w:color w:val="002060"/>
          <w:sz w:val="21"/>
          <w:szCs w:val="21"/>
        </w:rPr>
        <w:t xml:space="preserve"> o ključnim turističkim pro</w:t>
      </w:r>
      <w:r w:rsidR="004A6AE3" w:rsidRPr="001365B4">
        <w:rPr>
          <w:rFonts w:cs="Tahoma"/>
          <w:color w:val="002060"/>
          <w:sz w:val="21"/>
          <w:szCs w:val="21"/>
        </w:rPr>
        <w:t xml:space="preserve">izvodima za </w:t>
      </w:r>
      <w:proofErr w:type="spellStart"/>
      <w:r w:rsidR="004A6AE3" w:rsidRPr="001365B4">
        <w:rPr>
          <w:rFonts w:cs="Tahoma"/>
          <w:color w:val="002060"/>
          <w:sz w:val="21"/>
          <w:szCs w:val="21"/>
        </w:rPr>
        <w:t>klaster</w:t>
      </w:r>
      <w:proofErr w:type="spellEnd"/>
      <w:r w:rsidR="004A6AE3" w:rsidRPr="001365B4">
        <w:rPr>
          <w:rFonts w:cs="Tahoma"/>
          <w:color w:val="002060"/>
          <w:sz w:val="21"/>
          <w:szCs w:val="21"/>
        </w:rPr>
        <w:t xml:space="preserve">/županiju </w:t>
      </w:r>
      <w:r w:rsidR="006B1563" w:rsidRPr="001365B4">
        <w:rPr>
          <w:rFonts w:cs="Tahoma"/>
          <w:color w:val="002060"/>
          <w:sz w:val="21"/>
          <w:szCs w:val="21"/>
        </w:rPr>
        <w:t>(kulturni turizam, eno/</w:t>
      </w:r>
      <w:proofErr w:type="spellStart"/>
      <w:r w:rsidR="006B1563" w:rsidRPr="001365B4">
        <w:rPr>
          <w:rFonts w:cs="Tahoma"/>
          <w:color w:val="002060"/>
          <w:sz w:val="21"/>
          <w:szCs w:val="21"/>
        </w:rPr>
        <w:t>gastro</w:t>
      </w:r>
      <w:proofErr w:type="spellEnd"/>
      <w:r w:rsidR="006B1563" w:rsidRPr="001365B4">
        <w:rPr>
          <w:rFonts w:cs="Tahoma"/>
          <w:color w:val="002060"/>
          <w:sz w:val="21"/>
          <w:szCs w:val="21"/>
        </w:rPr>
        <w:t xml:space="preserve">, </w:t>
      </w:r>
      <w:proofErr w:type="spellStart"/>
      <w:r w:rsidR="006B1563" w:rsidRPr="001365B4">
        <w:rPr>
          <w:rFonts w:cs="Tahoma"/>
          <w:color w:val="002060"/>
          <w:sz w:val="21"/>
          <w:szCs w:val="21"/>
        </w:rPr>
        <w:t>cikloturizam</w:t>
      </w:r>
      <w:proofErr w:type="spellEnd"/>
      <w:r w:rsidR="006B1563" w:rsidRPr="001365B4">
        <w:rPr>
          <w:rFonts w:cs="Tahoma"/>
          <w:color w:val="002060"/>
          <w:sz w:val="21"/>
          <w:szCs w:val="21"/>
        </w:rPr>
        <w:t xml:space="preserve">, poslovna putovanja, </w:t>
      </w:r>
      <w:proofErr w:type="spellStart"/>
      <w:r w:rsidR="006B1563" w:rsidRPr="001365B4">
        <w:rPr>
          <w:rFonts w:cs="Tahoma"/>
          <w:color w:val="002060"/>
          <w:sz w:val="21"/>
          <w:szCs w:val="21"/>
        </w:rPr>
        <w:t>wellness</w:t>
      </w:r>
      <w:proofErr w:type="spellEnd"/>
      <w:r w:rsidR="006B1563" w:rsidRPr="001365B4">
        <w:rPr>
          <w:rFonts w:cs="Tahoma"/>
          <w:color w:val="002060"/>
          <w:sz w:val="21"/>
          <w:szCs w:val="21"/>
        </w:rPr>
        <w:t xml:space="preserve"> i zdravlj</w:t>
      </w:r>
      <w:r w:rsidR="00A0256A" w:rsidRPr="001365B4">
        <w:rPr>
          <w:rFonts w:cs="Tahoma"/>
          <w:color w:val="002060"/>
          <w:sz w:val="21"/>
          <w:szCs w:val="21"/>
        </w:rPr>
        <w:t>e, aktivni odmor</w:t>
      </w:r>
      <w:r w:rsidR="006E5E20" w:rsidRPr="001365B4">
        <w:rPr>
          <w:rFonts w:cs="Tahoma"/>
          <w:color w:val="002060"/>
          <w:sz w:val="21"/>
          <w:szCs w:val="21"/>
        </w:rPr>
        <w:t>)</w:t>
      </w:r>
      <w:r w:rsidR="003678F9" w:rsidRPr="001365B4">
        <w:rPr>
          <w:rFonts w:cs="Tahoma"/>
          <w:color w:val="002060"/>
          <w:sz w:val="21"/>
          <w:szCs w:val="21"/>
        </w:rPr>
        <w:t>.</w:t>
      </w:r>
    </w:p>
    <w:p w:rsidR="00A4212C" w:rsidRPr="001365B4" w:rsidRDefault="00A4212C" w:rsidP="0028235B">
      <w:pPr>
        <w:pStyle w:val="ListParagraph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 xml:space="preserve">sve druge troškove koji nisu vezani za realizaciju </w:t>
      </w:r>
      <w:r w:rsidR="00290F2A" w:rsidRPr="001365B4">
        <w:rPr>
          <w:rFonts w:cs="Tahoma"/>
          <w:color w:val="002060"/>
          <w:sz w:val="21"/>
          <w:szCs w:val="21"/>
        </w:rPr>
        <w:t xml:space="preserve">kandidiranog </w:t>
      </w:r>
      <w:r w:rsidR="003E765A" w:rsidRPr="001365B4">
        <w:rPr>
          <w:rFonts w:cs="Tahoma"/>
          <w:bCs/>
          <w:color w:val="002060"/>
          <w:sz w:val="21"/>
          <w:szCs w:val="21"/>
        </w:rPr>
        <w:t>programa/</w:t>
      </w:r>
      <w:r w:rsidR="00290F2A" w:rsidRPr="001365B4">
        <w:rPr>
          <w:rFonts w:cs="Tahoma"/>
          <w:color w:val="002060"/>
          <w:sz w:val="21"/>
          <w:szCs w:val="21"/>
        </w:rPr>
        <w:t>projekta</w:t>
      </w:r>
      <w:r w:rsidR="0056626E" w:rsidRPr="001365B4">
        <w:rPr>
          <w:rFonts w:cs="Tahoma"/>
          <w:color w:val="002060"/>
          <w:sz w:val="21"/>
          <w:szCs w:val="21"/>
        </w:rPr>
        <w:t xml:space="preserve"> te izradu/redizajn internetskih stranica </w:t>
      </w:r>
      <w:proofErr w:type="spellStart"/>
      <w:r w:rsidR="0056626E" w:rsidRPr="001365B4">
        <w:rPr>
          <w:rFonts w:cs="Tahoma"/>
          <w:color w:val="002060"/>
          <w:sz w:val="21"/>
          <w:szCs w:val="21"/>
        </w:rPr>
        <w:t>klastera</w:t>
      </w:r>
      <w:proofErr w:type="spellEnd"/>
      <w:r w:rsidR="0056626E" w:rsidRPr="001365B4">
        <w:rPr>
          <w:rFonts w:cs="Tahoma"/>
          <w:color w:val="002060"/>
          <w:sz w:val="21"/>
          <w:szCs w:val="21"/>
        </w:rPr>
        <w:t>/županije</w:t>
      </w:r>
      <w:r w:rsidRPr="001365B4">
        <w:rPr>
          <w:rFonts w:cs="Tahoma"/>
          <w:color w:val="002060"/>
          <w:sz w:val="21"/>
          <w:szCs w:val="21"/>
        </w:rPr>
        <w:t xml:space="preserve">. </w:t>
      </w:r>
    </w:p>
    <w:p w:rsidR="00645791" w:rsidRPr="001365B4" w:rsidRDefault="00645791" w:rsidP="0028235B">
      <w:pPr>
        <w:pStyle w:val="Default"/>
        <w:jc w:val="both"/>
        <w:rPr>
          <w:rFonts w:asciiTheme="minorHAnsi" w:hAnsiTheme="minorHAnsi" w:cs="Tahoma"/>
          <w:color w:val="002060"/>
          <w:sz w:val="21"/>
          <w:szCs w:val="21"/>
        </w:rPr>
      </w:pPr>
    </w:p>
    <w:p w:rsidR="00645791" w:rsidRPr="001365B4" w:rsidRDefault="00645791" w:rsidP="00C13D0B">
      <w:pPr>
        <w:pStyle w:val="Default"/>
        <w:jc w:val="both"/>
        <w:rPr>
          <w:rFonts w:asciiTheme="minorHAnsi" w:hAnsiTheme="minorHAnsi" w:cs="Tahoma"/>
          <w:color w:val="002060"/>
          <w:sz w:val="21"/>
          <w:szCs w:val="21"/>
        </w:rPr>
      </w:pPr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t xml:space="preserve">Sredstva potpore za </w:t>
      </w:r>
      <w:r w:rsidR="003E765A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program/</w:t>
      </w:r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t xml:space="preserve">projekt pod točkom II. Namjena potpore pod </w:t>
      </w:r>
      <w:r w:rsidR="00BE053D" w:rsidRPr="001365B4">
        <w:rPr>
          <w:rFonts w:asciiTheme="minorHAnsi" w:hAnsiTheme="minorHAnsi" w:cs="Tahoma"/>
          <w:b/>
          <w:color w:val="002060"/>
          <w:sz w:val="21"/>
          <w:szCs w:val="21"/>
        </w:rPr>
        <w:t xml:space="preserve">brojem </w:t>
      </w:r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t xml:space="preserve">4 ne može se dodijeliti i koristiti za: </w:t>
      </w:r>
      <w:r w:rsidR="00D5151C" w:rsidRPr="001365B4">
        <w:rPr>
          <w:rFonts w:asciiTheme="minorHAnsi" w:hAnsiTheme="minorHAnsi" w:cs="Tahoma"/>
          <w:color w:val="002060"/>
          <w:sz w:val="21"/>
          <w:szCs w:val="21"/>
        </w:rPr>
        <w:t>nabavu</w:t>
      </w:r>
      <w:r w:rsidRPr="001365B4">
        <w:rPr>
          <w:rFonts w:asciiTheme="minorHAnsi" w:hAnsiTheme="minorHAnsi" w:cs="Tahoma"/>
          <w:color w:val="002060"/>
          <w:sz w:val="21"/>
          <w:szCs w:val="21"/>
        </w:rPr>
        <w:t xml:space="preserve"> softverskih rješenja izvan dosega originalne konfiguracije</w:t>
      </w:r>
      <w:r w:rsidR="00D5151C" w:rsidRPr="001365B4">
        <w:rPr>
          <w:rFonts w:asciiTheme="minorHAnsi" w:hAnsiTheme="minorHAnsi" w:cs="Tahoma"/>
          <w:color w:val="002060"/>
          <w:sz w:val="21"/>
          <w:szCs w:val="21"/>
        </w:rPr>
        <w:t>,</w:t>
      </w:r>
      <w:r w:rsidR="00BF1973" w:rsidRPr="001365B4">
        <w:rPr>
          <w:rFonts w:asciiTheme="minorHAnsi" w:hAnsiTheme="minorHAnsi" w:cs="Tahoma"/>
          <w:color w:val="002060"/>
          <w:sz w:val="21"/>
          <w:szCs w:val="21"/>
        </w:rPr>
        <w:t xml:space="preserve"> odnosno za kupovinu programa (Windows, Office…)</w:t>
      </w:r>
      <w:r w:rsidR="00D5151C" w:rsidRPr="001365B4">
        <w:rPr>
          <w:rFonts w:asciiTheme="minorHAnsi" w:hAnsiTheme="minorHAnsi" w:cs="Tahoma"/>
          <w:color w:val="002060"/>
          <w:sz w:val="21"/>
          <w:szCs w:val="21"/>
        </w:rPr>
        <w:t xml:space="preserve"> koji se isporučuju s računalom. </w:t>
      </w:r>
    </w:p>
    <w:p w:rsidR="00A4212C" w:rsidRPr="001365B4" w:rsidRDefault="00A4212C" w:rsidP="0028235B">
      <w:pPr>
        <w:pStyle w:val="Default"/>
        <w:rPr>
          <w:rFonts w:asciiTheme="minorHAnsi" w:hAnsiTheme="minorHAnsi"/>
          <w:color w:val="002060"/>
          <w:sz w:val="21"/>
          <w:szCs w:val="21"/>
          <w:lang w:eastAsia="en-US"/>
        </w:rPr>
      </w:pPr>
    </w:p>
    <w:p w:rsidR="00A4212C" w:rsidRPr="001365B4" w:rsidRDefault="00A4212C" w:rsidP="0028235B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3" w:name="_Toc478026075"/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t>Korisnici potpore</w:t>
      </w:r>
      <w:bookmarkEnd w:id="3"/>
    </w:p>
    <w:p w:rsidR="00A4212C" w:rsidRPr="001365B4" w:rsidRDefault="00A4212C" w:rsidP="00BF1973">
      <w:pPr>
        <w:pStyle w:val="NoSpacing"/>
        <w:numPr>
          <w:ilvl w:val="0"/>
          <w:numId w:val="21"/>
        </w:numPr>
        <w:jc w:val="both"/>
        <w:rPr>
          <w:color w:val="002060"/>
          <w:sz w:val="21"/>
          <w:szCs w:val="21"/>
        </w:rPr>
      </w:pPr>
      <w:r w:rsidRPr="001365B4">
        <w:rPr>
          <w:color w:val="002060"/>
          <w:sz w:val="21"/>
          <w:szCs w:val="21"/>
        </w:rPr>
        <w:t>Korisnici potpore su TZN koje</w:t>
      </w:r>
      <w:r w:rsidR="000021A2" w:rsidRPr="001365B4">
        <w:rPr>
          <w:color w:val="002060"/>
          <w:sz w:val="21"/>
          <w:szCs w:val="21"/>
        </w:rPr>
        <w:t xml:space="preserve"> sukladno svojim zakonskim zadaćama</w:t>
      </w:r>
      <w:r w:rsidRPr="001365B4">
        <w:rPr>
          <w:color w:val="002060"/>
          <w:sz w:val="21"/>
          <w:szCs w:val="21"/>
        </w:rPr>
        <w:t xml:space="preserve"> samostalno ili u suradnji s drugim subjektima na turistički nerazvijenim područjima Republike Hrvatske realiziraju </w:t>
      </w:r>
      <w:r w:rsidR="003E765A" w:rsidRPr="001365B4">
        <w:rPr>
          <w:rFonts w:cs="Tahoma"/>
          <w:bCs/>
          <w:color w:val="002060"/>
          <w:sz w:val="21"/>
          <w:szCs w:val="21"/>
        </w:rPr>
        <w:t>programe/</w:t>
      </w:r>
      <w:r w:rsidRPr="001365B4">
        <w:rPr>
          <w:color w:val="002060"/>
          <w:sz w:val="21"/>
          <w:szCs w:val="21"/>
        </w:rPr>
        <w:t>pro</w:t>
      </w:r>
      <w:r w:rsidR="00290F2A" w:rsidRPr="001365B4">
        <w:rPr>
          <w:color w:val="002060"/>
          <w:sz w:val="21"/>
          <w:szCs w:val="21"/>
        </w:rPr>
        <w:t xml:space="preserve">jekte </w:t>
      </w:r>
      <w:r w:rsidR="00BF1973" w:rsidRPr="001365B4">
        <w:rPr>
          <w:color w:val="002060"/>
          <w:sz w:val="21"/>
          <w:szCs w:val="21"/>
        </w:rPr>
        <w:t>iz točke II. ovog Javnog poziva</w:t>
      </w:r>
      <w:r w:rsidR="006B65FB" w:rsidRPr="001365B4">
        <w:rPr>
          <w:color w:val="002060"/>
          <w:sz w:val="21"/>
          <w:szCs w:val="21"/>
        </w:rPr>
        <w:t xml:space="preserve"> za aktivnosti u 201</w:t>
      </w:r>
      <w:r w:rsidR="00FF535B" w:rsidRPr="001365B4">
        <w:rPr>
          <w:color w:val="002060"/>
          <w:sz w:val="21"/>
          <w:szCs w:val="21"/>
        </w:rPr>
        <w:t>7</w:t>
      </w:r>
      <w:r w:rsidR="006B65FB" w:rsidRPr="001365B4">
        <w:rPr>
          <w:color w:val="002060"/>
          <w:sz w:val="21"/>
          <w:szCs w:val="21"/>
        </w:rPr>
        <w:t>.</w:t>
      </w:r>
      <w:r w:rsidR="00BF1973" w:rsidRPr="001365B4">
        <w:rPr>
          <w:color w:val="002060"/>
          <w:sz w:val="21"/>
          <w:szCs w:val="21"/>
        </w:rPr>
        <w:t xml:space="preserve"> godini</w:t>
      </w:r>
    </w:p>
    <w:p w:rsidR="00A4212C" w:rsidRPr="001365B4" w:rsidRDefault="00A4212C" w:rsidP="00BF1973">
      <w:pPr>
        <w:pStyle w:val="NoSpacing"/>
        <w:numPr>
          <w:ilvl w:val="0"/>
          <w:numId w:val="21"/>
        </w:numPr>
        <w:jc w:val="both"/>
        <w:rPr>
          <w:rFonts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 xml:space="preserve">Jedna TZN u jednoj kalendarskoj godini za </w:t>
      </w:r>
      <w:r w:rsidR="00290F2A" w:rsidRPr="001365B4">
        <w:rPr>
          <w:rFonts w:cs="Tahoma"/>
          <w:color w:val="002060"/>
          <w:sz w:val="21"/>
          <w:szCs w:val="21"/>
        </w:rPr>
        <w:t xml:space="preserve">dodjelu </w:t>
      </w:r>
      <w:r w:rsidRPr="001365B4">
        <w:rPr>
          <w:rFonts w:cs="Tahoma"/>
          <w:color w:val="002060"/>
          <w:sz w:val="21"/>
          <w:szCs w:val="21"/>
        </w:rPr>
        <w:t>potpor</w:t>
      </w:r>
      <w:r w:rsidR="00290F2A" w:rsidRPr="001365B4">
        <w:rPr>
          <w:rFonts w:cs="Tahoma"/>
          <w:color w:val="002060"/>
          <w:sz w:val="21"/>
          <w:szCs w:val="21"/>
        </w:rPr>
        <w:t>a</w:t>
      </w:r>
      <w:r w:rsidRPr="001365B4">
        <w:rPr>
          <w:rFonts w:cs="Tahoma"/>
          <w:color w:val="002060"/>
          <w:sz w:val="21"/>
          <w:szCs w:val="21"/>
        </w:rPr>
        <w:t xml:space="preserve"> može kandidirati najviše pet (5) </w:t>
      </w:r>
      <w:r w:rsidR="003E765A" w:rsidRPr="001365B4">
        <w:rPr>
          <w:rFonts w:cs="Tahoma"/>
          <w:bCs/>
          <w:color w:val="002060"/>
          <w:sz w:val="21"/>
          <w:szCs w:val="21"/>
        </w:rPr>
        <w:t>programa/</w:t>
      </w:r>
      <w:r w:rsidRPr="001365B4">
        <w:rPr>
          <w:rFonts w:cs="Tahoma"/>
          <w:color w:val="002060"/>
          <w:sz w:val="21"/>
          <w:szCs w:val="21"/>
        </w:rPr>
        <w:t>pro</w:t>
      </w:r>
      <w:r w:rsidR="00290F2A" w:rsidRPr="001365B4">
        <w:rPr>
          <w:rFonts w:cs="Tahoma"/>
          <w:color w:val="002060"/>
          <w:sz w:val="21"/>
          <w:szCs w:val="21"/>
        </w:rPr>
        <w:t>jekata.</w:t>
      </w:r>
    </w:p>
    <w:p w:rsidR="00A4212C" w:rsidRPr="001365B4" w:rsidRDefault="00A4212C" w:rsidP="00BF1973">
      <w:pPr>
        <w:pStyle w:val="NoSpacing"/>
        <w:numPr>
          <w:ilvl w:val="0"/>
          <w:numId w:val="21"/>
        </w:numPr>
        <w:jc w:val="both"/>
        <w:rPr>
          <w:color w:val="002060"/>
          <w:sz w:val="21"/>
          <w:szCs w:val="21"/>
        </w:rPr>
      </w:pPr>
      <w:r w:rsidRPr="001365B4">
        <w:rPr>
          <w:color w:val="002060"/>
          <w:sz w:val="21"/>
          <w:szCs w:val="21"/>
        </w:rPr>
        <w:t xml:space="preserve">U slučaju da više turističkih zajednica zajednički realizira pojedini </w:t>
      </w:r>
      <w:r w:rsidR="003E765A" w:rsidRPr="001365B4">
        <w:rPr>
          <w:rFonts w:cs="Tahoma"/>
          <w:bCs/>
          <w:color w:val="002060"/>
          <w:sz w:val="21"/>
          <w:szCs w:val="21"/>
        </w:rPr>
        <w:t>program/</w:t>
      </w:r>
      <w:r w:rsidRPr="001365B4">
        <w:rPr>
          <w:color w:val="002060"/>
          <w:sz w:val="21"/>
          <w:szCs w:val="21"/>
        </w:rPr>
        <w:t>pro</w:t>
      </w:r>
      <w:r w:rsidR="00040B3B" w:rsidRPr="001365B4">
        <w:rPr>
          <w:color w:val="002060"/>
          <w:sz w:val="21"/>
          <w:szCs w:val="21"/>
        </w:rPr>
        <w:t>jekt</w:t>
      </w:r>
      <w:r w:rsidRPr="001365B4">
        <w:rPr>
          <w:color w:val="002060"/>
          <w:sz w:val="21"/>
          <w:szCs w:val="21"/>
        </w:rPr>
        <w:t xml:space="preserve">, kandidaturu podnosi samo jedna turistička zajednica koja će u ime ostalih biti nositelj realizacije. </w:t>
      </w:r>
    </w:p>
    <w:p w:rsidR="006E24DE" w:rsidRPr="001365B4" w:rsidRDefault="00A4212C" w:rsidP="00BF1973">
      <w:pPr>
        <w:pStyle w:val="NoSpacing"/>
        <w:numPr>
          <w:ilvl w:val="0"/>
          <w:numId w:val="21"/>
        </w:numPr>
        <w:jc w:val="both"/>
        <w:rPr>
          <w:color w:val="002060"/>
          <w:sz w:val="21"/>
          <w:szCs w:val="21"/>
        </w:rPr>
      </w:pPr>
      <w:r w:rsidRPr="001365B4">
        <w:rPr>
          <w:color w:val="002060"/>
          <w:sz w:val="21"/>
          <w:szCs w:val="21"/>
        </w:rPr>
        <w:t xml:space="preserve">Iznos odobrene potpore po </w:t>
      </w:r>
      <w:r w:rsidR="00040B3B" w:rsidRPr="001365B4">
        <w:rPr>
          <w:color w:val="002060"/>
          <w:sz w:val="21"/>
          <w:szCs w:val="21"/>
        </w:rPr>
        <w:t>po</w:t>
      </w:r>
      <w:r w:rsidRPr="001365B4">
        <w:rPr>
          <w:color w:val="002060"/>
          <w:sz w:val="21"/>
          <w:szCs w:val="21"/>
        </w:rPr>
        <w:t>jed</w:t>
      </w:r>
      <w:r w:rsidR="00040B3B" w:rsidRPr="001365B4">
        <w:rPr>
          <w:color w:val="002060"/>
          <w:sz w:val="21"/>
          <w:szCs w:val="21"/>
        </w:rPr>
        <w:t>i</w:t>
      </w:r>
      <w:r w:rsidRPr="001365B4">
        <w:rPr>
          <w:color w:val="002060"/>
          <w:sz w:val="21"/>
          <w:szCs w:val="21"/>
        </w:rPr>
        <w:t xml:space="preserve">nom </w:t>
      </w:r>
      <w:r w:rsidR="003E765A" w:rsidRPr="001365B4">
        <w:rPr>
          <w:rFonts w:cs="Tahoma"/>
          <w:bCs/>
          <w:color w:val="002060"/>
          <w:sz w:val="21"/>
          <w:szCs w:val="21"/>
        </w:rPr>
        <w:t>programu/</w:t>
      </w:r>
      <w:r w:rsidRPr="001365B4">
        <w:rPr>
          <w:color w:val="002060"/>
          <w:sz w:val="21"/>
          <w:szCs w:val="21"/>
        </w:rPr>
        <w:t>pro</w:t>
      </w:r>
      <w:r w:rsidR="00040B3B" w:rsidRPr="001365B4">
        <w:rPr>
          <w:color w:val="002060"/>
          <w:sz w:val="21"/>
          <w:szCs w:val="21"/>
        </w:rPr>
        <w:t>jektu</w:t>
      </w:r>
      <w:r w:rsidRPr="001365B4">
        <w:rPr>
          <w:color w:val="002060"/>
          <w:sz w:val="21"/>
          <w:szCs w:val="21"/>
        </w:rPr>
        <w:t xml:space="preserve"> u jednoj godi</w:t>
      </w:r>
      <w:r w:rsidR="000B003F" w:rsidRPr="001365B4">
        <w:rPr>
          <w:color w:val="002060"/>
          <w:sz w:val="21"/>
          <w:szCs w:val="21"/>
        </w:rPr>
        <w:t>ni može iznositi najviše do 80%</w:t>
      </w:r>
      <w:r w:rsidRPr="001365B4">
        <w:rPr>
          <w:color w:val="002060"/>
          <w:sz w:val="21"/>
          <w:szCs w:val="21"/>
        </w:rPr>
        <w:t xml:space="preserve"> ukupnih opravdanih/prihvatljivih troškova</w:t>
      </w:r>
      <w:r w:rsidR="003C536A" w:rsidRPr="001365B4">
        <w:rPr>
          <w:color w:val="002060"/>
          <w:sz w:val="21"/>
          <w:szCs w:val="21"/>
        </w:rPr>
        <w:t>.</w:t>
      </w:r>
      <w:r w:rsidR="00040B3B" w:rsidRPr="001365B4">
        <w:rPr>
          <w:color w:val="002060"/>
          <w:sz w:val="21"/>
          <w:szCs w:val="21"/>
        </w:rPr>
        <w:t xml:space="preserve"> </w:t>
      </w:r>
    </w:p>
    <w:p w:rsidR="006B65FB" w:rsidRPr="001365B4" w:rsidRDefault="006B65FB" w:rsidP="00BF1973">
      <w:pPr>
        <w:pStyle w:val="NoSpacing"/>
        <w:numPr>
          <w:ilvl w:val="0"/>
          <w:numId w:val="21"/>
        </w:numPr>
        <w:jc w:val="both"/>
        <w:rPr>
          <w:color w:val="002060"/>
          <w:sz w:val="21"/>
          <w:szCs w:val="21"/>
        </w:rPr>
      </w:pPr>
      <w:r w:rsidRPr="001365B4">
        <w:rPr>
          <w:color w:val="002060"/>
          <w:sz w:val="21"/>
          <w:szCs w:val="21"/>
        </w:rPr>
        <w:t>Porez na dodanu vrijednost predstavlja opravdani trošak osim u slučajevima kada je TZN u sustavu PDV – a.</w:t>
      </w:r>
    </w:p>
    <w:p w:rsidR="00BF1973" w:rsidRPr="001365B4" w:rsidRDefault="00040B3B" w:rsidP="00BF1973">
      <w:pPr>
        <w:pStyle w:val="NoSpacing"/>
        <w:numPr>
          <w:ilvl w:val="0"/>
          <w:numId w:val="21"/>
        </w:numPr>
        <w:jc w:val="both"/>
        <w:rPr>
          <w:color w:val="002060"/>
          <w:sz w:val="21"/>
          <w:szCs w:val="21"/>
        </w:rPr>
      </w:pPr>
      <w:r w:rsidRPr="001365B4">
        <w:rPr>
          <w:color w:val="002060"/>
          <w:sz w:val="21"/>
          <w:szCs w:val="21"/>
        </w:rPr>
        <w:t>TZN se p</w:t>
      </w:r>
      <w:r w:rsidR="00A4212C" w:rsidRPr="001365B4">
        <w:rPr>
          <w:color w:val="002060"/>
          <w:sz w:val="21"/>
          <w:szCs w:val="21"/>
        </w:rPr>
        <w:t xml:space="preserve">otpora </w:t>
      </w:r>
      <w:r w:rsidRPr="001365B4">
        <w:rPr>
          <w:color w:val="002060"/>
          <w:sz w:val="21"/>
          <w:szCs w:val="21"/>
        </w:rPr>
        <w:t>može</w:t>
      </w:r>
      <w:r w:rsidR="00A4212C" w:rsidRPr="001365B4">
        <w:rPr>
          <w:color w:val="002060"/>
          <w:sz w:val="21"/>
          <w:szCs w:val="21"/>
        </w:rPr>
        <w:t xml:space="preserve"> iznimno odobriti </w:t>
      </w:r>
      <w:r w:rsidRPr="001365B4">
        <w:rPr>
          <w:color w:val="002060"/>
          <w:sz w:val="21"/>
          <w:szCs w:val="21"/>
        </w:rPr>
        <w:t xml:space="preserve">u </w:t>
      </w:r>
      <w:r w:rsidR="00A4212C" w:rsidRPr="001365B4">
        <w:rPr>
          <w:color w:val="002060"/>
          <w:sz w:val="21"/>
          <w:szCs w:val="21"/>
        </w:rPr>
        <w:t>dvije kalendarske godine uzastopce</w:t>
      </w:r>
      <w:r w:rsidRPr="001365B4">
        <w:rPr>
          <w:color w:val="002060"/>
          <w:sz w:val="21"/>
          <w:szCs w:val="21"/>
        </w:rPr>
        <w:t xml:space="preserve"> za aktivnosti unutar istog </w:t>
      </w:r>
      <w:r w:rsidR="003E765A" w:rsidRPr="001365B4">
        <w:rPr>
          <w:rFonts w:cs="Tahoma"/>
          <w:bCs/>
          <w:color w:val="002060"/>
          <w:sz w:val="21"/>
          <w:szCs w:val="21"/>
        </w:rPr>
        <w:t>programa/</w:t>
      </w:r>
      <w:r w:rsidRPr="001365B4">
        <w:rPr>
          <w:color w:val="002060"/>
          <w:sz w:val="21"/>
          <w:szCs w:val="21"/>
        </w:rPr>
        <w:t>projekta</w:t>
      </w:r>
      <w:r w:rsidR="00A4212C" w:rsidRPr="001365B4">
        <w:rPr>
          <w:color w:val="002060"/>
          <w:sz w:val="21"/>
          <w:szCs w:val="21"/>
        </w:rPr>
        <w:t xml:space="preserve">, ukoliko realizacija </w:t>
      </w:r>
      <w:r w:rsidR="003E765A" w:rsidRPr="001365B4">
        <w:rPr>
          <w:rFonts w:cs="Tahoma"/>
          <w:bCs/>
          <w:color w:val="002060"/>
          <w:sz w:val="21"/>
          <w:szCs w:val="21"/>
        </w:rPr>
        <w:t>programa/</w:t>
      </w:r>
      <w:r w:rsidR="00A4212C" w:rsidRPr="001365B4">
        <w:rPr>
          <w:color w:val="002060"/>
          <w:sz w:val="21"/>
          <w:szCs w:val="21"/>
        </w:rPr>
        <w:t>pro</w:t>
      </w:r>
      <w:r w:rsidRPr="001365B4">
        <w:rPr>
          <w:color w:val="002060"/>
          <w:sz w:val="21"/>
          <w:szCs w:val="21"/>
        </w:rPr>
        <w:t>jekta</w:t>
      </w:r>
      <w:r w:rsidR="00A4212C" w:rsidRPr="001365B4">
        <w:rPr>
          <w:color w:val="002060"/>
          <w:sz w:val="21"/>
          <w:szCs w:val="21"/>
        </w:rPr>
        <w:t xml:space="preserve"> nije moguća u jednoj kalendarskoj godini.</w:t>
      </w:r>
    </w:p>
    <w:p w:rsidR="006B65FB" w:rsidRPr="001365B4" w:rsidRDefault="00A4212C" w:rsidP="00BF1973">
      <w:pPr>
        <w:pStyle w:val="NoSpacing"/>
        <w:numPr>
          <w:ilvl w:val="0"/>
          <w:numId w:val="21"/>
        </w:numPr>
        <w:jc w:val="both"/>
        <w:rPr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 xml:space="preserve">Ukupna potpora za sve kandidirane </w:t>
      </w:r>
      <w:r w:rsidR="003E765A" w:rsidRPr="001365B4">
        <w:rPr>
          <w:rFonts w:cs="Tahoma"/>
          <w:bCs/>
          <w:color w:val="002060"/>
          <w:sz w:val="21"/>
          <w:szCs w:val="21"/>
        </w:rPr>
        <w:t>programe/</w:t>
      </w:r>
      <w:r w:rsidRPr="001365B4">
        <w:rPr>
          <w:rFonts w:cs="Tahoma"/>
          <w:color w:val="002060"/>
          <w:sz w:val="21"/>
          <w:szCs w:val="21"/>
        </w:rPr>
        <w:t>pro</w:t>
      </w:r>
      <w:r w:rsidR="00040B3B" w:rsidRPr="001365B4">
        <w:rPr>
          <w:rFonts w:cs="Tahoma"/>
          <w:color w:val="002060"/>
          <w:sz w:val="21"/>
          <w:szCs w:val="21"/>
        </w:rPr>
        <w:t>jekte</w:t>
      </w:r>
      <w:r w:rsidRPr="001365B4">
        <w:rPr>
          <w:rFonts w:cs="Tahoma"/>
          <w:color w:val="002060"/>
          <w:sz w:val="21"/>
          <w:szCs w:val="21"/>
        </w:rPr>
        <w:t xml:space="preserve"> jedne TZN u jednoj kalendarskoj godini ne m</w:t>
      </w:r>
      <w:r w:rsidR="00980250" w:rsidRPr="001365B4">
        <w:rPr>
          <w:rFonts w:cs="Tahoma"/>
          <w:color w:val="002060"/>
          <w:sz w:val="21"/>
          <w:szCs w:val="21"/>
        </w:rPr>
        <w:t xml:space="preserve">ože biti veća od 350.000,00 kn, osim za slučaj kad više turističkih zajednica zajednički kandidiraju </w:t>
      </w:r>
      <w:r w:rsidR="003E765A" w:rsidRPr="001365B4">
        <w:rPr>
          <w:rFonts w:cs="Tahoma"/>
          <w:bCs/>
          <w:color w:val="002060"/>
          <w:sz w:val="21"/>
          <w:szCs w:val="21"/>
        </w:rPr>
        <w:t>program/</w:t>
      </w:r>
      <w:r w:rsidR="00980250" w:rsidRPr="001365B4">
        <w:rPr>
          <w:rFonts w:cs="Tahoma"/>
          <w:color w:val="002060"/>
          <w:sz w:val="21"/>
          <w:szCs w:val="21"/>
        </w:rPr>
        <w:t>projekt.</w:t>
      </w:r>
    </w:p>
    <w:p w:rsidR="00A4212C" w:rsidRPr="001365B4" w:rsidRDefault="00A4212C" w:rsidP="00BF1973">
      <w:pPr>
        <w:pStyle w:val="Pa1"/>
        <w:numPr>
          <w:ilvl w:val="0"/>
          <w:numId w:val="21"/>
        </w:numPr>
        <w:spacing w:line="240" w:lineRule="auto"/>
        <w:jc w:val="both"/>
        <w:rPr>
          <w:rFonts w:asciiTheme="minorHAnsi" w:hAnsiTheme="minorHAnsi" w:cs="Tahoma"/>
          <w:color w:val="002060"/>
          <w:sz w:val="21"/>
          <w:szCs w:val="21"/>
        </w:rPr>
      </w:pPr>
      <w:r w:rsidRPr="001365B4">
        <w:rPr>
          <w:rFonts w:asciiTheme="minorHAnsi" w:hAnsiTheme="minorHAnsi" w:cs="Tahoma"/>
          <w:color w:val="002060"/>
          <w:sz w:val="21"/>
          <w:szCs w:val="21"/>
        </w:rPr>
        <w:t xml:space="preserve">Sredstva potpore su bespovratna, a dodjeljuju se iz 7,5% ukupno uplaćenih sredstva turističke članarine koja se izdvajaju na posebni račun HTZ i koriste namjenski za potpore turističkim zajednicama na turistički nerazvijenim područjima. </w:t>
      </w:r>
    </w:p>
    <w:p w:rsidR="00557C19" w:rsidRPr="001365B4" w:rsidRDefault="00557C19" w:rsidP="00557C19">
      <w:pPr>
        <w:pStyle w:val="Default"/>
        <w:rPr>
          <w:color w:val="002060"/>
          <w:sz w:val="21"/>
          <w:szCs w:val="21"/>
          <w:lang w:eastAsia="en-US"/>
        </w:rPr>
      </w:pPr>
    </w:p>
    <w:p w:rsidR="00FC445E" w:rsidRDefault="00FC445E" w:rsidP="00557C19">
      <w:pPr>
        <w:pStyle w:val="Default"/>
        <w:rPr>
          <w:sz w:val="21"/>
          <w:szCs w:val="21"/>
          <w:lang w:eastAsia="en-US"/>
        </w:rPr>
      </w:pPr>
    </w:p>
    <w:p w:rsidR="00FC445E" w:rsidRDefault="00FC445E" w:rsidP="00557C19">
      <w:pPr>
        <w:pStyle w:val="Default"/>
        <w:rPr>
          <w:sz w:val="21"/>
          <w:szCs w:val="21"/>
          <w:lang w:eastAsia="en-US"/>
        </w:rPr>
      </w:pPr>
    </w:p>
    <w:p w:rsidR="00FC445E" w:rsidRPr="00FC445E" w:rsidRDefault="00FC445E" w:rsidP="00557C19">
      <w:pPr>
        <w:pStyle w:val="Default"/>
        <w:rPr>
          <w:sz w:val="21"/>
          <w:szCs w:val="21"/>
          <w:lang w:eastAsia="en-US"/>
        </w:rPr>
      </w:pPr>
    </w:p>
    <w:p w:rsidR="00A25B4D" w:rsidRPr="001365B4" w:rsidRDefault="00A4212C" w:rsidP="00A25B4D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4" w:name="_Toc478026076"/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lastRenderedPageBreak/>
        <w:t xml:space="preserve">Kriteriji/mjerila za ocjenjivanje i odabir </w:t>
      </w:r>
      <w:r w:rsidR="003E765A" w:rsidRPr="001365B4">
        <w:rPr>
          <w:rFonts w:asciiTheme="minorHAnsi" w:hAnsiTheme="minorHAnsi" w:cs="Tahoma"/>
          <w:b/>
          <w:bCs/>
          <w:color w:val="002060"/>
          <w:sz w:val="21"/>
          <w:szCs w:val="21"/>
        </w:rPr>
        <w:t>programa/</w:t>
      </w:r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t>pro</w:t>
      </w:r>
      <w:r w:rsidR="00070548" w:rsidRPr="001365B4">
        <w:rPr>
          <w:rFonts w:asciiTheme="minorHAnsi" w:hAnsiTheme="minorHAnsi" w:cs="Tahoma"/>
          <w:b/>
          <w:color w:val="002060"/>
          <w:sz w:val="21"/>
          <w:szCs w:val="21"/>
        </w:rPr>
        <w:t>jekata za dodjelu potpora</w:t>
      </w:r>
      <w:bookmarkEnd w:id="4"/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t xml:space="preserve"> </w:t>
      </w:r>
    </w:p>
    <w:p w:rsidR="009F4864" w:rsidRPr="001365B4" w:rsidRDefault="000948C9" w:rsidP="003E765A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color w:val="002060"/>
          <w:sz w:val="20"/>
          <w:szCs w:val="20"/>
        </w:rPr>
      </w:pPr>
      <w:r w:rsidRPr="001365B4">
        <w:rPr>
          <w:rFonts w:asciiTheme="minorHAnsi" w:hAnsiTheme="minorHAnsi" w:cs="Tahoma"/>
          <w:b/>
          <w:color w:val="002060"/>
          <w:sz w:val="20"/>
          <w:szCs w:val="20"/>
        </w:rPr>
        <w:br/>
      </w:r>
      <w:r w:rsidR="00A4212C" w:rsidRPr="001365B4">
        <w:rPr>
          <w:rFonts w:asciiTheme="minorHAnsi" w:hAnsiTheme="minorHAnsi" w:cs="Tahoma"/>
          <w:b/>
          <w:color w:val="002060"/>
          <w:sz w:val="20"/>
          <w:szCs w:val="20"/>
        </w:rPr>
        <w:t xml:space="preserve">Kandidirani </w:t>
      </w:r>
      <w:r w:rsidR="003E765A" w:rsidRPr="001365B4">
        <w:rPr>
          <w:rFonts w:asciiTheme="minorHAnsi" w:hAnsiTheme="minorHAnsi" w:cs="Tahoma"/>
          <w:b/>
          <w:color w:val="002060"/>
          <w:sz w:val="20"/>
          <w:szCs w:val="20"/>
        </w:rPr>
        <w:t>programi/</w:t>
      </w:r>
      <w:r w:rsidR="00A4212C" w:rsidRPr="001365B4">
        <w:rPr>
          <w:rFonts w:asciiTheme="minorHAnsi" w:hAnsiTheme="minorHAnsi" w:cs="Tahoma"/>
          <w:b/>
          <w:color w:val="002060"/>
          <w:sz w:val="20"/>
          <w:szCs w:val="20"/>
        </w:rPr>
        <w:t>pro</w:t>
      </w:r>
      <w:r w:rsidR="004C6200" w:rsidRPr="001365B4">
        <w:rPr>
          <w:rFonts w:asciiTheme="minorHAnsi" w:hAnsiTheme="minorHAnsi" w:cs="Tahoma"/>
          <w:b/>
          <w:color w:val="002060"/>
          <w:sz w:val="20"/>
          <w:szCs w:val="20"/>
        </w:rPr>
        <w:t>jekti</w:t>
      </w:r>
      <w:r w:rsidR="00A4212C" w:rsidRPr="001365B4">
        <w:rPr>
          <w:rFonts w:asciiTheme="minorHAnsi" w:hAnsiTheme="minorHAnsi" w:cs="Tahoma"/>
          <w:b/>
          <w:color w:val="002060"/>
          <w:sz w:val="20"/>
          <w:szCs w:val="20"/>
        </w:rPr>
        <w:t xml:space="preserve"> </w:t>
      </w:r>
      <w:r w:rsidR="00A25B4D" w:rsidRPr="001365B4">
        <w:rPr>
          <w:rFonts w:asciiTheme="minorHAnsi" w:hAnsiTheme="minorHAnsi" w:cs="Tahoma"/>
          <w:b/>
          <w:bCs/>
          <w:color w:val="002060"/>
          <w:sz w:val="20"/>
          <w:szCs w:val="20"/>
        </w:rPr>
        <w:t xml:space="preserve">pod točkom II. - namjena potpore od 1 do 3 </w:t>
      </w:r>
      <w:r w:rsidR="00A4212C" w:rsidRPr="001365B4">
        <w:rPr>
          <w:rFonts w:asciiTheme="minorHAnsi" w:hAnsiTheme="minorHAnsi" w:cs="Tahoma"/>
          <w:b/>
          <w:color w:val="002060"/>
          <w:sz w:val="20"/>
          <w:szCs w:val="20"/>
        </w:rPr>
        <w:t>ocjenjuju se prema sljedećim kriterijima/mjerilima: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6"/>
        <w:gridCol w:w="1326"/>
      </w:tblGrid>
      <w:tr w:rsidR="001365B4" w:rsidRPr="001365B4" w:rsidTr="00D00AD8">
        <w:tc>
          <w:tcPr>
            <w:tcW w:w="8636" w:type="dxa"/>
          </w:tcPr>
          <w:p w:rsidR="009F4864" w:rsidRPr="001365B4" w:rsidRDefault="009F4864" w:rsidP="006A6F9B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Kriterij</w:t>
            </w:r>
          </w:p>
        </w:tc>
        <w:tc>
          <w:tcPr>
            <w:tcW w:w="1326" w:type="dxa"/>
          </w:tcPr>
          <w:p w:rsidR="009F4864" w:rsidRPr="001365B4" w:rsidRDefault="009F4864" w:rsidP="006A6F9B">
            <w:pPr>
              <w:pStyle w:val="Default"/>
              <w:jc w:val="center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Broj bodova</w:t>
            </w:r>
          </w:p>
        </w:tc>
      </w:tr>
      <w:tr w:rsidR="001365B4" w:rsidRPr="001365B4" w:rsidTr="00E6585A">
        <w:tc>
          <w:tcPr>
            <w:tcW w:w="8636" w:type="dxa"/>
            <w:shd w:val="clear" w:color="auto" w:fill="D9D9D9" w:themeFill="background1" w:themeFillShade="D9"/>
          </w:tcPr>
          <w:p w:rsidR="009F4864" w:rsidRPr="001365B4" w:rsidRDefault="009F4864" w:rsidP="006A6F9B">
            <w:pPr>
              <w:pStyle w:val="Pa1"/>
              <w:spacing w:line="240" w:lineRule="auto"/>
              <w:ind w:left="0"/>
              <w:jc w:val="both"/>
              <w:rPr>
                <w:rFonts w:asciiTheme="minorHAnsi" w:hAnsiTheme="minorHAnsi" w:cs="Tahoma"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1. Usklađenost </w:t>
            </w:r>
            <w:r w:rsidR="003E765A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programa/</w:t>
            </w: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projekta sa Strategijom razvoja turizma Republike Hrvatske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9F4864" w:rsidRPr="001365B4" w:rsidRDefault="009F4864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</w:p>
        </w:tc>
      </w:tr>
      <w:tr w:rsidR="001365B4" w:rsidRPr="001365B4" w:rsidTr="00D00AD8">
        <w:tc>
          <w:tcPr>
            <w:tcW w:w="8636" w:type="dxa"/>
          </w:tcPr>
          <w:p w:rsidR="00063AE0" w:rsidRPr="001365B4" w:rsidRDefault="00063AE0" w:rsidP="00A12602">
            <w:pPr>
              <w:pStyle w:val="Pa1"/>
              <w:spacing w:line="240" w:lineRule="auto"/>
              <w:ind w:left="0"/>
              <w:jc w:val="both"/>
              <w:rPr>
                <w:rFonts w:asciiTheme="minorHAnsi" w:hAnsiTheme="minorHAnsi" w:cs="Tahoma"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a) P</w:t>
            </w:r>
            <w:r w:rsidR="003E765A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rogram/p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rojekt </w:t>
            </w:r>
            <w:r w:rsidR="00A12602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pridonosi razvoju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 primarn</w:t>
            </w:r>
            <w:r w:rsidR="00A12602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og turističkog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 proizvod</w:t>
            </w:r>
            <w:r w:rsidR="00A12602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a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 regije</w:t>
            </w:r>
          </w:p>
        </w:tc>
        <w:tc>
          <w:tcPr>
            <w:tcW w:w="1326" w:type="dxa"/>
          </w:tcPr>
          <w:p w:rsidR="00063AE0" w:rsidRPr="001365B4" w:rsidRDefault="00063AE0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15</w:t>
            </w:r>
          </w:p>
        </w:tc>
      </w:tr>
      <w:tr w:rsidR="001365B4" w:rsidRPr="001365B4" w:rsidTr="00D00AD8">
        <w:tc>
          <w:tcPr>
            <w:tcW w:w="8636" w:type="dxa"/>
          </w:tcPr>
          <w:p w:rsidR="00063AE0" w:rsidRPr="001365B4" w:rsidRDefault="00063AE0" w:rsidP="00A12602">
            <w:pPr>
              <w:pStyle w:val="Pa1"/>
              <w:spacing w:line="240" w:lineRule="auto"/>
              <w:ind w:left="0"/>
              <w:jc w:val="both"/>
              <w:rPr>
                <w:rFonts w:asciiTheme="minorHAnsi" w:hAnsiTheme="minorHAnsi" w:cs="Tahoma"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b) </w:t>
            </w:r>
            <w:r w:rsidR="003E765A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="00A12602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pridonosi razvoju sekundarnog turističkog proizvoda regije</w:t>
            </w:r>
          </w:p>
        </w:tc>
        <w:tc>
          <w:tcPr>
            <w:tcW w:w="1326" w:type="dxa"/>
          </w:tcPr>
          <w:p w:rsidR="00063AE0" w:rsidRPr="001365B4" w:rsidRDefault="00063AE0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10</w:t>
            </w:r>
          </w:p>
        </w:tc>
      </w:tr>
      <w:tr w:rsidR="001365B4" w:rsidRPr="001365B4" w:rsidTr="00D00AD8">
        <w:tc>
          <w:tcPr>
            <w:tcW w:w="8636" w:type="dxa"/>
          </w:tcPr>
          <w:p w:rsidR="009F4864" w:rsidRPr="001365B4" w:rsidRDefault="00063AE0" w:rsidP="00A12602">
            <w:pPr>
              <w:pStyle w:val="Pa1"/>
              <w:spacing w:line="240" w:lineRule="auto"/>
              <w:ind w:left="0"/>
              <w:jc w:val="both"/>
              <w:rPr>
                <w:rFonts w:asciiTheme="minorHAnsi" w:hAnsiTheme="minorHAnsi" w:cs="Tahoma"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c) </w:t>
            </w:r>
            <w:r w:rsidR="003E765A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pridonosi </w:t>
            </w:r>
            <w:r w:rsidR="00A12602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razvoju tercijarnog turističkog proizvoda regije</w:t>
            </w:r>
          </w:p>
        </w:tc>
        <w:tc>
          <w:tcPr>
            <w:tcW w:w="1326" w:type="dxa"/>
          </w:tcPr>
          <w:p w:rsidR="009F4864" w:rsidRPr="001365B4" w:rsidRDefault="00063AE0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5</w:t>
            </w:r>
          </w:p>
        </w:tc>
      </w:tr>
      <w:tr w:rsidR="001365B4" w:rsidRPr="001365B4" w:rsidTr="00D00AD8">
        <w:tc>
          <w:tcPr>
            <w:tcW w:w="8636" w:type="dxa"/>
          </w:tcPr>
          <w:p w:rsidR="009F4864" w:rsidRPr="001365B4" w:rsidRDefault="00063AE0" w:rsidP="006A6F9B">
            <w:pPr>
              <w:pStyle w:val="Pa1"/>
              <w:spacing w:line="240" w:lineRule="auto"/>
              <w:ind w:left="0"/>
              <w:jc w:val="both"/>
              <w:rPr>
                <w:rFonts w:asciiTheme="minorHAnsi" w:hAnsiTheme="minorHAnsi" w:cs="Tahoma"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d</w:t>
            </w:r>
            <w:r w:rsidR="009F4864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) </w:t>
            </w:r>
            <w:r w:rsidR="003E765A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="009F4864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predstavlja redovnu zakonsku zadaću TZ (signalizacija, </w:t>
            </w:r>
            <w:proofErr w:type="spellStart"/>
            <w:r w:rsidR="009F4864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web.str</w:t>
            </w:r>
            <w:proofErr w:type="spellEnd"/>
            <w:r w:rsidR="009F4864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., uređenje destinacije i sl.)</w:t>
            </w:r>
          </w:p>
        </w:tc>
        <w:tc>
          <w:tcPr>
            <w:tcW w:w="1326" w:type="dxa"/>
          </w:tcPr>
          <w:p w:rsidR="009F4864" w:rsidRPr="001365B4" w:rsidRDefault="00063AE0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3</w:t>
            </w:r>
          </w:p>
        </w:tc>
      </w:tr>
      <w:tr w:rsidR="001365B4" w:rsidRPr="001365B4" w:rsidTr="00D00AD8">
        <w:tc>
          <w:tcPr>
            <w:tcW w:w="8636" w:type="dxa"/>
          </w:tcPr>
          <w:p w:rsidR="009F4864" w:rsidRPr="001365B4" w:rsidRDefault="00063AE0" w:rsidP="006A6F9B">
            <w:pPr>
              <w:pStyle w:val="Pa1"/>
              <w:spacing w:line="240" w:lineRule="auto"/>
              <w:ind w:left="0"/>
              <w:jc w:val="both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e</w:t>
            </w:r>
            <w:r w:rsidR="009F4864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) </w:t>
            </w:r>
            <w:r w:rsidR="003E765A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="009F4864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nije usklađen sa Strategijom razvoja turizma Republike Hrvatske  </w:t>
            </w:r>
          </w:p>
        </w:tc>
        <w:tc>
          <w:tcPr>
            <w:tcW w:w="1326" w:type="dxa"/>
          </w:tcPr>
          <w:p w:rsidR="009F4864" w:rsidRPr="001365B4" w:rsidRDefault="009F4864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0</w:t>
            </w:r>
          </w:p>
        </w:tc>
      </w:tr>
      <w:tr w:rsidR="001365B4" w:rsidRPr="001365B4" w:rsidTr="00E6585A">
        <w:tc>
          <w:tcPr>
            <w:tcW w:w="8636" w:type="dxa"/>
            <w:shd w:val="clear" w:color="auto" w:fill="D9D9D9" w:themeFill="background1" w:themeFillShade="D9"/>
          </w:tcPr>
          <w:p w:rsidR="009F4864" w:rsidRPr="001365B4" w:rsidRDefault="009F4864" w:rsidP="006A6F9B">
            <w:pPr>
              <w:pStyle w:val="Default"/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  <w:t xml:space="preserve">2. </w:t>
            </w: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Usklađenost </w:t>
            </w:r>
            <w:r w:rsidR="003E765A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programa/</w:t>
            </w: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projekta s usvojenim strateškim dokumentima razvoja turizma za područje općine, grada ili županije na kojem se p</w:t>
            </w:r>
            <w:r w:rsidR="00C67CBC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rogram</w:t>
            </w:r>
            <w:r w:rsidR="00137DD7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/projekt</w:t>
            </w:r>
            <w:r w:rsidR="00C67CBC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 realizira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9F4864" w:rsidRPr="001365B4" w:rsidRDefault="009F4864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</w:p>
        </w:tc>
      </w:tr>
      <w:tr w:rsidR="001365B4" w:rsidRPr="001365B4" w:rsidTr="00D00AD8">
        <w:tc>
          <w:tcPr>
            <w:tcW w:w="8636" w:type="dxa"/>
          </w:tcPr>
          <w:p w:rsidR="00BC036C" w:rsidRPr="001365B4" w:rsidRDefault="00BC036C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a)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je u cijelosti usklađen s usvojenim strateškim dokumentima razvoja turizma općine, grada ili županije na području na kojem se program realizira</w:t>
            </w:r>
          </w:p>
        </w:tc>
        <w:tc>
          <w:tcPr>
            <w:tcW w:w="1326" w:type="dxa"/>
          </w:tcPr>
          <w:p w:rsidR="00BC036C" w:rsidRPr="001365B4" w:rsidRDefault="00BC036C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20</w:t>
            </w:r>
          </w:p>
        </w:tc>
      </w:tr>
      <w:tr w:rsidR="001365B4" w:rsidRPr="001365B4" w:rsidTr="00D00AD8">
        <w:tc>
          <w:tcPr>
            <w:tcW w:w="8636" w:type="dxa"/>
          </w:tcPr>
          <w:p w:rsidR="00BC036C" w:rsidRPr="001365B4" w:rsidRDefault="00BC036C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b)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je djelomično usklađen s usvojenim strateškim dokumentima razvoja turizma općine, grada ili županije na području na kojem se program realizira</w:t>
            </w:r>
          </w:p>
        </w:tc>
        <w:tc>
          <w:tcPr>
            <w:tcW w:w="1326" w:type="dxa"/>
          </w:tcPr>
          <w:p w:rsidR="00BC036C" w:rsidRPr="001365B4" w:rsidRDefault="00BC036C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15</w:t>
            </w:r>
          </w:p>
        </w:tc>
      </w:tr>
      <w:tr w:rsidR="001365B4" w:rsidRPr="001365B4" w:rsidTr="00D00AD8">
        <w:tc>
          <w:tcPr>
            <w:tcW w:w="8636" w:type="dxa"/>
          </w:tcPr>
          <w:p w:rsidR="00BC036C" w:rsidRPr="001365B4" w:rsidRDefault="00BC036C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c) Ne postoji strateški dokument razvoja turizma destinacije, ali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ima pozitivno mišljenje TZ županije i općine, grada ili županije</w:t>
            </w:r>
          </w:p>
        </w:tc>
        <w:tc>
          <w:tcPr>
            <w:tcW w:w="1326" w:type="dxa"/>
          </w:tcPr>
          <w:p w:rsidR="00BC036C" w:rsidRPr="001365B4" w:rsidRDefault="00BC036C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10</w:t>
            </w:r>
          </w:p>
        </w:tc>
      </w:tr>
      <w:tr w:rsidR="001365B4" w:rsidRPr="001365B4" w:rsidTr="00D00AD8">
        <w:tc>
          <w:tcPr>
            <w:tcW w:w="8636" w:type="dxa"/>
          </w:tcPr>
          <w:p w:rsidR="00BC036C" w:rsidRPr="001365B4" w:rsidRDefault="00BC036C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d)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predstavlja redovnu zakonsku zadaću TZ (signalizacija, </w:t>
            </w:r>
            <w:proofErr w:type="spellStart"/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web.str</w:t>
            </w:r>
            <w:proofErr w:type="spellEnd"/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., uređenje destinacije i sl.)</w:t>
            </w:r>
          </w:p>
        </w:tc>
        <w:tc>
          <w:tcPr>
            <w:tcW w:w="1326" w:type="dxa"/>
          </w:tcPr>
          <w:p w:rsidR="00BC036C" w:rsidRPr="001365B4" w:rsidRDefault="00BC036C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5</w:t>
            </w:r>
          </w:p>
        </w:tc>
      </w:tr>
      <w:tr w:rsidR="001365B4" w:rsidRPr="001365B4" w:rsidTr="00D00AD8">
        <w:tc>
          <w:tcPr>
            <w:tcW w:w="8636" w:type="dxa"/>
          </w:tcPr>
          <w:p w:rsidR="00BC036C" w:rsidRPr="001365B4" w:rsidRDefault="00BC036C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e)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nije usklađen s usvojenim strateškim dokumentima razvoja turizma destinacije</w:t>
            </w:r>
          </w:p>
        </w:tc>
        <w:tc>
          <w:tcPr>
            <w:tcW w:w="1326" w:type="dxa"/>
          </w:tcPr>
          <w:p w:rsidR="00BC036C" w:rsidRPr="001365B4" w:rsidRDefault="00BC036C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0</w:t>
            </w:r>
          </w:p>
        </w:tc>
      </w:tr>
      <w:tr w:rsidR="001365B4" w:rsidRPr="001365B4" w:rsidTr="00E6585A">
        <w:tc>
          <w:tcPr>
            <w:tcW w:w="8636" w:type="dxa"/>
            <w:shd w:val="clear" w:color="auto" w:fill="D9D9D9" w:themeFill="background1" w:themeFillShade="D9"/>
          </w:tcPr>
          <w:p w:rsidR="00BC036C" w:rsidRPr="001365B4" w:rsidRDefault="00BC036C" w:rsidP="00137DD7">
            <w:pPr>
              <w:pStyle w:val="Default"/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3. Značaj</w:t>
            </w:r>
            <w:r w:rsidR="00137DD7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 programa/</w:t>
            </w: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projekta za razvoj turističke ponude te razvoj i/ili promociju turističkog proizvoda </w:t>
            </w:r>
            <w:proofErr w:type="spellStart"/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klastera</w:t>
            </w:r>
            <w:proofErr w:type="spellEnd"/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/županije nerazvijenog područja na kojem se </w:t>
            </w:r>
            <w:r w:rsidR="00137DD7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program/</w:t>
            </w: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projekt realizira 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BC036C" w:rsidRPr="001365B4" w:rsidRDefault="00BC036C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</w:p>
        </w:tc>
      </w:tr>
      <w:tr w:rsidR="001365B4" w:rsidRPr="001365B4" w:rsidTr="00D00AD8">
        <w:tc>
          <w:tcPr>
            <w:tcW w:w="8636" w:type="dxa"/>
          </w:tcPr>
          <w:p w:rsidR="00D43760" w:rsidRPr="001365B4" w:rsidRDefault="00D43760" w:rsidP="006A6F9B">
            <w:pPr>
              <w:pStyle w:val="NoSpacing"/>
              <w:rPr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cs="Tahoma"/>
                <w:color w:val="002060"/>
                <w:sz w:val="18"/>
                <w:szCs w:val="18"/>
              </w:rPr>
              <w:t xml:space="preserve">a) </w:t>
            </w:r>
            <w:r w:rsidR="00137DD7" w:rsidRPr="001365B4">
              <w:rPr>
                <w:rFonts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cs="Tahoma"/>
                <w:color w:val="002060"/>
                <w:sz w:val="18"/>
                <w:szCs w:val="18"/>
              </w:rPr>
              <w:t>pridonos</w:t>
            </w:r>
            <w:r w:rsidR="004E5D8E" w:rsidRPr="001365B4">
              <w:rPr>
                <w:rFonts w:cs="Tahoma"/>
                <w:color w:val="002060"/>
                <w:sz w:val="18"/>
                <w:szCs w:val="18"/>
              </w:rPr>
              <w:t>i</w:t>
            </w:r>
            <w:r w:rsidRPr="001365B4">
              <w:rPr>
                <w:rFonts w:cs="Tahoma"/>
                <w:color w:val="002060"/>
                <w:sz w:val="18"/>
                <w:szCs w:val="18"/>
              </w:rPr>
              <w:t xml:space="preserve"> obogaćivanju ili proširivanju ukupne ponude destinacije; razvoju posebnih oblika turizma u destinaciji; razvoju ponude namijenjene za pojedine tržišne segmente; kontinuirano pridonosi povećanju turističkog prometa (povećanju broja dolazaka, noćenja i posjetitelja)</w:t>
            </w:r>
          </w:p>
        </w:tc>
        <w:tc>
          <w:tcPr>
            <w:tcW w:w="1326" w:type="dxa"/>
          </w:tcPr>
          <w:p w:rsidR="00D43760" w:rsidRPr="001365B4" w:rsidRDefault="006F45F7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15</w:t>
            </w:r>
          </w:p>
        </w:tc>
      </w:tr>
      <w:tr w:rsidR="001365B4" w:rsidRPr="001365B4" w:rsidTr="00D00AD8">
        <w:tc>
          <w:tcPr>
            <w:tcW w:w="8636" w:type="dxa"/>
          </w:tcPr>
          <w:p w:rsidR="00D43760" w:rsidRPr="001365B4" w:rsidRDefault="004E5D8E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b</w:t>
            </w:r>
            <w:r w:rsidR="00D43760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="00D43760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jednokratno pridonosi povećanju turističkog i dr. prometa u određenom razdoblju godine</w:t>
            </w:r>
          </w:p>
        </w:tc>
        <w:tc>
          <w:tcPr>
            <w:tcW w:w="1326" w:type="dxa"/>
          </w:tcPr>
          <w:p w:rsidR="00D43760" w:rsidRPr="001365B4" w:rsidRDefault="00D43760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10</w:t>
            </w:r>
          </w:p>
        </w:tc>
      </w:tr>
      <w:tr w:rsidR="001365B4" w:rsidRPr="001365B4" w:rsidTr="00D00AD8">
        <w:tc>
          <w:tcPr>
            <w:tcW w:w="8636" w:type="dxa"/>
          </w:tcPr>
          <w:p w:rsidR="00D43760" w:rsidRPr="001365B4" w:rsidRDefault="004E5D8E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c</w:t>
            </w:r>
            <w:r w:rsidR="00D43760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="00D43760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ne pridonosi povećanju turističkog prometa ili obogaćivanju ponude destinacije</w:t>
            </w:r>
          </w:p>
        </w:tc>
        <w:tc>
          <w:tcPr>
            <w:tcW w:w="1326" w:type="dxa"/>
          </w:tcPr>
          <w:p w:rsidR="00D43760" w:rsidRPr="001365B4" w:rsidRDefault="00D43760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0</w:t>
            </w:r>
          </w:p>
        </w:tc>
      </w:tr>
      <w:tr w:rsidR="001365B4" w:rsidRPr="001365B4" w:rsidTr="00E6585A">
        <w:tc>
          <w:tcPr>
            <w:tcW w:w="8636" w:type="dxa"/>
            <w:shd w:val="clear" w:color="auto" w:fill="D9D9D9" w:themeFill="background1" w:themeFillShade="D9"/>
          </w:tcPr>
          <w:p w:rsidR="00D43760" w:rsidRPr="001365B4" w:rsidRDefault="007960A8" w:rsidP="006A6F9B">
            <w:pPr>
              <w:pStyle w:val="Default"/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  <w:t xml:space="preserve">4. Trenutna faza realizacije </w:t>
            </w:r>
            <w:r w:rsidR="00137DD7" w:rsidRPr="001365B4"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  <w:t>programa/</w:t>
            </w:r>
            <w:r w:rsidRPr="001365B4"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  <w:t xml:space="preserve">projekta 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D43760" w:rsidRPr="001365B4" w:rsidRDefault="00D43760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</w:p>
        </w:tc>
      </w:tr>
      <w:tr w:rsidR="001365B4" w:rsidRPr="001365B4" w:rsidTr="00D00AD8">
        <w:tc>
          <w:tcPr>
            <w:tcW w:w="8636" w:type="dxa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a)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je u završnoj fazi</w:t>
            </w:r>
          </w:p>
        </w:tc>
        <w:tc>
          <w:tcPr>
            <w:tcW w:w="1326" w:type="dxa"/>
          </w:tcPr>
          <w:p w:rsidR="007960A8" w:rsidRPr="001365B4" w:rsidRDefault="006F45F7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10</w:t>
            </w:r>
          </w:p>
        </w:tc>
      </w:tr>
      <w:tr w:rsidR="001365B4" w:rsidRPr="001365B4" w:rsidTr="00D00AD8">
        <w:tc>
          <w:tcPr>
            <w:tcW w:w="8636" w:type="dxa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b) Realizacija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programa/projekta 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je u tijeku</w:t>
            </w:r>
          </w:p>
        </w:tc>
        <w:tc>
          <w:tcPr>
            <w:tcW w:w="1326" w:type="dxa"/>
          </w:tcPr>
          <w:p w:rsidR="007960A8" w:rsidRPr="001365B4" w:rsidRDefault="006F45F7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5</w:t>
            </w:r>
          </w:p>
        </w:tc>
      </w:tr>
      <w:tr w:rsidR="001365B4" w:rsidRPr="001365B4" w:rsidTr="00D00AD8">
        <w:tc>
          <w:tcPr>
            <w:tcW w:w="8636" w:type="dxa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c)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još nije započeo</w:t>
            </w:r>
          </w:p>
        </w:tc>
        <w:tc>
          <w:tcPr>
            <w:tcW w:w="1326" w:type="dxa"/>
          </w:tcPr>
          <w:p w:rsidR="007960A8" w:rsidRPr="001365B4" w:rsidRDefault="007960A8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0</w:t>
            </w:r>
          </w:p>
        </w:tc>
      </w:tr>
      <w:tr w:rsidR="001365B4" w:rsidRPr="001365B4" w:rsidTr="00E6585A">
        <w:tc>
          <w:tcPr>
            <w:tcW w:w="8636" w:type="dxa"/>
            <w:shd w:val="clear" w:color="auto" w:fill="D9D9D9" w:themeFill="background1" w:themeFillShade="D9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5. Sudjelovanje drugih subjekata javnog i/ili privatnog sektora u financiranju </w:t>
            </w:r>
            <w:r w:rsidR="00137DD7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programa/</w:t>
            </w: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projekta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</w:p>
        </w:tc>
      </w:tr>
      <w:tr w:rsidR="001365B4" w:rsidRPr="001365B4" w:rsidTr="00D00AD8">
        <w:tc>
          <w:tcPr>
            <w:tcW w:w="8636" w:type="dxa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a) Financijski sudjeluje više subjekata javnog i privatnog sektora (općina, grad ili županija i gospodarski i/ili drugi subjekti)</w:t>
            </w:r>
          </w:p>
        </w:tc>
        <w:tc>
          <w:tcPr>
            <w:tcW w:w="1326" w:type="dxa"/>
          </w:tcPr>
          <w:p w:rsidR="007960A8" w:rsidRPr="001365B4" w:rsidRDefault="007960A8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15</w:t>
            </w:r>
          </w:p>
        </w:tc>
      </w:tr>
      <w:tr w:rsidR="001365B4" w:rsidRPr="001365B4" w:rsidTr="00D00AD8">
        <w:tc>
          <w:tcPr>
            <w:tcW w:w="8636" w:type="dxa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b) Financijski sudjeluju drugi subjekti javnog sektora (općina, grad ili županija, ustanove)</w:t>
            </w:r>
          </w:p>
        </w:tc>
        <w:tc>
          <w:tcPr>
            <w:tcW w:w="1326" w:type="dxa"/>
          </w:tcPr>
          <w:p w:rsidR="007960A8" w:rsidRPr="001365B4" w:rsidRDefault="007960A8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10</w:t>
            </w:r>
          </w:p>
        </w:tc>
      </w:tr>
      <w:tr w:rsidR="001365B4" w:rsidRPr="001365B4" w:rsidTr="00D00AD8">
        <w:tc>
          <w:tcPr>
            <w:tcW w:w="8636" w:type="dxa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c) Financijski sudjeluje TZ županije ili općina, grad ili županija</w:t>
            </w:r>
          </w:p>
        </w:tc>
        <w:tc>
          <w:tcPr>
            <w:tcW w:w="1326" w:type="dxa"/>
          </w:tcPr>
          <w:p w:rsidR="007960A8" w:rsidRPr="001365B4" w:rsidRDefault="007960A8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5</w:t>
            </w:r>
          </w:p>
        </w:tc>
      </w:tr>
      <w:tr w:rsidR="001365B4" w:rsidRPr="001365B4" w:rsidTr="00D00AD8">
        <w:tc>
          <w:tcPr>
            <w:tcW w:w="8636" w:type="dxa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d)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nema nikakvu podršku drugih subjekata javnog i privatnog sektora</w:t>
            </w:r>
          </w:p>
        </w:tc>
        <w:tc>
          <w:tcPr>
            <w:tcW w:w="1326" w:type="dxa"/>
          </w:tcPr>
          <w:p w:rsidR="007960A8" w:rsidRPr="001365B4" w:rsidRDefault="007960A8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0</w:t>
            </w:r>
          </w:p>
        </w:tc>
      </w:tr>
      <w:tr w:rsidR="001365B4" w:rsidRPr="001365B4" w:rsidTr="00E6585A">
        <w:tc>
          <w:tcPr>
            <w:tcW w:w="8636" w:type="dxa"/>
            <w:shd w:val="clear" w:color="auto" w:fill="D9D9D9" w:themeFill="background1" w:themeFillShade="D9"/>
          </w:tcPr>
          <w:p w:rsidR="007960A8" w:rsidRPr="001365B4" w:rsidRDefault="00C67CBC" w:rsidP="006A6F9B">
            <w:pPr>
              <w:pStyle w:val="Default"/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6. Inovativnost </w:t>
            </w:r>
            <w:r w:rsidR="00137DD7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programa/</w:t>
            </w: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projekta: primjena rješenja koja predstavljaju poboljšanje i/ili napredak u odnosu na dosadašnje stanje i/ili druga poznata rješenja (korištenje novog vizualnog identiteta, </w:t>
            </w:r>
            <w:proofErr w:type="spellStart"/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brendiranje</w:t>
            </w:r>
            <w:proofErr w:type="spellEnd"/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 destinacije/turističkog proizvoda, korištenje modernih IT tehnologija u prezentaciji i interpretaciji i slično)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7960A8" w:rsidRPr="001365B4" w:rsidRDefault="007960A8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</w:p>
        </w:tc>
      </w:tr>
      <w:tr w:rsidR="001365B4" w:rsidRPr="001365B4" w:rsidTr="00D00AD8">
        <w:tc>
          <w:tcPr>
            <w:tcW w:w="8636" w:type="dxa"/>
          </w:tcPr>
          <w:p w:rsidR="00C67CBC" w:rsidRPr="001365B4" w:rsidRDefault="00C67CBC" w:rsidP="006A6F9B">
            <w:pPr>
              <w:pStyle w:val="Default"/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a) </w:t>
            </w:r>
            <w:r w:rsidR="00A25B4D"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K</w:t>
            </w:r>
            <w:r w:rsidR="00A25B4D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oristi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 se novi vizualni identitet, </w:t>
            </w:r>
            <w:proofErr w:type="spellStart"/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brendira</w:t>
            </w:r>
            <w:proofErr w:type="spellEnd"/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 se destinacija/turistički proizvod, koriste se moderne IT tehnologije u prezentaciji i interpretaciji i slično</w:t>
            </w:r>
          </w:p>
        </w:tc>
        <w:tc>
          <w:tcPr>
            <w:tcW w:w="1326" w:type="dxa"/>
          </w:tcPr>
          <w:p w:rsidR="00C67CBC" w:rsidRPr="001365B4" w:rsidRDefault="006F45F7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5</w:t>
            </w:r>
          </w:p>
        </w:tc>
      </w:tr>
      <w:tr w:rsidR="001365B4" w:rsidRPr="001365B4" w:rsidTr="00D00AD8">
        <w:tc>
          <w:tcPr>
            <w:tcW w:w="8636" w:type="dxa"/>
          </w:tcPr>
          <w:p w:rsidR="00C67CBC" w:rsidRPr="001365B4" w:rsidRDefault="00EA5795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b</w:t>
            </w:r>
            <w:r w:rsidR="00C67CBC"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) 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Ne </w:t>
            </w:r>
            <w:r w:rsidR="00C67CBC"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korist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e</w:t>
            </w:r>
            <w:r w:rsidR="00C67CBC"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 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se nove tehnologije </w:t>
            </w:r>
          </w:p>
        </w:tc>
        <w:tc>
          <w:tcPr>
            <w:tcW w:w="1326" w:type="dxa"/>
          </w:tcPr>
          <w:p w:rsidR="00C67CBC" w:rsidRPr="001365B4" w:rsidRDefault="00C67CBC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0</w:t>
            </w:r>
          </w:p>
        </w:tc>
      </w:tr>
      <w:tr w:rsidR="001365B4" w:rsidRPr="001365B4" w:rsidTr="00E6585A">
        <w:tc>
          <w:tcPr>
            <w:tcW w:w="8636" w:type="dxa"/>
            <w:shd w:val="clear" w:color="auto" w:fill="D9D9D9" w:themeFill="background1" w:themeFillShade="D9"/>
          </w:tcPr>
          <w:p w:rsidR="00C67CBC" w:rsidRPr="001365B4" w:rsidRDefault="0028235B" w:rsidP="006A6F9B">
            <w:pPr>
              <w:pStyle w:val="Default"/>
              <w:rPr>
                <w:rFonts w:asciiTheme="minorHAnsi" w:hAnsiTheme="minorHAnsi"/>
                <w:b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7. S</w:t>
            </w:r>
            <w:r w:rsidR="00EA5795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udjelovanje više turističkih zajednica u realizaciji </w:t>
            </w:r>
            <w:r w:rsidR="00137DD7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programa/</w:t>
            </w:r>
            <w:r w:rsidR="00EA5795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projekta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C67CBC" w:rsidRPr="001365B4" w:rsidRDefault="00C67CBC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highlight w:val="yellow"/>
                <w:lang w:eastAsia="en-US"/>
              </w:rPr>
            </w:pPr>
          </w:p>
        </w:tc>
      </w:tr>
      <w:tr w:rsidR="001365B4" w:rsidRPr="001365B4" w:rsidTr="00D00AD8">
        <w:tc>
          <w:tcPr>
            <w:tcW w:w="8636" w:type="dxa"/>
          </w:tcPr>
          <w:p w:rsidR="0028235B" w:rsidRPr="001365B4" w:rsidRDefault="0028235B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a) Sudjeluje pet i više TZ gradova, općina ili mjesta</w:t>
            </w:r>
          </w:p>
        </w:tc>
        <w:tc>
          <w:tcPr>
            <w:tcW w:w="1326" w:type="dxa"/>
          </w:tcPr>
          <w:p w:rsidR="0028235B" w:rsidRPr="001365B4" w:rsidRDefault="006F45F7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15</w:t>
            </w:r>
          </w:p>
        </w:tc>
      </w:tr>
      <w:tr w:rsidR="001365B4" w:rsidRPr="001365B4" w:rsidTr="00D00AD8">
        <w:tc>
          <w:tcPr>
            <w:tcW w:w="8636" w:type="dxa"/>
          </w:tcPr>
          <w:p w:rsidR="0028235B" w:rsidRPr="001365B4" w:rsidRDefault="0028235B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b) Sudjeluje tri do pet  TZ gradova, općina ili mjesta</w:t>
            </w:r>
          </w:p>
        </w:tc>
        <w:tc>
          <w:tcPr>
            <w:tcW w:w="1326" w:type="dxa"/>
          </w:tcPr>
          <w:p w:rsidR="0028235B" w:rsidRPr="001365B4" w:rsidRDefault="006F45F7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10</w:t>
            </w:r>
          </w:p>
        </w:tc>
      </w:tr>
      <w:tr w:rsidR="001365B4" w:rsidRPr="001365B4" w:rsidTr="00D00AD8">
        <w:tc>
          <w:tcPr>
            <w:tcW w:w="8636" w:type="dxa"/>
          </w:tcPr>
          <w:p w:rsidR="0028235B" w:rsidRPr="001365B4" w:rsidRDefault="0028235B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c) Sudjeluje samo TZ županije</w:t>
            </w:r>
          </w:p>
        </w:tc>
        <w:tc>
          <w:tcPr>
            <w:tcW w:w="1326" w:type="dxa"/>
          </w:tcPr>
          <w:p w:rsidR="0028235B" w:rsidRPr="001365B4" w:rsidRDefault="006F45F7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5</w:t>
            </w:r>
          </w:p>
        </w:tc>
      </w:tr>
      <w:tr w:rsidR="001365B4" w:rsidRPr="001365B4" w:rsidTr="00E6585A">
        <w:tc>
          <w:tcPr>
            <w:tcW w:w="8636" w:type="dxa"/>
            <w:shd w:val="clear" w:color="auto" w:fill="D9D9D9" w:themeFill="background1" w:themeFillShade="D9"/>
          </w:tcPr>
          <w:p w:rsidR="0028235B" w:rsidRPr="001365B4" w:rsidRDefault="0028235B" w:rsidP="006A6F9B">
            <w:pPr>
              <w:pStyle w:val="Default"/>
              <w:tabs>
                <w:tab w:val="left" w:pos="3202"/>
              </w:tabs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8. Financiranje projekta </w:t>
            </w:r>
            <w:r w:rsidR="007050A9"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 xml:space="preserve">iz EU fondova 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(</w:t>
            </w:r>
            <w:r w:rsidR="007050A9"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p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rilikom prijave </w:t>
            </w:r>
            <w:r w:rsidR="00137DD7"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programa/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projekata koji se financiraju iz EU fondova, </w:t>
            </w:r>
            <w:r w:rsidR="007050A9"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HTZ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 xml:space="preserve"> sufinancira udio vlastitih sredstava turističke zajednice, a ne ukupni iznos </w:t>
            </w:r>
            <w:r w:rsidR="00137DD7"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programa/</w:t>
            </w:r>
            <w:r w:rsidRPr="001365B4"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  <w:t>projekta)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28235B" w:rsidRPr="001365B4" w:rsidRDefault="0028235B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</w:p>
        </w:tc>
      </w:tr>
      <w:tr w:rsidR="001365B4" w:rsidRPr="001365B4" w:rsidTr="00D00AD8">
        <w:tc>
          <w:tcPr>
            <w:tcW w:w="8636" w:type="dxa"/>
          </w:tcPr>
          <w:p w:rsidR="0028235B" w:rsidRPr="001365B4" w:rsidRDefault="0028235B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a)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se financira iz EU fondova</w:t>
            </w:r>
          </w:p>
        </w:tc>
        <w:tc>
          <w:tcPr>
            <w:tcW w:w="1326" w:type="dxa"/>
          </w:tcPr>
          <w:p w:rsidR="0028235B" w:rsidRPr="001365B4" w:rsidRDefault="0028235B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5</w:t>
            </w:r>
          </w:p>
        </w:tc>
      </w:tr>
      <w:tr w:rsidR="001365B4" w:rsidRPr="001365B4" w:rsidTr="00D00AD8">
        <w:tc>
          <w:tcPr>
            <w:tcW w:w="8636" w:type="dxa"/>
          </w:tcPr>
          <w:p w:rsidR="0028235B" w:rsidRPr="001365B4" w:rsidRDefault="0028235B" w:rsidP="006A6F9B">
            <w:pPr>
              <w:pStyle w:val="Default"/>
              <w:rPr>
                <w:rFonts w:asciiTheme="minorHAnsi" w:hAnsiTheme="minorHAnsi"/>
                <w:color w:val="002060"/>
                <w:sz w:val="18"/>
                <w:szCs w:val="18"/>
                <w:lang w:eastAsia="en-US"/>
              </w:rPr>
            </w:pP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b) </w:t>
            </w:r>
            <w:r w:rsidR="00137DD7"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 xml:space="preserve">Program/projekt </w:t>
            </w:r>
            <w:r w:rsidRPr="001365B4">
              <w:rPr>
                <w:rFonts w:asciiTheme="minorHAnsi" w:hAnsiTheme="minorHAnsi" w:cs="Tahoma"/>
                <w:color w:val="002060"/>
                <w:sz w:val="18"/>
                <w:szCs w:val="18"/>
              </w:rPr>
              <w:t>se ne financira iz EU fondova</w:t>
            </w:r>
          </w:p>
        </w:tc>
        <w:tc>
          <w:tcPr>
            <w:tcW w:w="1326" w:type="dxa"/>
          </w:tcPr>
          <w:p w:rsidR="0028235B" w:rsidRPr="001365B4" w:rsidRDefault="0028235B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18"/>
                <w:szCs w:val="18"/>
              </w:rPr>
              <w:t>0</w:t>
            </w:r>
          </w:p>
        </w:tc>
      </w:tr>
      <w:tr w:rsidR="00470546" w:rsidRPr="001365B4" w:rsidTr="00470546">
        <w:tc>
          <w:tcPr>
            <w:tcW w:w="8636" w:type="dxa"/>
          </w:tcPr>
          <w:p w:rsidR="00470546" w:rsidRPr="001365B4" w:rsidRDefault="00470546" w:rsidP="006A6F9B">
            <w:pPr>
              <w:pStyle w:val="Default"/>
              <w:rPr>
                <w:rFonts w:asciiTheme="minorHAnsi" w:hAnsiTheme="minorHAnsi"/>
                <w:b/>
                <w:color w:val="002060"/>
                <w:sz w:val="20"/>
                <w:szCs w:val="20"/>
                <w:lang w:eastAsia="en-US"/>
              </w:rPr>
            </w:pPr>
            <w:r w:rsidRPr="001365B4">
              <w:rPr>
                <w:rFonts w:asciiTheme="minorHAnsi" w:hAnsiTheme="minorHAnsi"/>
                <w:b/>
                <w:color w:val="002060"/>
                <w:sz w:val="20"/>
                <w:szCs w:val="20"/>
                <w:lang w:eastAsia="en-US"/>
              </w:rPr>
              <w:t>UKUPAN MOGUĆI BROJ BODOVA</w:t>
            </w:r>
          </w:p>
        </w:tc>
        <w:tc>
          <w:tcPr>
            <w:tcW w:w="1326" w:type="dxa"/>
          </w:tcPr>
          <w:p w:rsidR="00470546" w:rsidRPr="001365B4" w:rsidRDefault="00063AE0" w:rsidP="006A6F9B">
            <w:pPr>
              <w:pStyle w:val="Default"/>
              <w:tabs>
                <w:tab w:val="left" w:pos="709"/>
              </w:tabs>
              <w:jc w:val="center"/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</w:pPr>
            <w:r w:rsidRPr="001365B4">
              <w:rPr>
                <w:rFonts w:asciiTheme="minorHAnsi" w:hAnsiTheme="minorHAnsi" w:cs="Tahoma"/>
                <w:b/>
                <w:color w:val="002060"/>
                <w:sz w:val="20"/>
                <w:szCs w:val="20"/>
              </w:rPr>
              <w:t>100</w:t>
            </w:r>
          </w:p>
        </w:tc>
      </w:tr>
    </w:tbl>
    <w:p w:rsidR="00FC445E" w:rsidRPr="001365B4" w:rsidRDefault="00FC445E" w:rsidP="006A6F9B">
      <w:pPr>
        <w:spacing w:after="0" w:line="240" w:lineRule="auto"/>
        <w:jc w:val="both"/>
        <w:rPr>
          <w:rFonts w:cs="Tahoma"/>
          <w:color w:val="002060"/>
          <w:sz w:val="21"/>
          <w:szCs w:val="21"/>
        </w:rPr>
      </w:pPr>
    </w:p>
    <w:p w:rsidR="00FC445E" w:rsidRDefault="00FC445E" w:rsidP="006A6F9B">
      <w:pPr>
        <w:spacing w:after="0" w:line="240" w:lineRule="auto"/>
        <w:jc w:val="both"/>
        <w:rPr>
          <w:rFonts w:cs="Tahoma"/>
          <w:color w:val="FF0000"/>
          <w:sz w:val="21"/>
          <w:szCs w:val="21"/>
        </w:rPr>
      </w:pPr>
    </w:p>
    <w:p w:rsidR="00FC445E" w:rsidRDefault="00FC445E" w:rsidP="006A6F9B">
      <w:pPr>
        <w:spacing w:after="0" w:line="240" w:lineRule="auto"/>
        <w:jc w:val="both"/>
        <w:rPr>
          <w:rFonts w:cs="Tahoma"/>
          <w:color w:val="FF0000"/>
          <w:sz w:val="21"/>
          <w:szCs w:val="21"/>
        </w:rPr>
      </w:pPr>
    </w:p>
    <w:p w:rsidR="00FC445E" w:rsidRDefault="00FC445E" w:rsidP="006A6F9B">
      <w:pPr>
        <w:spacing w:after="0" w:line="240" w:lineRule="auto"/>
        <w:jc w:val="both"/>
        <w:rPr>
          <w:rFonts w:cs="Tahoma"/>
          <w:color w:val="FF0000"/>
          <w:sz w:val="21"/>
          <w:szCs w:val="21"/>
        </w:rPr>
      </w:pPr>
    </w:p>
    <w:p w:rsidR="00A0211E" w:rsidRPr="001365B4" w:rsidRDefault="003D3852" w:rsidP="006A6F9B">
      <w:pPr>
        <w:spacing w:after="0" w:line="240" w:lineRule="auto"/>
        <w:jc w:val="both"/>
        <w:rPr>
          <w:rFonts w:eastAsia="Times New Roman"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lastRenderedPageBreak/>
        <w:t xml:space="preserve">Za kandidirane </w:t>
      </w:r>
      <w:r w:rsidR="00137DD7" w:rsidRPr="001365B4">
        <w:rPr>
          <w:rFonts w:cs="Tahoma"/>
          <w:color w:val="002060"/>
          <w:sz w:val="21"/>
          <w:szCs w:val="21"/>
        </w:rPr>
        <w:t>programe/</w:t>
      </w:r>
      <w:r w:rsidRPr="001365B4">
        <w:rPr>
          <w:rFonts w:cs="Tahoma"/>
          <w:color w:val="002060"/>
          <w:sz w:val="21"/>
          <w:szCs w:val="21"/>
        </w:rPr>
        <w:t>projekte</w:t>
      </w:r>
      <w:r w:rsidR="00A25B4D" w:rsidRPr="001365B4">
        <w:rPr>
          <w:rFonts w:cs="Tahoma"/>
          <w:color w:val="002060"/>
          <w:sz w:val="21"/>
          <w:szCs w:val="21"/>
        </w:rPr>
        <w:t xml:space="preserve"> </w:t>
      </w:r>
      <w:r w:rsidR="00A25B4D" w:rsidRPr="001365B4">
        <w:rPr>
          <w:rFonts w:cs="Tahoma"/>
          <w:bCs/>
          <w:color w:val="002060"/>
          <w:sz w:val="21"/>
          <w:szCs w:val="21"/>
        </w:rPr>
        <w:t xml:space="preserve">pod točkom II. </w:t>
      </w:r>
      <w:r w:rsidR="00A25B4D" w:rsidRPr="001365B4">
        <w:rPr>
          <w:color w:val="002060"/>
          <w:sz w:val="21"/>
          <w:szCs w:val="21"/>
        </w:rPr>
        <w:t>- n</w:t>
      </w:r>
      <w:r w:rsidRPr="001365B4">
        <w:rPr>
          <w:color w:val="002060"/>
          <w:sz w:val="21"/>
          <w:szCs w:val="21"/>
        </w:rPr>
        <w:t>amjena potpore pod 4</w:t>
      </w:r>
      <w:r w:rsidR="00A0211E" w:rsidRPr="001365B4">
        <w:rPr>
          <w:color w:val="002060"/>
          <w:sz w:val="21"/>
          <w:szCs w:val="21"/>
        </w:rPr>
        <w:t xml:space="preserve"> (</w:t>
      </w:r>
      <w:r w:rsidR="00A0211E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opremanje ureda terminalima </w:t>
      </w:r>
      <w:proofErr w:type="spellStart"/>
      <w:r w:rsidR="00A0211E" w:rsidRPr="001365B4">
        <w:rPr>
          <w:rFonts w:eastAsia="Times New Roman" w:cs="Times New Roman"/>
          <w:color w:val="002060"/>
          <w:sz w:val="21"/>
          <w:szCs w:val="21"/>
          <w:lang w:eastAsia="hr-HR"/>
        </w:rPr>
        <w:t>eVisitor</w:t>
      </w:r>
      <w:proofErr w:type="spellEnd"/>
      <w:r w:rsidR="00A0211E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sustava)</w:t>
      </w:r>
      <w:r w:rsidR="00A0211E" w:rsidRPr="001365B4">
        <w:rPr>
          <w:color w:val="002060"/>
          <w:sz w:val="21"/>
          <w:szCs w:val="21"/>
        </w:rPr>
        <w:t xml:space="preserve">, uzimat će se u obzir prijavitelji čija </w:t>
      </w:r>
      <w:r w:rsidR="00A0211E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postojeća oprema ne ispunjava preduvjete za prijavu i odjavu turista putem </w:t>
      </w:r>
      <w:proofErr w:type="spellStart"/>
      <w:r w:rsidR="00A0211E" w:rsidRPr="001365B4">
        <w:rPr>
          <w:rFonts w:eastAsia="Times New Roman" w:cs="Times New Roman"/>
          <w:color w:val="002060"/>
          <w:sz w:val="21"/>
          <w:szCs w:val="21"/>
          <w:lang w:eastAsia="hr-HR"/>
        </w:rPr>
        <w:t>eVisitor</w:t>
      </w:r>
      <w:proofErr w:type="spellEnd"/>
      <w:r w:rsidR="00A0211E" w:rsidRPr="001365B4">
        <w:rPr>
          <w:rFonts w:eastAsia="Times New Roman" w:cs="Times New Roman"/>
          <w:color w:val="002060"/>
          <w:sz w:val="21"/>
          <w:szCs w:val="21"/>
          <w:lang w:eastAsia="hr-HR"/>
        </w:rPr>
        <w:t xml:space="preserve"> sustava (nepostojeća informatička oprema ili oprema starija od 5 godina). </w:t>
      </w:r>
      <w:r w:rsidR="00A0211E" w:rsidRPr="001365B4">
        <w:rPr>
          <w:color w:val="002060"/>
          <w:sz w:val="21"/>
          <w:szCs w:val="21"/>
        </w:rPr>
        <w:t xml:space="preserve">TZN će kao dokaz trebati dostaviti potpisanu izjavu kako Turistička zajednica ne posjeduje informatičku opremu dostatnu za prijavu i odjavu </w:t>
      </w:r>
      <w:r w:rsidR="00A0211E" w:rsidRPr="001365B4">
        <w:rPr>
          <w:rFonts w:eastAsiaTheme="minorEastAsia"/>
          <w:color w:val="002060"/>
          <w:sz w:val="21"/>
          <w:szCs w:val="21"/>
          <w:lang w:eastAsia="hr-HR"/>
        </w:rPr>
        <w:t xml:space="preserve">turista putem </w:t>
      </w:r>
      <w:proofErr w:type="spellStart"/>
      <w:r w:rsidR="00A0211E" w:rsidRPr="001365B4">
        <w:rPr>
          <w:rFonts w:eastAsiaTheme="minorEastAsia"/>
          <w:color w:val="002060"/>
          <w:sz w:val="21"/>
          <w:szCs w:val="21"/>
          <w:lang w:eastAsia="hr-HR"/>
        </w:rPr>
        <w:t>eVisitor</w:t>
      </w:r>
      <w:proofErr w:type="spellEnd"/>
      <w:r w:rsidR="00A0211E" w:rsidRPr="001365B4">
        <w:rPr>
          <w:rFonts w:eastAsiaTheme="minorEastAsia"/>
          <w:color w:val="002060"/>
          <w:sz w:val="21"/>
          <w:szCs w:val="21"/>
          <w:lang w:eastAsia="hr-HR"/>
        </w:rPr>
        <w:t xml:space="preserve"> sustava (izjava treba biti potpisana </w:t>
      </w:r>
      <w:r w:rsidR="00A0211E" w:rsidRPr="001365B4">
        <w:rPr>
          <w:color w:val="002060"/>
          <w:sz w:val="21"/>
          <w:szCs w:val="21"/>
        </w:rPr>
        <w:t xml:space="preserve">od strane direktora Turističke zajednice), kao i </w:t>
      </w:r>
      <w:r w:rsidR="00A0211E" w:rsidRPr="001365B4">
        <w:rPr>
          <w:rFonts w:cs="Tahoma"/>
          <w:color w:val="002060"/>
          <w:sz w:val="21"/>
          <w:szCs w:val="21"/>
        </w:rPr>
        <w:t>dokaz starosti opreme (prihvaća se kopija fakture za postojeću opremu).</w:t>
      </w:r>
    </w:p>
    <w:p w:rsidR="007050A9" w:rsidRPr="001365B4" w:rsidRDefault="00A0211E" w:rsidP="006A6F9B">
      <w:pPr>
        <w:spacing w:after="0" w:line="240" w:lineRule="auto"/>
        <w:rPr>
          <w:rFonts w:eastAsia="Times New Roman" w:cs="Tahoma"/>
          <w:color w:val="002060"/>
          <w:sz w:val="21"/>
          <w:szCs w:val="21"/>
          <w:lang w:eastAsia="hr-HR" w:bidi="pa-IN"/>
        </w:rPr>
      </w:pPr>
      <w:r w:rsidRPr="001365B4">
        <w:rPr>
          <w:rFonts w:eastAsia="Times New Roman" w:cs="Times New Roman"/>
          <w:color w:val="002060"/>
          <w:sz w:val="21"/>
          <w:szCs w:val="21"/>
          <w:lang w:eastAsia="hr-HR"/>
        </w:rPr>
        <w:t>U</w:t>
      </w:r>
      <w:r w:rsidR="00CC7437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 xml:space="preserve"> slučaju odabira </w:t>
      </w:r>
      <w:r w:rsidR="00B42AD8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>TZN koja je prijavila za potporu sufinanciranja računalne opreme i zadovoljava propisane uvjete</w:t>
      </w:r>
      <w:r w:rsidR="00CC7437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>, HTZ se obvezuje sufinancirati opremu u</w:t>
      </w:r>
      <w:r w:rsidR="00A12602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 xml:space="preserve"> maksimalnom </w:t>
      </w:r>
      <w:r w:rsidR="00CC7437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 xml:space="preserve">iznosu od 3.000,00 kuna za računalo bez monitora (preporuka: </w:t>
      </w:r>
      <w:r w:rsidR="00C3520F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>procesor: dvije jezgre, minimalnog takta 3GHz</w:t>
      </w:r>
      <w:r w:rsidR="00CC7437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 xml:space="preserve">, 4GB </w:t>
      </w:r>
      <w:proofErr w:type="spellStart"/>
      <w:r w:rsidR="00CC7437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>Ram</w:t>
      </w:r>
      <w:proofErr w:type="spellEnd"/>
      <w:r w:rsidR="00CC7437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>, 1TB HDD) te dodatno 1.000,00 kuna za monitor</w:t>
      </w:r>
      <w:r w:rsidR="00B42AD8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>.</w:t>
      </w:r>
    </w:p>
    <w:p w:rsidR="00C3520F" w:rsidRPr="001365B4" w:rsidRDefault="00C3520F" w:rsidP="006A6F9B">
      <w:pPr>
        <w:spacing w:after="0" w:line="240" w:lineRule="auto"/>
        <w:rPr>
          <w:rFonts w:eastAsia="Times New Roman" w:cs="Tahoma"/>
          <w:color w:val="002060"/>
          <w:sz w:val="21"/>
          <w:szCs w:val="21"/>
          <w:lang w:eastAsia="hr-HR" w:bidi="pa-IN"/>
        </w:rPr>
      </w:pPr>
    </w:p>
    <w:p w:rsidR="00A12602" w:rsidRPr="001365B4" w:rsidRDefault="00A12602" w:rsidP="006A6F9B">
      <w:pPr>
        <w:spacing w:after="0" w:line="240" w:lineRule="auto"/>
        <w:rPr>
          <w:rFonts w:eastAsia="Times New Roman" w:cs="Tahoma"/>
          <w:color w:val="002060"/>
          <w:sz w:val="21"/>
          <w:szCs w:val="21"/>
          <w:lang w:eastAsia="hr-HR" w:bidi="pa-IN"/>
        </w:rPr>
      </w:pPr>
      <w:r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 xml:space="preserve">Iznos odobrene potpore po pojedinom </w:t>
      </w:r>
      <w:r w:rsidR="00137DD7"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>programu/</w:t>
      </w:r>
      <w:r w:rsidRPr="001365B4">
        <w:rPr>
          <w:rFonts w:eastAsia="Times New Roman" w:cs="Tahoma"/>
          <w:color w:val="002060"/>
          <w:sz w:val="21"/>
          <w:szCs w:val="21"/>
          <w:lang w:eastAsia="hr-HR" w:bidi="pa-IN"/>
        </w:rPr>
        <w:t>projektu u jednoj godini može iznositi najviše do 80% ukupnih opravdanih/prihvatljivih troškova.</w:t>
      </w:r>
    </w:p>
    <w:p w:rsidR="000948C9" w:rsidRPr="001365B4" w:rsidRDefault="000948C9" w:rsidP="006A6F9B">
      <w:pPr>
        <w:spacing w:after="0" w:line="240" w:lineRule="auto"/>
        <w:rPr>
          <w:rFonts w:eastAsia="Times New Roman" w:cs="Tahoma"/>
          <w:color w:val="002060"/>
          <w:sz w:val="21"/>
          <w:szCs w:val="21"/>
          <w:lang w:eastAsia="hr-HR" w:bidi="pa-IN"/>
        </w:rPr>
      </w:pPr>
    </w:p>
    <w:p w:rsidR="00A4212C" w:rsidRPr="00FC445E" w:rsidRDefault="00A4212C" w:rsidP="007960A8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5" w:name="_Toc478026077"/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>Postupak odobravanja potpore</w:t>
      </w:r>
      <w:bookmarkEnd w:id="5"/>
    </w:p>
    <w:p w:rsidR="00DC7A2D" w:rsidRPr="00FC445E" w:rsidRDefault="00DC7A2D" w:rsidP="00DC7A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color w:val="002060"/>
          <w:sz w:val="21"/>
          <w:szCs w:val="21"/>
          <w:lang w:eastAsia="hr-HR"/>
        </w:rPr>
      </w:pPr>
      <w:r w:rsidRPr="00FC445E">
        <w:rPr>
          <w:rFonts w:eastAsia="Times New Roman" w:cs="Tahoma"/>
          <w:color w:val="002060"/>
          <w:sz w:val="21"/>
          <w:szCs w:val="21"/>
          <w:lang w:eastAsia="hr-HR"/>
        </w:rPr>
        <w:t xml:space="preserve">Obradu, evidentiranje, ocjenu valjanosti i vrednovanje/bodovanje zaprimljenih kandidatura sukladno kriterijima Javnog poziva te izradu rang liste </w:t>
      </w:r>
      <w:r w:rsidR="00406B0F" w:rsidRPr="00FC445E">
        <w:rPr>
          <w:rFonts w:eastAsia="Times New Roman" w:cs="Tahoma"/>
          <w:color w:val="002060"/>
          <w:sz w:val="21"/>
          <w:szCs w:val="21"/>
          <w:lang w:eastAsia="hr-HR"/>
        </w:rPr>
        <w:t>projekata</w:t>
      </w:r>
      <w:r w:rsidRPr="00FC445E">
        <w:rPr>
          <w:rFonts w:eastAsia="Times New Roman" w:cs="Tahoma"/>
          <w:color w:val="002060"/>
          <w:sz w:val="21"/>
          <w:szCs w:val="21"/>
          <w:lang w:eastAsia="hr-HR"/>
        </w:rPr>
        <w:t xml:space="preserve"> provodi Stručna radna skupina koju imenuje direktor Glavnog ureda HTZ-a. Stručna radna skupina vodi zapisnik o radu Stručne radne skupine i priprema nacrt prijedloga Odluke o  dodjeli bespovratnih sredstava potpore. Povjerenstvo kojeg imenuje Turističko vijeće Hrvatske turističke zajednice, temeljem prijedloga Stručne radne skupine, utvrđuje prijedlog Odluke o dodjeli bespovratnih sredstava potpore sukladno utvrđenim bodovima/ocjenama i rezultatima rangiranja. Prijedlog Odluke o dodjeli bespovratnih sredstava potpore dostavlja se Turističkom vijeću Hrvatske turističke zajednice koje </w:t>
      </w:r>
      <w:r w:rsidR="008C2031" w:rsidRPr="00FC445E">
        <w:rPr>
          <w:rFonts w:eastAsia="Times New Roman" w:cs="Tahoma"/>
          <w:color w:val="002060"/>
          <w:sz w:val="21"/>
          <w:szCs w:val="21"/>
          <w:lang w:eastAsia="hr-HR"/>
        </w:rPr>
        <w:t>donosi odluku o dodjeli potpora.</w:t>
      </w:r>
    </w:p>
    <w:p w:rsidR="00DC7A2D" w:rsidRPr="00FC445E" w:rsidRDefault="00DC7A2D" w:rsidP="00DC7A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color w:val="002060"/>
          <w:sz w:val="21"/>
          <w:szCs w:val="21"/>
          <w:lang w:eastAsia="hr-HR"/>
        </w:rPr>
      </w:pPr>
      <w:r w:rsidRPr="00FC445E">
        <w:rPr>
          <w:rFonts w:eastAsia="Times New Roman" w:cs="Tahoma"/>
          <w:color w:val="002060"/>
          <w:sz w:val="21"/>
          <w:szCs w:val="21"/>
          <w:lang w:eastAsia="hr-HR"/>
        </w:rPr>
        <w:t>Popis projekata s iznosom dodijeljenih sredstava potpore po korisnicima bit će objavljen na internetskim stranicama HTZ-a</w:t>
      </w:r>
      <w:r w:rsidRPr="00FC445E">
        <w:rPr>
          <w:rFonts w:eastAsia="Times New Roman" w:cs="Tahoma"/>
          <w:i/>
          <w:color w:val="002060"/>
          <w:sz w:val="21"/>
          <w:szCs w:val="21"/>
          <w:lang w:eastAsia="hr-HR"/>
        </w:rPr>
        <w:t xml:space="preserve"> </w:t>
      </w:r>
      <w:r w:rsidRPr="00FC445E">
        <w:rPr>
          <w:rFonts w:eastAsia="Times New Roman" w:cs="Tahoma"/>
          <w:color w:val="002060"/>
          <w:sz w:val="21"/>
          <w:szCs w:val="21"/>
          <w:lang w:eastAsia="hr-HR"/>
        </w:rPr>
        <w:t>(</w:t>
      </w:r>
      <w:hyperlink r:id="rId10" w:history="1">
        <w:r w:rsidRPr="00FC445E">
          <w:rPr>
            <w:rStyle w:val="Hyperlink"/>
            <w:rFonts w:eastAsia="Times New Roman" w:cs="Tahoma"/>
            <w:sz w:val="21"/>
            <w:szCs w:val="21"/>
            <w:lang w:eastAsia="hr-HR"/>
          </w:rPr>
          <w:t>www.hrvatska.hr</w:t>
        </w:r>
      </w:hyperlink>
      <w:r w:rsidRPr="00FC445E">
        <w:rPr>
          <w:rFonts w:eastAsia="Times New Roman" w:cs="Tahoma"/>
          <w:color w:val="002060"/>
          <w:sz w:val="21"/>
          <w:szCs w:val="21"/>
          <w:u w:val="single"/>
          <w:lang w:eastAsia="hr-HR"/>
        </w:rPr>
        <w:t>)</w:t>
      </w:r>
      <w:r w:rsidRPr="00FC445E">
        <w:rPr>
          <w:rFonts w:eastAsia="Times New Roman" w:cs="Tahoma"/>
          <w:color w:val="002060"/>
          <w:sz w:val="21"/>
          <w:szCs w:val="21"/>
          <w:lang w:eastAsia="hr-HR"/>
        </w:rPr>
        <w:t xml:space="preserve"> najkasnije u roku od 10 dana od dana donošenja Odluke o dodjeli potpora turističkim zajednicama na turistički nerazvijenim područjima.</w:t>
      </w:r>
    </w:p>
    <w:p w:rsidR="00DC7A2D" w:rsidRPr="00FC445E" w:rsidRDefault="00DC7A2D" w:rsidP="00831C8B">
      <w:pPr>
        <w:pStyle w:val="NoSpacing"/>
        <w:jc w:val="both"/>
        <w:rPr>
          <w:rStyle w:val="Hyperlink"/>
          <w:rFonts w:cs="Tahoma"/>
          <w:sz w:val="21"/>
          <w:szCs w:val="21"/>
        </w:rPr>
      </w:pPr>
    </w:p>
    <w:p w:rsidR="00A4212C" w:rsidRPr="00FC445E" w:rsidRDefault="00A4212C" w:rsidP="007960A8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6" w:name="_Toc478026078"/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>Potpisivanje ugovora i nadzor</w:t>
      </w:r>
      <w:bookmarkEnd w:id="6"/>
    </w:p>
    <w:p w:rsidR="00A4212C" w:rsidRPr="00FC445E" w:rsidRDefault="00A4212C" w:rsidP="00406B0F">
      <w:pPr>
        <w:pStyle w:val="NoSpacing"/>
        <w:numPr>
          <w:ilvl w:val="0"/>
          <w:numId w:val="26"/>
        </w:numPr>
        <w:jc w:val="both"/>
        <w:rPr>
          <w:color w:val="002060"/>
          <w:sz w:val="21"/>
          <w:szCs w:val="21"/>
        </w:rPr>
      </w:pPr>
      <w:r w:rsidRPr="00FC445E">
        <w:rPr>
          <w:color w:val="002060"/>
          <w:sz w:val="21"/>
          <w:szCs w:val="21"/>
        </w:rPr>
        <w:t>Glavni ured HTZ-a će s TZ</w:t>
      </w:r>
      <w:r w:rsidR="00B51F2E" w:rsidRPr="00FC445E">
        <w:rPr>
          <w:color w:val="002060"/>
          <w:sz w:val="21"/>
          <w:szCs w:val="21"/>
        </w:rPr>
        <w:t>N</w:t>
      </w:r>
      <w:r w:rsidRPr="00FC445E">
        <w:rPr>
          <w:color w:val="002060"/>
          <w:sz w:val="21"/>
          <w:szCs w:val="21"/>
        </w:rPr>
        <w:t xml:space="preserve"> </w:t>
      </w:r>
      <w:r w:rsidR="004B03FF" w:rsidRPr="00FC445E">
        <w:rPr>
          <w:color w:val="002060"/>
          <w:sz w:val="21"/>
          <w:szCs w:val="21"/>
        </w:rPr>
        <w:t xml:space="preserve">sklopiti </w:t>
      </w:r>
      <w:r w:rsidRPr="00FC445E">
        <w:rPr>
          <w:color w:val="002060"/>
          <w:sz w:val="21"/>
          <w:szCs w:val="21"/>
        </w:rPr>
        <w:t>ugovor</w:t>
      </w:r>
      <w:r w:rsidR="004B03FF" w:rsidRPr="00FC445E">
        <w:rPr>
          <w:color w:val="002060"/>
          <w:sz w:val="21"/>
          <w:szCs w:val="21"/>
        </w:rPr>
        <w:t xml:space="preserve"> o</w:t>
      </w:r>
      <w:r w:rsidRPr="00FC445E">
        <w:rPr>
          <w:color w:val="002060"/>
          <w:sz w:val="21"/>
          <w:szCs w:val="21"/>
        </w:rPr>
        <w:t xml:space="preserve"> </w:t>
      </w:r>
      <w:r w:rsidR="004B03FF" w:rsidRPr="00FC445E">
        <w:rPr>
          <w:color w:val="002060"/>
          <w:sz w:val="21"/>
          <w:szCs w:val="21"/>
        </w:rPr>
        <w:t xml:space="preserve">potpori kojim će se urediti </w:t>
      </w:r>
      <w:r w:rsidRPr="00FC445E">
        <w:rPr>
          <w:color w:val="002060"/>
          <w:sz w:val="21"/>
          <w:szCs w:val="21"/>
        </w:rPr>
        <w:t>način korištenja potpore, način praćenja realizacije pro</w:t>
      </w:r>
      <w:r w:rsidR="00B51F2E" w:rsidRPr="00FC445E">
        <w:rPr>
          <w:color w:val="002060"/>
          <w:sz w:val="21"/>
          <w:szCs w:val="21"/>
        </w:rPr>
        <w:t>jekata</w:t>
      </w:r>
      <w:r w:rsidR="004B03FF" w:rsidRPr="00FC445E">
        <w:rPr>
          <w:color w:val="002060"/>
          <w:sz w:val="21"/>
          <w:szCs w:val="21"/>
        </w:rPr>
        <w:t>,</w:t>
      </w:r>
      <w:r w:rsidRPr="00FC445E">
        <w:rPr>
          <w:color w:val="002060"/>
          <w:sz w:val="21"/>
          <w:szCs w:val="21"/>
        </w:rPr>
        <w:t xml:space="preserve"> isplat</w:t>
      </w:r>
      <w:r w:rsidR="004B03FF" w:rsidRPr="00FC445E">
        <w:rPr>
          <w:color w:val="002060"/>
          <w:sz w:val="21"/>
          <w:szCs w:val="21"/>
        </w:rPr>
        <w:t>a</w:t>
      </w:r>
      <w:r w:rsidRPr="00FC445E">
        <w:rPr>
          <w:color w:val="002060"/>
          <w:sz w:val="21"/>
          <w:szCs w:val="21"/>
        </w:rPr>
        <w:t xml:space="preserve"> potpore, nadzor namjenskog korištenja potpore i druga pitanja vezana za realizaciju pro</w:t>
      </w:r>
      <w:r w:rsidR="00B51F2E" w:rsidRPr="00FC445E">
        <w:rPr>
          <w:color w:val="002060"/>
          <w:sz w:val="21"/>
          <w:szCs w:val="21"/>
        </w:rPr>
        <w:t>jekata</w:t>
      </w:r>
      <w:r w:rsidRPr="00FC445E">
        <w:rPr>
          <w:color w:val="002060"/>
          <w:sz w:val="21"/>
          <w:szCs w:val="21"/>
        </w:rPr>
        <w:t xml:space="preserve"> i dodjelu potpore.</w:t>
      </w:r>
    </w:p>
    <w:p w:rsidR="00A4212C" w:rsidRPr="00FC445E" w:rsidRDefault="00A4212C" w:rsidP="00406B0F">
      <w:pPr>
        <w:pStyle w:val="Default"/>
        <w:numPr>
          <w:ilvl w:val="0"/>
          <w:numId w:val="26"/>
        </w:numPr>
        <w:jc w:val="both"/>
        <w:rPr>
          <w:rFonts w:asciiTheme="minorHAnsi" w:hAnsiTheme="minorHAnsi" w:cs="Tahoma"/>
          <w:color w:val="002060"/>
          <w:sz w:val="21"/>
          <w:szCs w:val="21"/>
        </w:rPr>
      </w:pPr>
      <w:r w:rsidRPr="00FC445E">
        <w:rPr>
          <w:rFonts w:asciiTheme="minorHAnsi" w:hAnsiTheme="minorHAnsi" w:cs="Tahoma"/>
          <w:color w:val="002060"/>
          <w:sz w:val="21"/>
          <w:szCs w:val="21"/>
        </w:rPr>
        <w:t xml:space="preserve">HTZ ima pravo provjere podataka iz dostavljene dokumentacije </w:t>
      </w:r>
      <w:r w:rsidR="00B51F2E" w:rsidRPr="00FC445E">
        <w:rPr>
          <w:rFonts w:asciiTheme="minorHAnsi" w:hAnsiTheme="minorHAnsi" w:cs="Tahoma"/>
          <w:color w:val="002060"/>
          <w:sz w:val="21"/>
          <w:szCs w:val="21"/>
        </w:rPr>
        <w:t xml:space="preserve">te </w:t>
      </w:r>
      <w:r w:rsidR="00B51F2E" w:rsidRPr="000040E1">
        <w:rPr>
          <w:rFonts w:asciiTheme="minorHAnsi" w:hAnsiTheme="minorHAnsi" w:cs="Tahoma"/>
          <w:color w:val="002060"/>
          <w:sz w:val="21"/>
          <w:szCs w:val="21"/>
        </w:rPr>
        <w:t>praćenj</w:t>
      </w:r>
      <w:r w:rsidR="004B03FF" w:rsidRPr="000040E1">
        <w:rPr>
          <w:rFonts w:asciiTheme="minorHAnsi" w:hAnsiTheme="minorHAnsi" w:cs="Tahoma"/>
          <w:color w:val="002060"/>
          <w:sz w:val="21"/>
          <w:szCs w:val="21"/>
        </w:rPr>
        <w:t>a</w:t>
      </w:r>
      <w:r w:rsidR="00B51F2E" w:rsidRPr="000040E1">
        <w:rPr>
          <w:rFonts w:asciiTheme="minorHAnsi" w:hAnsiTheme="minorHAnsi" w:cs="Tahoma"/>
          <w:color w:val="002060"/>
          <w:sz w:val="21"/>
          <w:szCs w:val="21"/>
        </w:rPr>
        <w:t xml:space="preserve"> </w:t>
      </w:r>
      <w:r w:rsidRPr="000040E1">
        <w:rPr>
          <w:rFonts w:asciiTheme="minorHAnsi" w:hAnsiTheme="minorHAnsi" w:cs="Tahoma"/>
          <w:color w:val="002060"/>
          <w:sz w:val="21"/>
          <w:szCs w:val="21"/>
        </w:rPr>
        <w:t>re</w:t>
      </w:r>
      <w:r w:rsidR="00B51F2E" w:rsidRPr="000040E1">
        <w:rPr>
          <w:rFonts w:asciiTheme="minorHAnsi" w:hAnsiTheme="minorHAnsi" w:cs="Tahoma"/>
          <w:color w:val="002060"/>
          <w:sz w:val="21"/>
          <w:szCs w:val="21"/>
        </w:rPr>
        <w:t xml:space="preserve">alizacije </w:t>
      </w:r>
      <w:r w:rsidR="00137DD7" w:rsidRPr="000040E1">
        <w:rPr>
          <w:rFonts w:asciiTheme="minorHAnsi" w:hAnsiTheme="minorHAnsi" w:cs="Tahoma"/>
          <w:color w:val="002060"/>
          <w:sz w:val="21"/>
          <w:szCs w:val="21"/>
        </w:rPr>
        <w:t>programa/</w:t>
      </w:r>
      <w:r w:rsidR="00B51F2E" w:rsidRPr="000040E1">
        <w:rPr>
          <w:rFonts w:asciiTheme="minorHAnsi" w:hAnsiTheme="minorHAnsi" w:cs="Tahoma"/>
          <w:color w:val="002060"/>
          <w:sz w:val="21"/>
          <w:szCs w:val="21"/>
        </w:rPr>
        <w:t>pro</w:t>
      </w:r>
      <w:r w:rsidR="00913D98" w:rsidRPr="000040E1">
        <w:rPr>
          <w:rFonts w:asciiTheme="minorHAnsi" w:hAnsiTheme="minorHAnsi" w:cs="Tahoma"/>
          <w:color w:val="002060"/>
          <w:sz w:val="21"/>
          <w:szCs w:val="21"/>
        </w:rPr>
        <w:t>jekta</w:t>
      </w:r>
      <w:r w:rsidR="00B51F2E" w:rsidRPr="000040E1">
        <w:rPr>
          <w:rFonts w:asciiTheme="minorHAnsi" w:hAnsiTheme="minorHAnsi" w:cs="Tahoma"/>
          <w:color w:val="002060"/>
          <w:sz w:val="21"/>
          <w:szCs w:val="21"/>
        </w:rPr>
        <w:t xml:space="preserve"> </w:t>
      </w:r>
      <w:r w:rsidR="00B51F2E" w:rsidRPr="00FC445E">
        <w:rPr>
          <w:rFonts w:asciiTheme="minorHAnsi" w:hAnsiTheme="minorHAnsi" w:cs="Tahoma"/>
          <w:color w:val="002060"/>
          <w:sz w:val="21"/>
          <w:szCs w:val="21"/>
        </w:rPr>
        <w:t>i kontrole</w:t>
      </w:r>
      <w:r w:rsidRPr="00FC445E">
        <w:rPr>
          <w:rFonts w:asciiTheme="minorHAnsi" w:hAnsiTheme="minorHAnsi" w:cs="Tahoma"/>
          <w:color w:val="002060"/>
          <w:sz w:val="21"/>
          <w:szCs w:val="21"/>
        </w:rPr>
        <w:t xml:space="preserve"> namjenskog trošenja sredstava.</w:t>
      </w:r>
    </w:p>
    <w:p w:rsidR="00A4212C" w:rsidRPr="00FC445E" w:rsidRDefault="004B03FF" w:rsidP="00406B0F">
      <w:pPr>
        <w:pStyle w:val="Default"/>
        <w:numPr>
          <w:ilvl w:val="0"/>
          <w:numId w:val="26"/>
        </w:numPr>
        <w:jc w:val="both"/>
        <w:rPr>
          <w:rFonts w:asciiTheme="minorHAnsi" w:eastAsia="Arial Unicode MS" w:hAnsiTheme="minorHAnsi" w:cs="Tahoma"/>
          <w:color w:val="002060"/>
          <w:sz w:val="21"/>
          <w:szCs w:val="21"/>
        </w:rPr>
      </w:pPr>
      <w:r w:rsidRPr="00FC445E">
        <w:rPr>
          <w:rFonts w:asciiTheme="minorHAnsi" w:eastAsia="Arial Unicode MS" w:hAnsiTheme="minorHAnsi" w:cs="Tahoma"/>
          <w:color w:val="002060"/>
          <w:sz w:val="21"/>
          <w:szCs w:val="21"/>
        </w:rPr>
        <w:t>Ukoliko</w:t>
      </w:r>
      <w:r w:rsidR="00A4212C" w:rsidRPr="00FC445E">
        <w:rPr>
          <w:rFonts w:asciiTheme="minorHAnsi" w:eastAsia="Arial Unicode MS" w:hAnsiTheme="minorHAnsi" w:cs="Tahoma"/>
          <w:color w:val="002060"/>
          <w:sz w:val="21"/>
          <w:szCs w:val="21"/>
        </w:rPr>
        <w:t xml:space="preserve"> HTZ utvrdi nepravilnosti u korištenju potpore, naložit će TZ</w:t>
      </w:r>
      <w:r w:rsidR="00B51F2E" w:rsidRPr="00FC445E">
        <w:rPr>
          <w:rFonts w:asciiTheme="minorHAnsi" w:eastAsia="Arial Unicode MS" w:hAnsiTheme="minorHAnsi" w:cs="Tahoma"/>
          <w:color w:val="002060"/>
          <w:sz w:val="21"/>
          <w:szCs w:val="21"/>
        </w:rPr>
        <w:t>N</w:t>
      </w:r>
      <w:r w:rsidR="00A4212C" w:rsidRPr="00FC445E">
        <w:rPr>
          <w:rFonts w:asciiTheme="minorHAnsi" w:eastAsia="Arial Unicode MS" w:hAnsiTheme="minorHAnsi" w:cs="Tahoma"/>
          <w:color w:val="002060"/>
          <w:sz w:val="21"/>
          <w:szCs w:val="21"/>
        </w:rPr>
        <w:t xml:space="preserve"> povrat potpore u dijelu u kojemu je utvrđena nepravilnost.</w:t>
      </w:r>
    </w:p>
    <w:p w:rsidR="00406B0F" w:rsidRPr="00FC445E" w:rsidRDefault="00406B0F" w:rsidP="00406B0F">
      <w:pPr>
        <w:pStyle w:val="Default"/>
        <w:ind w:left="720"/>
        <w:jc w:val="both"/>
        <w:rPr>
          <w:rFonts w:asciiTheme="minorHAnsi" w:eastAsia="Arial Unicode MS" w:hAnsiTheme="minorHAnsi" w:cs="Tahoma"/>
          <w:color w:val="002060"/>
          <w:sz w:val="21"/>
          <w:szCs w:val="21"/>
        </w:rPr>
      </w:pPr>
    </w:p>
    <w:p w:rsidR="00A4212C" w:rsidRPr="001365B4" w:rsidRDefault="00A4212C" w:rsidP="007960A8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7" w:name="_Toc478026079"/>
      <w:r w:rsidRPr="001365B4">
        <w:rPr>
          <w:rFonts w:asciiTheme="minorHAnsi" w:hAnsiTheme="minorHAnsi" w:cs="Tahoma"/>
          <w:b/>
          <w:color w:val="002060"/>
          <w:sz w:val="21"/>
          <w:szCs w:val="21"/>
        </w:rPr>
        <w:t>Način isplate potpor</w:t>
      </w:r>
      <w:r w:rsidR="00783779" w:rsidRPr="001365B4">
        <w:rPr>
          <w:rFonts w:asciiTheme="minorHAnsi" w:hAnsiTheme="minorHAnsi" w:cs="Tahoma"/>
          <w:b/>
          <w:color w:val="002060"/>
          <w:sz w:val="21"/>
          <w:szCs w:val="21"/>
        </w:rPr>
        <w:t>e</w:t>
      </w:r>
      <w:bookmarkEnd w:id="7"/>
    </w:p>
    <w:p w:rsidR="00C3520F" w:rsidRPr="001365B4" w:rsidRDefault="00A4212C" w:rsidP="00406B0F">
      <w:pPr>
        <w:spacing w:after="0" w:line="240" w:lineRule="auto"/>
        <w:jc w:val="both"/>
        <w:rPr>
          <w:rFonts w:eastAsia="Calibri" w:cs="Tahoma"/>
          <w:color w:val="002060"/>
          <w:sz w:val="21"/>
          <w:szCs w:val="21"/>
        </w:rPr>
      </w:pPr>
      <w:r w:rsidRPr="001365B4">
        <w:rPr>
          <w:rFonts w:eastAsia="Calibri" w:cs="Tahoma"/>
          <w:color w:val="002060"/>
          <w:sz w:val="21"/>
          <w:szCs w:val="21"/>
        </w:rPr>
        <w:t xml:space="preserve">Potpora se isplaćuje </w:t>
      </w:r>
      <w:r w:rsidR="00C3520F" w:rsidRPr="001365B4">
        <w:rPr>
          <w:rFonts w:eastAsia="Calibri" w:cs="Tahoma"/>
          <w:color w:val="002060"/>
          <w:sz w:val="21"/>
          <w:szCs w:val="21"/>
        </w:rPr>
        <w:t xml:space="preserve">na sljedeći način: </w:t>
      </w:r>
    </w:p>
    <w:p w:rsidR="004406D9" w:rsidRPr="001365B4" w:rsidRDefault="00C3520F" w:rsidP="00C3520F">
      <w:pPr>
        <w:spacing w:after="0" w:line="240" w:lineRule="auto"/>
        <w:jc w:val="both"/>
        <w:rPr>
          <w:rFonts w:eastAsia="Calibri" w:cs="Tahoma"/>
          <w:color w:val="002060"/>
          <w:sz w:val="21"/>
          <w:szCs w:val="21"/>
        </w:rPr>
      </w:pPr>
      <w:r w:rsidRPr="001365B4">
        <w:rPr>
          <w:rFonts w:eastAsia="Calibri" w:cs="Tahoma"/>
          <w:color w:val="002060"/>
          <w:sz w:val="21"/>
          <w:szCs w:val="21"/>
        </w:rPr>
        <w:t xml:space="preserve">a) 50% dodijeljenih sredstava potpore isplaćuje se po potpisivanju ugovora s korisnikom potpore </w:t>
      </w:r>
      <w:r w:rsidR="00FC445E" w:rsidRPr="001365B4">
        <w:rPr>
          <w:rFonts w:eastAsia="Calibri" w:cs="Tahoma"/>
          <w:color w:val="002060"/>
          <w:sz w:val="21"/>
          <w:szCs w:val="21"/>
        </w:rPr>
        <w:t xml:space="preserve">u roku od 30 dana </w:t>
      </w:r>
      <w:r w:rsidRPr="001365B4">
        <w:rPr>
          <w:rFonts w:eastAsia="Calibri" w:cs="Tahoma"/>
          <w:color w:val="002060"/>
          <w:sz w:val="21"/>
          <w:szCs w:val="21"/>
        </w:rPr>
        <w:t>gdje je TZN dužna kao instrument osiguranja za dodijeljena sredstva potpore dostaviti bjanko zadužnicu na prvi veći iznos od izno</w:t>
      </w:r>
      <w:r w:rsidR="0058211F" w:rsidRPr="001365B4">
        <w:rPr>
          <w:rFonts w:eastAsia="Calibri" w:cs="Tahoma"/>
          <w:color w:val="002060"/>
          <w:sz w:val="21"/>
          <w:szCs w:val="21"/>
        </w:rPr>
        <w:t xml:space="preserve">sa odobrenih sredstava potpore, </w:t>
      </w:r>
    </w:p>
    <w:p w:rsidR="00C3520F" w:rsidRPr="001365B4" w:rsidRDefault="00C3520F" w:rsidP="00C3520F">
      <w:pPr>
        <w:spacing w:after="0" w:line="240" w:lineRule="auto"/>
        <w:jc w:val="both"/>
        <w:rPr>
          <w:rFonts w:eastAsia="Calibri" w:cs="Tahoma"/>
          <w:color w:val="002060"/>
          <w:sz w:val="21"/>
          <w:szCs w:val="21"/>
        </w:rPr>
      </w:pPr>
      <w:r w:rsidRPr="001365B4">
        <w:rPr>
          <w:rFonts w:eastAsia="Calibri" w:cs="Tahoma"/>
          <w:color w:val="002060"/>
          <w:sz w:val="21"/>
          <w:szCs w:val="21"/>
        </w:rPr>
        <w:t>potvrđenu (</w:t>
      </w:r>
      <w:proofErr w:type="spellStart"/>
      <w:r w:rsidRPr="001365B4">
        <w:rPr>
          <w:rFonts w:eastAsia="Calibri" w:cs="Tahoma"/>
          <w:color w:val="002060"/>
          <w:sz w:val="21"/>
          <w:szCs w:val="21"/>
        </w:rPr>
        <w:t>solemniziranu</w:t>
      </w:r>
      <w:proofErr w:type="spellEnd"/>
      <w:r w:rsidRPr="001365B4">
        <w:rPr>
          <w:rFonts w:eastAsia="Calibri" w:cs="Tahoma"/>
          <w:color w:val="002060"/>
          <w:sz w:val="21"/>
          <w:szCs w:val="21"/>
        </w:rPr>
        <w:t xml:space="preserve">) od strane javnog bilježnika (Pravilnik o obliku i sadržaju bjanko zadužnice NN 115/2012) koju HTZ zadržava  sve do konačnog završetka </w:t>
      </w:r>
      <w:r w:rsidR="00137DD7" w:rsidRPr="001365B4">
        <w:rPr>
          <w:rFonts w:cs="Tahoma"/>
          <w:color w:val="002060"/>
          <w:sz w:val="21"/>
          <w:szCs w:val="21"/>
        </w:rPr>
        <w:t>programa/</w:t>
      </w:r>
      <w:r w:rsidRPr="001365B4">
        <w:rPr>
          <w:rFonts w:eastAsia="Calibri" w:cs="Tahoma"/>
          <w:color w:val="002060"/>
          <w:sz w:val="21"/>
          <w:szCs w:val="21"/>
        </w:rPr>
        <w:t xml:space="preserve">projekta, a nakon završetka </w:t>
      </w:r>
      <w:r w:rsidR="00137DD7" w:rsidRPr="001365B4">
        <w:rPr>
          <w:rFonts w:cs="Tahoma"/>
          <w:color w:val="002060"/>
          <w:sz w:val="21"/>
          <w:szCs w:val="21"/>
        </w:rPr>
        <w:t>programa/</w:t>
      </w:r>
      <w:r w:rsidRPr="001365B4">
        <w:rPr>
          <w:rFonts w:eastAsia="Calibri" w:cs="Tahoma"/>
          <w:color w:val="002060"/>
          <w:sz w:val="21"/>
          <w:szCs w:val="21"/>
        </w:rPr>
        <w:t>projekta te po primitku cjelokupne dokazne dokumentacije utvrđene ugovorom, HTZ će TZN vratiti bjanko zadužnicu.</w:t>
      </w:r>
    </w:p>
    <w:p w:rsidR="00C3520F" w:rsidRPr="001365B4" w:rsidRDefault="00C3520F" w:rsidP="00C3520F">
      <w:pPr>
        <w:spacing w:after="0" w:line="240" w:lineRule="auto"/>
        <w:jc w:val="both"/>
        <w:rPr>
          <w:rFonts w:cs="Tahoma"/>
          <w:color w:val="002060"/>
          <w:sz w:val="21"/>
          <w:szCs w:val="21"/>
        </w:rPr>
      </w:pPr>
      <w:r w:rsidRPr="001365B4">
        <w:rPr>
          <w:rFonts w:eastAsia="Calibri" w:cs="Tahoma"/>
          <w:color w:val="002060"/>
          <w:sz w:val="21"/>
          <w:szCs w:val="21"/>
        </w:rPr>
        <w:t>b) Ostatak odobrenog iznosa</w:t>
      </w:r>
      <w:r w:rsidR="00FC445E" w:rsidRPr="001365B4">
        <w:rPr>
          <w:rFonts w:eastAsia="Calibri" w:cs="Tahoma"/>
          <w:color w:val="002060"/>
          <w:sz w:val="21"/>
          <w:szCs w:val="21"/>
        </w:rPr>
        <w:t xml:space="preserve"> (do 50% od dodijeljenih sredstava)</w:t>
      </w:r>
      <w:r w:rsidRPr="001365B4">
        <w:rPr>
          <w:rFonts w:eastAsia="Calibri" w:cs="Tahoma"/>
          <w:color w:val="002060"/>
          <w:sz w:val="21"/>
          <w:szCs w:val="21"/>
        </w:rPr>
        <w:t xml:space="preserve"> HTZ isplaćuje po ispostavljenom zahtjevu za isplatu potpore na žiro račun TZN i to nakon realizacije </w:t>
      </w:r>
      <w:r w:rsidR="00137DD7" w:rsidRPr="001365B4">
        <w:rPr>
          <w:rFonts w:cs="Tahoma"/>
          <w:color w:val="002060"/>
          <w:sz w:val="21"/>
          <w:szCs w:val="21"/>
        </w:rPr>
        <w:t>programa/</w:t>
      </w:r>
      <w:r w:rsidRPr="001365B4">
        <w:rPr>
          <w:rFonts w:eastAsia="Calibri" w:cs="Tahoma"/>
          <w:color w:val="002060"/>
          <w:sz w:val="21"/>
          <w:szCs w:val="21"/>
        </w:rPr>
        <w:t xml:space="preserve">projekta, a </w:t>
      </w:r>
      <w:r w:rsidRPr="001365B4">
        <w:rPr>
          <w:rFonts w:cs="Tahoma"/>
          <w:color w:val="002060"/>
          <w:sz w:val="21"/>
          <w:szCs w:val="21"/>
        </w:rPr>
        <w:t>po primitku sljedeće dokumentacije:</w:t>
      </w:r>
    </w:p>
    <w:p w:rsidR="00F944CA" w:rsidRPr="001365B4" w:rsidRDefault="00F944CA" w:rsidP="00406B0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="Tahoma"/>
          <w:color w:val="002060"/>
          <w:sz w:val="21"/>
          <w:szCs w:val="21"/>
        </w:rPr>
      </w:pPr>
      <w:r w:rsidRPr="001365B4">
        <w:rPr>
          <w:rFonts w:cs="Tahoma"/>
          <w:color w:val="002060"/>
          <w:sz w:val="21"/>
          <w:szCs w:val="21"/>
        </w:rPr>
        <w:t>Zahtjev za ispla</w:t>
      </w:r>
      <w:r w:rsidR="00203592" w:rsidRPr="001365B4">
        <w:rPr>
          <w:rFonts w:cs="Tahoma"/>
          <w:color w:val="002060"/>
          <w:sz w:val="21"/>
          <w:szCs w:val="21"/>
        </w:rPr>
        <w:t>tu potpore koji mora sadržavati podatke</w:t>
      </w:r>
      <w:r w:rsidR="00193A5A" w:rsidRPr="001365B4">
        <w:rPr>
          <w:rFonts w:cs="Tahoma"/>
          <w:color w:val="002060"/>
          <w:sz w:val="21"/>
          <w:szCs w:val="21"/>
        </w:rPr>
        <w:t>:</w:t>
      </w:r>
      <w:r w:rsidRPr="001365B4">
        <w:rPr>
          <w:rFonts w:cs="Tahoma"/>
          <w:color w:val="002060"/>
          <w:sz w:val="21"/>
          <w:szCs w:val="21"/>
        </w:rPr>
        <w:t xml:space="preserve"> </w:t>
      </w:r>
      <w:r w:rsidR="00203592" w:rsidRPr="001365B4">
        <w:rPr>
          <w:rFonts w:cs="Tahoma"/>
          <w:color w:val="002060"/>
          <w:sz w:val="21"/>
          <w:szCs w:val="21"/>
        </w:rPr>
        <w:t xml:space="preserve">a) </w:t>
      </w:r>
      <w:r w:rsidR="00193A5A" w:rsidRPr="001365B4">
        <w:rPr>
          <w:rFonts w:cs="Tahoma"/>
          <w:color w:val="002060"/>
          <w:sz w:val="21"/>
          <w:szCs w:val="21"/>
        </w:rPr>
        <w:t>iznos</w:t>
      </w:r>
      <w:r w:rsidRPr="001365B4">
        <w:rPr>
          <w:rFonts w:cs="Tahoma"/>
          <w:color w:val="002060"/>
          <w:sz w:val="21"/>
          <w:szCs w:val="21"/>
        </w:rPr>
        <w:t xml:space="preserve"> odobrene potpore</w:t>
      </w:r>
      <w:r w:rsidR="00203592" w:rsidRPr="001365B4">
        <w:rPr>
          <w:rFonts w:cs="Tahoma"/>
          <w:color w:val="002060"/>
          <w:sz w:val="21"/>
          <w:szCs w:val="21"/>
        </w:rPr>
        <w:t>; b)</w:t>
      </w:r>
      <w:r w:rsidRPr="001365B4">
        <w:rPr>
          <w:rFonts w:cs="Tahoma"/>
          <w:color w:val="002060"/>
          <w:sz w:val="21"/>
          <w:szCs w:val="21"/>
        </w:rPr>
        <w:t xml:space="preserve"> broj ugovora o potpori</w:t>
      </w:r>
      <w:r w:rsidR="00203592" w:rsidRPr="001365B4">
        <w:rPr>
          <w:rFonts w:cs="Tahoma"/>
          <w:color w:val="002060"/>
          <w:sz w:val="21"/>
          <w:szCs w:val="21"/>
        </w:rPr>
        <w:t>; c)</w:t>
      </w:r>
      <w:r w:rsidRPr="001365B4">
        <w:rPr>
          <w:rFonts w:cs="Tahoma"/>
          <w:color w:val="002060"/>
          <w:sz w:val="21"/>
          <w:szCs w:val="21"/>
        </w:rPr>
        <w:t xml:space="preserve"> broj žiro računa</w:t>
      </w:r>
      <w:r w:rsidR="00B51F2E" w:rsidRPr="001365B4">
        <w:rPr>
          <w:rFonts w:cs="Tahoma"/>
          <w:color w:val="002060"/>
          <w:sz w:val="21"/>
          <w:szCs w:val="21"/>
        </w:rPr>
        <w:t xml:space="preserve"> TZN</w:t>
      </w:r>
      <w:r w:rsidR="00AB56D7" w:rsidRPr="001365B4">
        <w:rPr>
          <w:rFonts w:cs="Tahoma"/>
          <w:color w:val="002060"/>
          <w:sz w:val="21"/>
          <w:szCs w:val="21"/>
        </w:rPr>
        <w:t>,</w:t>
      </w:r>
    </w:p>
    <w:p w:rsidR="00F944CA" w:rsidRPr="001365B4" w:rsidRDefault="00F944CA" w:rsidP="00406B0F">
      <w:pPr>
        <w:pStyle w:val="NoSpacing"/>
        <w:numPr>
          <w:ilvl w:val="0"/>
          <w:numId w:val="27"/>
        </w:numPr>
        <w:jc w:val="both"/>
        <w:rPr>
          <w:rFonts w:eastAsia="Calibri"/>
          <w:color w:val="002060"/>
          <w:sz w:val="21"/>
          <w:szCs w:val="21"/>
        </w:rPr>
      </w:pPr>
      <w:r w:rsidRPr="001365B4">
        <w:rPr>
          <w:rFonts w:eastAsia="Arial Unicode MS"/>
          <w:color w:val="002060"/>
          <w:sz w:val="21"/>
          <w:szCs w:val="21"/>
        </w:rPr>
        <w:t>I</w:t>
      </w:r>
      <w:r w:rsidR="00A4212C" w:rsidRPr="001365B4">
        <w:rPr>
          <w:rFonts w:eastAsia="Arial Unicode MS"/>
          <w:color w:val="002060"/>
          <w:sz w:val="21"/>
          <w:szCs w:val="21"/>
        </w:rPr>
        <w:t xml:space="preserve">zvješće o realizaciji </w:t>
      </w:r>
      <w:r w:rsidR="00137DD7" w:rsidRPr="001365B4">
        <w:rPr>
          <w:rFonts w:cs="Tahoma"/>
          <w:color w:val="002060"/>
          <w:sz w:val="21"/>
          <w:szCs w:val="21"/>
        </w:rPr>
        <w:t>programa/</w:t>
      </w:r>
      <w:r w:rsidR="00A4212C" w:rsidRPr="001365B4">
        <w:rPr>
          <w:rFonts w:eastAsia="Arial Unicode MS"/>
          <w:color w:val="002060"/>
          <w:sz w:val="21"/>
          <w:szCs w:val="21"/>
        </w:rPr>
        <w:t>pro</w:t>
      </w:r>
      <w:r w:rsidR="00913D98" w:rsidRPr="001365B4">
        <w:rPr>
          <w:rFonts w:eastAsia="Arial Unicode MS"/>
          <w:color w:val="002060"/>
          <w:sz w:val="21"/>
          <w:szCs w:val="21"/>
        </w:rPr>
        <w:t>jekta</w:t>
      </w:r>
      <w:r w:rsidR="00A4212C" w:rsidRPr="001365B4">
        <w:rPr>
          <w:rFonts w:eastAsia="Arial Unicode MS"/>
          <w:color w:val="002060"/>
          <w:sz w:val="21"/>
          <w:szCs w:val="21"/>
        </w:rPr>
        <w:t xml:space="preserve"> </w:t>
      </w:r>
      <w:r w:rsidRPr="001365B4">
        <w:rPr>
          <w:rFonts w:eastAsia="Arial Unicode MS"/>
          <w:color w:val="002060"/>
          <w:sz w:val="21"/>
          <w:szCs w:val="21"/>
        </w:rPr>
        <w:t>(opis realiziranih aktivnosti)</w:t>
      </w:r>
      <w:r w:rsidR="008C6C7F" w:rsidRPr="001365B4">
        <w:rPr>
          <w:rFonts w:eastAsia="Arial Unicode MS"/>
          <w:color w:val="002060"/>
          <w:sz w:val="21"/>
          <w:szCs w:val="21"/>
        </w:rPr>
        <w:t xml:space="preserve"> i utrošenim sredstvima potpore po vrstama</w:t>
      </w:r>
      <w:r w:rsidR="00913D98" w:rsidRPr="001365B4">
        <w:rPr>
          <w:rFonts w:eastAsia="Arial Unicode MS"/>
          <w:color w:val="002060"/>
          <w:sz w:val="21"/>
          <w:szCs w:val="21"/>
        </w:rPr>
        <w:t xml:space="preserve"> troškova (specifikacija troškova)</w:t>
      </w:r>
      <w:r w:rsidR="00AB56D7" w:rsidRPr="001365B4">
        <w:rPr>
          <w:rFonts w:eastAsia="Arial Unicode MS"/>
          <w:color w:val="002060"/>
          <w:sz w:val="21"/>
          <w:szCs w:val="21"/>
        </w:rPr>
        <w:t>,</w:t>
      </w:r>
    </w:p>
    <w:p w:rsidR="008C6C7F" w:rsidRPr="00FC445E" w:rsidRDefault="008C6C7F" w:rsidP="00406B0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Calibri" w:cs="Tahoma"/>
          <w:color w:val="002060"/>
          <w:sz w:val="21"/>
          <w:szCs w:val="21"/>
        </w:rPr>
      </w:pPr>
      <w:r w:rsidRPr="00FC445E">
        <w:rPr>
          <w:rFonts w:eastAsia="Arial Unicode MS" w:cs="Tahoma"/>
          <w:color w:val="002060"/>
          <w:sz w:val="21"/>
          <w:szCs w:val="21"/>
        </w:rPr>
        <w:t>Ko</w:t>
      </w:r>
      <w:r w:rsidR="00AB56D7" w:rsidRPr="00FC445E">
        <w:rPr>
          <w:rFonts w:eastAsia="Arial Unicode MS" w:cs="Tahoma"/>
          <w:color w:val="002060"/>
          <w:sz w:val="21"/>
          <w:szCs w:val="21"/>
        </w:rPr>
        <w:t>pije računa izvođača/dobavljača,</w:t>
      </w:r>
    </w:p>
    <w:p w:rsidR="00A4212C" w:rsidRPr="000040E1" w:rsidRDefault="00F944CA" w:rsidP="00406B0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Calibri" w:cs="Tahoma"/>
          <w:color w:val="002060"/>
          <w:sz w:val="21"/>
          <w:szCs w:val="21"/>
        </w:rPr>
      </w:pPr>
      <w:r w:rsidRPr="000040E1">
        <w:rPr>
          <w:rFonts w:eastAsia="Arial Unicode MS" w:cs="Tahoma"/>
          <w:color w:val="002060"/>
          <w:sz w:val="21"/>
          <w:szCs w:val="21"/>
        </w:rPr>
        <w:lastRenderedPageBreak/>
        <w:t>D</w:t>
      </w:r>
      <w:r w:rsidR="00A4212C" w:rsidRPr="000040E1">
        <w:rPr>
          <w:rFonts w:eastAsia="Arial Unicode MS" w:cs="Tahoma"/>
          <w:color w:val="002060"/>
          <w:sz w:val="21"/>
          <w:szCs w:val="21"/>
        </w:rPr>
        <w:t>okaz</w:t>
      </w:r>
      <w:r w:rsidRPr="000040E1">
        <w:rPr>
          <w:rFonts w:eastAsia="Arial Unicode MS" w:cs="Tahoma"/>
          <w:color w:val="002060"/>
          <w:sz w:val="21"/>
          <w:szCs w:val="21"/>
        </w:rPr>
        <w:t xml:space="preserve"> o uplatama po računima izvođača/dobavljača</w:t>
      </w:r>
      <w:r w:rsidR="00AB56D7" w:rsidRPr="000040E1">
        <w:rPr>
          <w:rFonts w:eastAsia="Arial Unicode MS" w:cs="Tahoma"/>
          <w:color w:val="002060"/>
          <w:sz w:val="21"/>
          <w:szCs w:val="21"/>
        </w:rPr>
        <w:t>,</w:t>
      </w:r>
    </w:p>
    <w:p w:rsidR="008C6C7F" w:rsidRPr="000040E1" w:rsidRDefault="008C6C7F" w:rsidP="00406B0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Calibri" w:cs="Tahoma"/>
          <w:color w:val="002060"/>
          <w:sz w:val="21"/>
          <w:szCs w:val="21"/>
        </w:rPr>
      </w:pPr>
      <w:r w:rsidRPr="000040E1">
        <w:rPr>
          <w:rFonts w:cs="Tahoma"/>
          <w:color w:val="002060"/>
          <w:sz w:val="21"/>
          <w:szCs w:val="21"/>
        </w:rPr>
        <w:t xml:space="preserve">Dokaz o uplatama drugih subjekata ako je prijavljeno njihovo sudjelovanje u </w:t>
      </w:r>
      <w:r w:rsidR="00137DD7" w:rsidRPr="000040E1">
        <w:rPr>
          <w:rFonts w:cs="Tahoma"/>
          <w:color w:val="002060"/>
          <w:sz w:val="21"/>
          <w:szCs w:val="21"/>
        </w:rPr>
        <w:t>programu/</w:t>
      </w:r>
      <w:r w:rsidRPr="000040E1">
        <w:rPr>
          <w:rFonts w:cs="Tahoma"/>
          <w:color w:val="002060"/>
          <w:sz w:val="21"/>
          <w:szCs w:val="21"/>
        </w:rPr>
        <w:t>pro</w:t>
      </w:r>
      <w:r w:rsidR="003E49D4" w:rsidRPr="000040E1">
        <w:rPr>
          <w:rFonts w:cs="Tahoma"/>
          <w:color w:val="002060"/>
          <w:sz w:val="21"/>
          <w:szCs w:val="21"/>
        </w:rPr>
        <w:t>jektu</w:t>
      </w:r>
      <w:r w:rsidRPr="000040E1">
        <w:rPr>
          <w:rFonts w:cs="Tahoma"/>
          <w:color w:val="002060"/>
          <w:sz w:val="21"/>
          <w:szCs w:val="21"/>
        </w:rPr>
        <w:t>,</w:t>
      </w:r>
      <w:r w:rsidRPr="000040E1">
        <w:rPr>
          <w:rFonts w:eastAsia="Arial Unicode MS" w:cs="Tahoma"/>
          <w:color w:val="002060"/>
          <w:sz w:val="21"/>
          <w:szCs w:val="21"/>
        </w:rPr>
        <w:t xml:space="preserve"> </w:t>
      </w:r>
    </w:p>
    <w:p w:rsidR="00DC7E91" w:rsidRPr="000040E1" w:rsidRDefault="008C6C7F" w:rsidP="00406B0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Calibri" w:cs="Tahoma"/>
          <w:color w:val="002060"/>
          <w:sz w:val="21"/>
          <w:szCs w:val="21"/>
        </w:rPr>
      </w:pPr>
      <w:r w:rsidRPr="000040E1">
        <w:rPr>
          <w:rFonts w:eastAsia="Arial Unicode MS" w:cs="Tahoma"/>
          <w:color w:val="002060"/>
          <w:sz w:val="21"/>
          <w:szCs w:val="21"/>
        </w:rPr>
        <w:t xml:space="preserve">Foto i/ili druga dokumentacija kojom se dokazuje realizacija </w:t>
      </w:r>
      <w:r w:rsidR="00137DD7" w:rsidRPr="000040E1">
        <w:rPr>
          <w:rFonts w:cs="Tahoma"/>
          <w:color w:val="002060"/>
          <w:sz w:val="21"/>
          <w:szCs w:val="21"/>
        </w:rPr>
        <w:t>programa/</w:t>
      </w:r>
      <w:r w:rsidRPr="000040E1">
        <w:rPr>
          <w:rFonts w:eastAsia="Arial Unicode MS" w:cs="Tahoma"/>
          <w:color w:val="002060"/>
          <w:sz w:val="21"/>
          <w:szCs w:val="21"/>
        </w:rPr>
        <w:t>pro</w:t>
      </w:r>
      <w:r w:rsidR="003E49D4" w:rsidRPr="000040E1">
        <w:rPr>
          <w:rFonts w:eastAsia="Arial Unicode MS" w:cs="Tahoma"/>
          <w:color w:val="002060"/>
          <w:sz w:val="21"/>
          <w:szCs w:val="21"/>
        </w:rPr>
        <w:t>jekta</w:t>
      </w:r>
      <w:r w:rsidR="00AB56D7" w:rsidRPr="000040E1">
        <w:rPr>
          <w:rFonts w:eastAsia="Arial Unicode MS" w:cs="Tahoma"/>
          <w:color w:val="002060"/>
          <w:sz w:val="21"/>
          <w:szCs w:val="21"/>
        </w:rPr>
        <w:t>,</w:t>
      </w:r>
    </w:p>
    <w:p w:rsidR="008C6C7F" w:rsidRPr="000040E1" w:rsidRDefault="00512FFE" w:rsidP="00406B0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eastAsia="Calibri" w:cs="Tahoma"/>
          <w:color w:val="002060"/>
          <w:sz w:val="21"/>
          <w:szCs w:val="21"/>
        </w:rPr>
      </w:pPr>
      <w:r w:rsidRPr="000040E1">
        <w:rPr>
          <w:color w:val="002060"/>
          <w:sz w:val="21"/>
          <w:szCs w:val="21"/>
        </w:rPr>
        <w:t xml:space="preserve">Za </w:t>
      </w:r>
      <w:r w:rsidR="00137DD7" w:rsidRPr="000040E1">
        <w:rPr>
          <w:rFonts w:cs="Tahoma"/>
          <w:color w:val="002060"/>
          <w:sz w:val="21"/>
          <w:szCs w:val="21"/>
        </w:rPr>
        <w:t>programe/</w:t>
      </w:r>
      <w:r w:rsidR="00913D98" w:rsidRPr="000040E1">
        <w:rPr>
          <w:color w:val="002060"/>
          <w:sz w:val="21"/>
          <w:szCs w:val="21"/>
        </w:rPr>
        <w:t>projekte edukacije</w:t>
      </w:r>
      <w:r w:rsidRPr="000040E1">
        <w:rPr>
          <w:color w:val="002060"/>
          <w:sz w:val="21"/>
          <w:szCs w:val="21"/>
        </w:rPr>
        <w:t xml:space="preserve"> </w:t>
      </w:r>
      <w:r w:rsidR="00913D98" w:rsidRPr="000040E1">
        <w:rPr>
          <w:color w:val="002060"/>
          <w:sz w:val="21"/>
          <w:szCs w:val="21"/>
        </w:rPr>
        <w:t>-</w:t>
      </w:r>
      <w:r w:rsidRPr="000040E1">
        <w:rPr>
          <w:color w:val="002060"/>
          <w:sz w:val="21"/>
          <w:szCs w:val="21"/>
        </w:rPr>
        <w:t xml:space="preserve"> životopis predavača u kojem je vidljivo višegodišnje relevantno iskustvo u obrazovanju odraslih te odgovarajuće radno iskustvo u vođenju ili sudjelovanju u </w:t>
      </w:r>
      <w:r w:rsidR="00137DD7" w:rsidRPr="000040E1">
        <w:rPr>
          <w:rFonts w:cs="Tahoma"/>
          <w:color w:val="002060"/>
          <w:sz w:val="21"/>
          <w:szCs w:val="21"/>
        </w:rPr>
        <w:t>programima/</w:t>
      </w:r>
      <w:r w:rsidRPr="000040E1">
        <w:rPr>
          <w:color w:val="002060"/>
          <w:sz w:val="21"/>
          <w:szCs w:val="21"/>
        </w:rPr>
        <w:t>projektima vezanim uz sadržaj obrazovanja.</w:t>
      </w:r>
    </w:p>
    <w:p w:rsidR="00C3520F" w:rsidRPr="000040E1" w:rsidRDefault="00C3520F" w:rsidP="00C3520F">
      <w:pPr>
        <w:spacing w:after="0" w:line="240" w:lineRule="auto"/>
        <w:jc w:val="both"/>
        <w:rPr>
          <w:rFonts w:eastAsia="Calibri" w:cs="Tahoma"/>
          <w:color w:val="002060"/>
          <w:sz w:val="21"/>
          <w:szCs w:val="21"/>
        </w:rPr>
      </w:pPr>
    </w:p>
    <w:p w:rsidR="004D22FC" w:rsidRPr="000040E1" w:rsidRDefault="00665C30" w:rsidP="00406B0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i/>
          <w:color w:val="002060"/>
          <w:sz w:val="21"/>
          <w:szCs w:val="21"/>
        </w:rPr>
      </w:pPr>
      <w:r w:rsidRPr="000040E1">
        <w:rPr>
          <w:rFonts w:cs="Tahoma"/>
          <w:b/>
          <w:i/>
          <w:color w:val="002060"/>
          <w:sz w:val="21"/>
          <w:szCs w:val="21"/>
        </w:rPr>
        <w:t xml:space="preserve">HTZ ima pravo provjere podataka iz dostavljene dokumentacije te  pravo </w:t>
      </w:r>
      <w:r w:rsidR="00203592" w:rsidRPr="000040E1">
        <w:rPr>
          <w:rFonts w:cs="Tahoma"/>
          <w:b/>
          <w:i/>
          <w:color w:val="002060"/>
          <w:sz w:val="21"/>
          <w:szCs w:val="21"/>
        </w:rPr>
        <w:t>traženja</w:t>
      </w:r>
      <w:r w:rsidR="00B51F2E" w:rsidRPr="000040E1">
        <w:rPr>
          <w:rFonts w:cs="Tahoma"/>
          <w:b/>
          <w:i/>
          <w:color w:val="002060"/>
          <w:sz w:val="21"/>
          <w:szCs w:val="21"/>
        </w:rPr>
        <w:t xml:space="preserve"> </w:t>
      </w:r>
      <w:r w:rsidRPr="000040E1">
        <w:rPr>
          <w:rFonts w:cs="Tahoma"/>
          <w:b/>
          <w:i/>
          <w:color w:val="002060"/>
          <w:sz w:val="21"/>
          <w:szCs w:val="21"/>
        </w:rPr>
        <w:t xml:space="preserve"> </w:t>
      </w:r>
      <w:r w:rsidR="00C32EA7" w:rsidRPr="000040E1">
        <w:rPr>
          <w:rFonts w:cs="Tahoma"/>
          <w:b/>
          <w:i/>
          <w:color w:val="002060"/>
          <w:sz w:val="21"/>
          <w:szCs w:val="21"/>
        </w:rPr>
        <w:t>na</w:t>
      </w:r>
      <w:r w:rsidRPr="000040E1">
        <w:rPr>
          <w:rFonts w:cs="Tahoma"/>
          <w:b/>
          <w:i/>
          <w:color w:val="002060"/>
          <w:sz w:val="21"/>
          <w:szCs w:val="21"/>
        </w:rPr>
        <w:t>dopun</w:t>
      </w:r>
      <w:r w:rsidR="00203592" w:rsidRPr="000040E1">
        <w:rPr>
          <w:rFonts w:cs="Tahoma"/>
          <w:b/>
          <w:i/>
          <w:color w:val="002060"/>
          <w:sz w:val="21"/>
          <w:szCs w:val="21"/>
        </w:rPr>
        <w:t>e</w:t>
      </w:r>
      <w:r w:rsidRPr="000040E1">
        <w:rPr>
          <w:rFonts w:cs="Tahoma"/>
          <w:b/>
          <w:i/>
          <w:color w:val="002060"/>
          <w:sz w:val="21"/>
          <w:szCs w:val="21"/>
        </w:rPr>
        <w:t xml:space="preserve"> dokazne dokumentacije o realizaciji </w:t>
      </w:r>
      <w:r w:rsidR="00137DD7" w:rsidRPr="000040E1">
        <w:rPr>
          <w:rFonts w:cs="Tahoma"/>
          <w:b/>
          <w:i/>
          <w:color w:val="002060"/>
          <w:sz w:val="21"/>
          <w:szCs w:val="21"/>
        </w:rPr>
        <w:t>programa/</w:t>
      </w:r>
      <w:r w:rsidRPr="000040E1">
        <w:rPr>
          <w:rFonts w:cs="Tahoma"/>
          <w:b/>
          <w:i/>
          <w:color w:val="002060"/>
          <w:sz w:val="21"/>
          <w:szCs w:val="21"/>
        </w:rPr>
        <w:t xml:space="preserve">projekta i izvršenim plaćanjima. </w:t>
      </w:r>
    </w:p>
    <w:p w:rsidR="00C3520F" w:rsidRPr="000040E1" w:rsidRDefault="00C3520F" w:rsidP="00406B0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  <w:i/>
          <w:color w:val="002060"/>
          <w:sz w:val="21"/>
          <w:szCs w:val="21"/>
        </w:rPr>
      </w:pPr>
    </w:p>
    <w:p w:rsidR="00A4212C" w:rsidRPr="000040E1" w:rsidRDefault="00A4212C" w:rsidP="007960A8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8" w:name="_Toc478026080"/>
      <w:r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Način kandidiranja </w:t>
      </w:r>
      <w:r w:rsidR="00137DD7" w:rsidRPr="000040E1">
        <w:rPr>
          <w:rFonts w:asciiTheme="minorHAnsi" w:hAnsiTheme="minorHAnsi" w:cs="Tahoma"/>
          <w:b/>
          <w:color w:val="002060"/>
          <w:sz w:val="21"/>
          <w:szCs w:val="21"/>
        </w:rPr>
        <w:t>programa/</w:t>
      </w:r>
      <w:r w:rsidRPr="000040E1">
        <w:rPr>
          <w:rFonts w:asciiTheme="minorHAnsi" w:hAnsiTheme="minorHAnsi" w:cs="Tahoma"/>
          <w:b/>
          <w:color w:val="002060"/>
          <w:sz w:val="21"/>
          <w:szCs w:val="21"/>
        </w:rPr>
        <w:t>pro</w:t>
      </w:r>
      <w:r w:rsidR="00B51F2E" w:rsidRPr="000040E1">
        <w:rPr>
          <w:rFonts w:asciiTheme="minorHAnsi" w:hAnsiTheme="minorHAnsi" w:cs="Tahoma"/>
          <w:b/>
          <w:color w:val="002060"/>
          <w:sz w:val="21"/>
          <w:szCs w:val="21"/>
        </w:rPr>
        <w:t>jekata</w:t>
      </w:r>
      <w:bookmarkEnd w:id="8"/>
      <w:r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 </w:t>
      </w:r>
    </w:p>
    <w:p w:rsidR="00A4212C" w:rsidRPr="00FC445E" w:rsidRDefault="00A4212C" w:rsidP="007960A8">
      <w:pPr>
        <w:pStyle w:val="Default"/>
        <w:tabs>
          <w:tab w:val="left" w:pos="709"/>
        </w:tabs>
        <w:jc w:val="both"/>
        <w:rPr>
          <w:rFonts w:asciiTheme="minorHAnsi" w:hAnsiTheme="minorHAnsi" w:cs="Tahoma"/>
          <w:color w:val="002060"/>
          <w:sz w:val="21"/>
          <w:szCs w:val="21"/>
        </w:rPr>
      </w:pPr>
    </w:p>
    <w:p w:rsidR="00271C77" w:rsidRPr="00FC445E" w:rsidRDefault="00193A5A" w:rsidP="00265443">
      <w:pPr>
        <w:pStyle w:val="Default"/>
        <w:numPr>
          <w:ilvl w:val="0"/>
          <w:numId w:val="29"/>
        </w:numPr>
        <w:tabs>
          <w:tab w:val="left" w:pos="709"/>
        </w:tabs>
        <w:jc w:val="both"/>
        <w:rPr>
          <w:rFonts w:asciiTheme="minorHAnsi" w:hAnsiTheme="minorHAnsi" w:cs="Tahoma"/>
          <w:b/>
          <w:color w:val="002060"/>
          <w:sz w:val="21"/>
          <w:szCs w:val="21"/>
        </w:rPr>
      </w:pPr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Kandidatura TZN </w:t>
      </w:r>
      <w:r w:rsidR="00A4212C"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za dodjelu </w:t>
      </w:r>
      <w:r w:rsidR="000D05DB"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potpore </w:t>
      </w:r>
      <w:r w:rsidR="00A4212C" w:rsidRPr="00FC445E">
        <w:rPr>
          <w:rFonts w:asciiTheme="minorHAnsi" w:hAnsiTheme="minorHAnsi" w:cs="Tahoma"/>
          <w:b/>
          <w:color w:val="002060"/>
          <w:sz w:val="21"/>
          <w:szCs w:val="21"/>
        </w:rPr>
        <w:t>podnosi se</w:t>
      </w:r>
      <w:r w:rsidR="00271C77" w:rsidRPr="00FC445E">
        <w:rPr>
          <w:rFonts w:asciiTheme="minorHAnsi" w:hAnsiTheme="minorHAnsi" w:cs="Tahoma"/>
          <w:b/>
          <w:color w:val="002060"/>
          <w:sz w:val="21"/>
          <w:szCs w:val="21"/>
        </w:rPr>
        <w:t>:</w:t>
      </w:r>
    </w:p>
    <w:p w:rsidR="00F81D1B" w:rsidRPr="00FC445E" w:rsidRDefault="00F81D1B" w:rsidP="00D80290">
      <w:pPr>
        <w:pStyle w:val="ListParagraph"/>
        <w:numPr>
          <w:ilvl w:val="0"/>
          <w:numId w:val="32"/>
        </w:numPr>
        <w:spacing w:after="0" w:line="240" w:lineRule="auto"/>
        <w:rPr>
          <w:sz w:val="21"/>
          <w:szCs w:val="21"/>
        </w:rPr>
      </w:pPr>
      <w:r w:rsidRPr="00FC445E">
        <w:rPr>
          <w:rFonts w:cs="Tahoma"/>
          <w:color w:val="002060"/>
          <w:sz w:val="21"/>
          <w:szCs w:val="21"/>
        </w:rPr>
        <w:t xml:space="preserve">u elektronskom obliku na </w:t>
      </w:r>
      <w:proofErr w:type="spellStart"/>
      <w:r w:rsidRPr="00FC445E">
        <w:rPr>
          <w:rFonts w:cs="Tahoma"/>
          <w:color w:val="002060"/>
          <w:sz w:val="21"/>
          <w:szCs w:val="21"/>
        </w:rPr>
        <w:t>online</w:t>
      </w:r>
      <w:proofErr w:type="spellEnd"/>
      <w:r w:rsidRPr="00FC445E">
        <w:rPr>
          <w:rFonts w:cs="Tahoma"/>
          <w:color w:val="002060"/>
          <w:sz w:val="21"/>
          <w:szCs w:val="21"/>
        </w:rPr>
        <w:t xml:space="preserve">  </w:t>
      </w:r>
      <w:r w:rsidRPr="00FC445E">
        <w:rPr>
          <w:rFonts w:cs="Tahoma"/>
          <w:i/>
          <w:color w:val="002060"/>
          <w:sz w:val="21"/>
          <w:szCs w:val="21"/>
        </w:rPr>
        <w:t>Obrascu TZN-201</w:t>
      </w:r>
      <w:r w:rsidR="00FF535B" w:rsidRPr="00FC445E">
        <w:rPr>
          <w:rFonts w:cs="Tahoma"/>
          <w:i/>
          <w:color w:val="002060"/>
          <w:sz w:val="21"/>
          <w:szCs w:val="21"/>
        </w:rPr>
        <w:t>7</w:t>
      </w:r>
      <w:r w:rsidRPr="00FC445E">
        <w:rPr>
          <w:rFonts w:cs="Tahoma"/>
          <w:color w:val="002060"/>
          <w:sz w:val="21"/>
          <w:szCs w:val="21"/>
        </w:rPr>
        <w:t xml:space="preserve"> putem linka</w:t>
      </w:r>
      <w:r w:rsidRPr="00FC445E">
        <w:rPr>
          <w:rFonts w:cs="Tahoma"/>
          <w:sz w:val="21"/>
          <w:szCs w:val="21"/>
        </w:rPr>
        <w:t xml:space="preserve"> </w:t>
      </w:r>
      <w:hyperlink r:id="rId11" w:history="1">
        <w:r w:rsidRPr="00FC445E">
          <w:rPr>
            <w:rStyle w:val="Hyperlink"/>
            <w:sz w:val="21"/>
            <w:szCs w:val="21"/>
          </w:rPr>
          <w:t>http://potpore.htz.hr</w:t>
        </w:r>
      </w:hyperlink>
      <w:r w:rsidRPr="00FC445E">
        <w:rPr>
          <w:color w:val="1F497D"/>
          <w:sz w:val="21"/>
          <w:szCs w:val="21"/>
        </w:rPr>
        <w:t xml:space="preserve"> </w:t>
      </w:r>
    </w:p>
    <w:p w:rsidR="00A4212C" w:rsidRPr="00FC445E" w:rsidRDefault="00F81D1B" w:rsidP="00D80290">
      <w:pPr>
        <w:pStyle w:val="Default"/>
        <w:numPr>
          <w:ilvl w:val="0"/>
          <w:numId w:val="32"/>
        </w:numPr>
        <w:tabs>
          <w:tab w:val="left" w:pos="709"/>
        </w:tabs>
        <w:jc w:val="both"/>
        <w:rPr>
          <w:rFonts w:asciiTheme="minorHAnsi" w:hAnsiTheme="minorHAnsi" w:cs="Tahoma"/>
          <w:color w:val="002060"/>
          <w:sz w:val="21"/>
          <w:szCs w:val="21"/>
        </w:rPr>
      </w:pPr>
      <w:r w:rsidRPr="00FC445E">
        <w:rPr>
          <w:rFonts w:asciiTheme="minorHAnsi" w:hAnsiTheme="minorHAnsi" w:cs="Tahoma"/>
          <w:color w:val="002060"/>
          <w:sz w:val="21"/>
          <w:szCs w:val="21"/>
        </w:rPr>
        <w:t xml:space="preserve">i </w:t>
      </w:r>
      <w:r w:rsidR="00783779" w:rsidRPr="00FC445E">
        <w:rPr>
          <w:rFonts w:asciiTheme="minorHAnsi" w:hAnsiTheme="minorHAnsi" w:cs="Tahoma"/>
          <w:color w:val="002060"/>
          <w:sz w:val="21"/>
          <w:szCs w:val="21"/>
        </w:rPr>
        <w:t xml:space="preserve">u </w:t>
      </w:r>
      <w:r w:rsidR="00706F99" w:rsidRPr="00FC445E">
        <w:rPr>
          <w:rFonts w:asciiTheme="minorHAnsi" w:hAnsiTheme="minorHAnsi" w:cs="Tahoma"/>
          <w:color w:val="002060"/>
          <w:sz w:val="21"/>
          <w:szCs w:val="21"/>
        </w:rPr>
        <w:t>tiskanom</w:t>
      </w:r>
      <w:r w:rsidR="00783779" w:rsidRPr="00FC445E">
        <w:rPr>
          <w:rFonts w:asciiTheme="minorHAnsi" w:hAnsiTheme="minorHAnsi" w:cs="Tahoma"/>
          <w:color w:val="002060"/>
          <w:sz w:val="21"/>
          <w:szCs w:val="21"/>
        </w:rPr>
        <w:t xml:space="preserve"> obliku - </w:t>
      </w:r>
      <w:r w:rsidRPr="00FC445E">
        <w:rPr>
          <w:rFonts w:asciiTheme="minorHAnsi" w:hAnsiTheme="minorHAnsi" w:cs="Tahoma"/>
          <w:color w:val="002060"/>
          <w:sz w:val="21"/>
          <w:szCs w:val="21"/>
        </w:rPr>
        <w:t xml:space="preserve">ispunjeni </w:t>
      </w:r>
      <w:proofErr w:type="spellStart"/>
      <w:r w:rsidRPr="00FC445E">
        <w:rPr>
          <w:rFonts w:asciiTheme="minorHAnsi" w:hAnsiTheme="minorHAnsi" w:cs="Tahoma"/>
          <w:color w:val="002060"/>
          <w:sz w:val="21"/>
          <w:szCs w:val="21"/>
        </w:rPr>
        <w:t>online</w:t>
      </w:r>
      <w:proofErr w:type="spellEnd"/>
      <w:r w:rsidRPr="00FC445E">
        <w:rPr>
          <w:rFonts w:asciiTheme="minorHAnsi" w:hAnsiTheme="minorHAnsi" w:cs="Tahoma"/>
          <w:color w:val="002060"/>
          <w:sz w:val="21"/>
          <w:szCs w:val="21"/>
        </w:rPr>
        <w:t xml:space="preserve">  </w:t>
      </w:r>
      <w:r w:rsidRPr="00FC445E">
        <w:rPr>
          <w:rFonts w:asciiTheme="minorHAnsi" w:hAnsiTheme="minorHAnsi" w:cs="Tahoma"/>
          <w:i/>
          <w:color w:val="002060"/>
          <w:sz w:val="21"/>
          <w:szCs w:val="21"/>
        </w:rPr>
        <w:t>Obrazac TZN-201</w:t>
      </w:r>
      <w:r w:rsidR="00FF535B" w:rsidRPr="00FC445E">
        <w:rPr>
          <w:rFonts w:asciiTheme="minorHAnsi" w:hAnsiTheme="minorHAnsi" w:cs="Tahoma"/>
          <w:i/>
          <w:color w:val="002060"/>
          <w:sz w:val="21"/>
          <w:szCs w:val="21"/>
        </w:rPr>
        <w:t>7</w:t>
      </w:r>
      <w:r w:rsidRPr="00FC445E">
        <w:rPr>
          <w:rFonts w:asciiTheme="minorHAnsi" w:hAnsiTheme="minorHAnsi" w:cs="Tahoma"/>
          <w:color w:val="002060"/>
          <w:sz w:val="21"/>
          <w:szCs w:val="21"/>
        </w:rPr>
        <w:t xml:space="preserve"> potrebno </w:t>
      </w:r>
      <w:r w:rsidR="00D01223" w:rsidRPr="00FC445E">
        <w:rPr>
          <w:rFonts w:asciiTheme="minorHAnsi" w:hAnsiTheme="minorHAnsi" w:cs="Tahoma"/>
          <w:color w:val="002060"/>
          <w:sz w:val="21"/>
          <w:szCs w:val="21"/>
        </w:rPr>
        <w:t xml:space="preserve">je </w:t>
      </w:r>
      <w:proofErr w:type="spellStart"/>
      <w:r w:rsidRPr="00FC445E">
        <w:rPr>
          <w:rFonts w:asciiTheme="minorHAnsi" w:hAnsiTheme="minorHAnsi" w:cs="Tahoma"/>
          <w:color w:val="002060"/>
          <w:sz w:val="21"/>
          <w:szCs w:val="21"/>
        </w:rPr>
        <w:t>isprintati</w:t>
      </w:r>
      <w:proofErr w:type="spellEnd"/>
      <w:r w:rsidR="004F082F" w:rsidRPr="00FC445E">
        <w:rPr>
          <w:rFonts w:asciiTheme="minorHAnsi" w:hAnsiTheme="minorHAnsi" w:cs="Tahoma"/>
          <w:color w:val="002060"/>
          <w:sz w:val="21"/>
          <w:szCs w:val="21"/>
        </w:rPr>
        <w:t>, potpisati i staviti pečat te</w:t>
      </w:r>
      <w:r w:rsidRPr="00FC445E">
        <w:rPr>
          <w:rFonts w:asciiTheme="minorHAnsi" w:hAnsiTheme="minorHAnsi" w:cs="Tahoma"/>
          <w:color w:val="002060"/>
          <w:sz w:val="21"/>
          <w:szCs w:val="21"/>
        </w:rPr>
        <w:t xml:space="preserve"> poslati poštom</w:t>
      </w:r>
      <w:r w:rsidR="004F082F" w:rsidRPr="00FC445E">
        <w:rPr>
          <w:rFonts w:asciiTheme="minorHAnsi" w:hAnsiTheme="minorHAnsi" w:cs="Tahoma"/>
          <w:color w:val="002060"/>
          <w:sz w:val="21"/>
          <w:szCs w:val="21"/>
        </w:rPr>
        <w:t xml:space="preserve"> preporučeno</w:t>
      </w:r>
      <w:r w:rsidRPr="00FC445E">
        <w:rPr>
          <w:rFonts w:asciiTheme="minorHAnsi" w:hAnsiTheme="minorHAnsi" w:cs="Tahoma"/>
          <w:color w:val="002060"/>
          <w:sz w:val="21"/>
          <w:szCs w:val="21"/>
        </w:rPr>
        <w:t xml:space="preserve"> z</w:t>
      </w:r>
      <w:r w:rsidR="004F082F" w:rsidRPr="00FC445E">
        <w:rPr>
          <w:rFonts w:asciiTheme="minorHAnsi" w:hAnsiTheme="minorHAnsi" w:cs="Tahoma"/>
          <w:color w:val="002060"/>
          <w:sz w:val="21"/>
          <w:szCs w:val="21"/>
        </w:rPr>
        <w:t xml:space="preserve">ajedno s </w:t>
      </w:r>
      <w:r w:rsidR="00D80290" w:rsidRPr="00FC445E">
        <w:rPr>
          <w:rFonts w:asciiTheme="minorHAnsi" w:hAnsiTheme="minorHAnsi" w:cs="Tahoma"/>
          <w:color w:val="002060"/>
          <w:sz w:val="21"/>
          <w:szCs w:val="21"/>
        </w:rPr>
        <w:t>cjelokupnom</w:t>
      </w:r>
      <w:r w:rsidR="004F082F" w:rsidRPr="00FC445E">
        <w:rPr>
          <w:rFonts w:asciiTheme="minorHAnsi" w:hAnsiTheme="minorHAnsi" w:cs="Tahoma"/>
          <w:color w:val="002060"/>
          <w:sz w:val="21"/>
          <w:szCs w:val="21"/>
        </w:rPr>
        <w:t xml:space="preserve"> dokumentacijom</w:t>
      </w:r>
      <w:r w:rsidRPr="00FC445E">
        <w:rPr>
          <w:rFonts w:asciiTheme="minorHAnsi" w:hAnsiTheme="minorHAnsi" w:cs="Tahoma"/>
          <w:color w:val="002060"/>
          <w:sz w:val="21"/>
          <w:szCs w:val="21"/>
        </w:rPr>
        <w:t xml:space="preserve"> </w:t>
      </w:r>
      <w:r w:rsidR="004F082F" w:rsidRPr="00FC445E">
        <w:rPr>
          <w:rFonts w:asciiTheme="minorHAnsi" w:hAnsiTheme="minorHAnsi" w:cs="Tahoma"/>
          <w:color w:val="002060"/>
          <w:sz w:val="21"/>
          <w:szCs w:val="21"/>
        </w:rPr>
        <w:t>na adresu:</w:t>
      </w:r>
    </w:p>
    <w:p w:rsidR="004F082F" w:rsidRPr="00FC445E" w:rsidRDefault="004F082F" w:rsidP="007960A8">
      <w:pPr>
        <w:pStyle w:val="Default"/>
        <w:tabs>
          <w:tab w:val="left" w:pos="709"/>
        </w:tabs>
        <w:ind w:left="708"/>
        <w:jc w:val="both"/>
        <w:rPr>
          <w:rFonts w:asciiTheme="minorHAnsi" w:hAnsiTheme="minorHAnsi" w:cs="Tahoma"/>
          <w:color w:val="002060"/>
          <w:sz w:val="21"/>
          <w:szCs w:val="21"/>
        </w:rPr>
      </w:pPr>
    </w:p>
    <w:p w:rsidR="004F082F" w:rsidRPr="00FC445E" w:rsidRDefault="004F082F" w:rsidP="007960A8">
      <w:pPr>
        <w:pStyle w:val="Default"/>
        <w:tabs>
          <w:tab w:val="left" w:pos="709"/>
        </w:tabs>
        <w:jc w:val="center"/>
        <w:rPr>
          <w:rFonts w:asciiTheme="minorHAnsi" w:hAnsiTheme="minorHAnsi" w:cs="Tahoma"/>
          <w:b/>
          <w:color w:val="002060"/>
          <w:sz w:val="21"/>
          <w:szCs w:val="21"/>
        </w:rPr>
      </w:pPr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>Hrvatska turistička zajednica,</w:t>
      </w:r>
    </w:p>
    <w:p w:rsidR="004F082F" w:rsidRPr="00FC445E" w:rsidRDefault="004F082F" w:rsidP="007960A8">
      <w:pPr>
        <w:pStyle w:val="Default"/>
        <w:tabs>
          <w:tab w:val="left" w:pos="709"/>
        </w:tabs>
        <w:jc w:val="center"/>
        <w:rPr>
          <w:rFonts w:asciiTheme="minorHAnsi" w:hAnsiTheme="minorHAnsi" w:cs="Tahoma"/>
          <w:b/>
          <w:color w:val="002060"/>
          <w:sz w:val="21"/>
          <w:szCs w:val="21"/>
        </w:rPr>
      </w:pPr>
      <w:proofErr w:type="spellStart"/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>Iblerov</w:t>
      </w:r>
      <w:proofErr w:type="spellEnd"/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 trg 10/IV, 10000 Zagreb, s naznakom</w:t>
      </w:r>
    </w:p>
    <w:p w:rsidR="004F082F" w:rsidRPr="00FC445E" w:rsidRDefault="004F082F" w:rsidP="007960A8">
      <w:pPr>
        <w:pStyle w:val="Default"/>
        <w:tabs>
          <w:tab w:val="left" w:pos="709"/>
        </w:tabs>
        <w:ind w:left="708"/>
        <w:jc w:val="center"/>
        <w:rPr>
          <w:rFonts w:asciiTheme="minorHAnsi" w:hAnsiTheme="minorHAnsi" w:cs="Tahoma"/>
          <w:color w:val="002060"/>
          <w:sz w:val="21"/>
          <w:szCs w:val="21"/>
        </w:rPr>
      </w:pPr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>"Javni poziv</w:t>
      </w:r>
      <w:r w:rsidR="00D01223"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 za potpore </w:t>
      </w:r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TZN </w:t>
      </w:r>
      <w:r w:rsidR="00D01223"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na TNP </w:t>
      </w:r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>201</w:t>
      </w:r>
      <w:r w:rsidR="00FF535B" w:rsidRPr="00FC445E">
        <w:rPr>
          <w:rFonts w:asciiTheme="minorHAnsi" w:hAnsiTheme="minorHAnsi" w:cs="Tahoma"/>
          <w:b/>
          <w:color w:val="002060"/>
          <w:sz w:val="21"/>
          <w:szCs w:val="21"/>
        </w:rPr>
        <w:t>7</w:t>
      </w:r>
      <w:r w:rsidR="00D01223" w:rsidRPr="00FC445E">
        <w:rPr>
          <w:rFonts w:asciiTheme="minorHAnsi" w:hAnsiTheme="minorHAnsi" w:cs="Tahoma"/>
          <w:b/>
          <w:color w:val="002060"/>
          <w:sz w:val="21"/>
          <w:szCs w:val="21"/>
        </w:rPr>
        <w:t>. - NE OTVARAJ“</w:t>
      </w:r>
    </w:p>
    <w:p w:rsidR="0064585C" w:rsidRPr="00FC445E" w:rsidRDefault="0064585C" w:rsidP="007960A8">
      <w:pPr>
        <w:pStyle w:val="Default"/>
        <w:tabs>
          <w:tab w:val="left" w:pos="709"/>
        </w:tabs>
        <w:ind w:left="708"/>
        <w:jc w:val="both"/>
        <w:rPr>
          <w:rFonts w:asciiTheme="minorHAnsi" w:hAnsiTheme="minorHAnsi" w:cs="Tahoma"/>
          <w:color w:val="002060"/>
          <w:sz w:val="21"/>
          <w:szCs w:val="21"/>
        </w:rPr>
      </w:pPr>
    </w:p>
    <w:p w:rsidR="00193A5A" w:rsidRPr="00FC445E" w:rsidRDefault="00265443" w:rsidP="00265443">
      <w:pPr>
        <w:pStyle w:val="Default"/>
        <w:tabs>
          <w:tab w:val="left" w:pos="709"/>
        </w:tabs>
        <w:jc w:val="center"/>
        <w:rPr>
          <w:rFonts w:asciiTheme="minorHAnsi" w:hAnsiTheme="minorHAnsi" w:cs="Tahoma"/>
          <w:color w:val="002060"/>
          <w:sz w:val="21"/>
          <w:szCs w:val="21"/>
        </w:rPr>
      </w:pPr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>Rok za podnošenje</w:t>
      </w:r>
      <w:r w:rsidR="0064585C"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 kandidatura </w:t>
      </w:r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je </w:t>
      </w:r>
      <w:r w:rsidR="000040E1">
        <w:rPr>
          <w:rFonts w:asciiTheme="minorHAnsi" w:hAnsiTheme="minorHAnsi" w:cs="Tahoma"/>
          <w:b/>
          <w:color w:val="002060"/>
          <w:sz w:val="21"/>
          <w:szCs w:val="21"/>
        </w:rPr>
        <w:t>21. travnja 2017.</w:t>
      </w:r>
      <w:r w:rsidR="00C261B5"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 </w:t>
      </w:r>
      <w:r w:rsidR="00D01223" w:rsidRPr="00FC445E">
        <w:rPr>
          <w:rFonts w:asciiTheme="minorHAnsi" w:hAnsiTheme="minorHAnsi" w:cs="Tahoma"/>
          <w:b/>
          <w:color w:val="002060"/>
          <w:sz w:val="21"/>
          <w:szCs w:val="21"/>
        </w:rPr>
        <w:t>godine</w:t>
      </w:r>
      <w:r w:rsidR="0064585C" w:rsidRPr="00FC445E">
        <w:rPr>
          <w:rFonts w:asciiTheme="minorHAnsi" w:hAnsiTheme="minorHAnsi" w:cs="Tahoma"/>
          <w:color w:val="002060"/>
          <w:sz w:val="21"/>
          <w:szCs w:val="21"/>
        </w:rPr>
        <w:t xml:space="preserve"> (u obzir dolaze i kandida</w:t>
      </w:r>
      <w:r w:rsidR="00C261B5" w:rsidRPr="00FC445E">
        <w:rPr>
          <w:rFonts w:asciiTheme="minorHAnsi" w:hAnsiTheme="minorHAnsi" w:cs="Tahoma"/>
          <w:color w:val="002060"/>
          <w:sz w:val="21"/>
          <w:szCs w:val="21"/>
        </w:rPr>
        <w:t xml:space="preserve">ture s datumom otpreme pošte od </w:t>
      </w:r>
      <w:r w:rsidR="000040E1" w:rsidRPr="000040E1">
        <w:rPr>
          <w:rFonts w:asciiTheme="minorHAnsi" w:hAnsiTheme="minorHAnsi" w:cs="Tahoma"/>
          <w:color w:val="002060"/>
          <w:sz w:val="21"/>
          <w:szCs w:val="21"/>
        </w:rPr>
        <w:t>2</w:t>
      </w:r>
      <w:r w:rsidR="000040E1">
        <w:rPr>
          <w:rFonts w:asciiTheme="minorHAnsi" w:hAnsiTheme="minorHAnsi" w:cs="Tahoma"/>
          <w:color w:val="002060"/>
          <w:sz w:val="21"/>
          <w:szCs w:val="21"/>
        </w:rPr>
        <w:t>1</w:t>
      </w:r>
      <w:r w:rsidR="000040E1" w:rsidRPr="000040E1">
        <w:rPr>
          <w:rFonts w:asciiTheme="minorHAnsi" w:hAnsiTheme="minorHAnsi" w:cs="Tahoma"/>
          <w:color w:val="002060"/>
          <w:sz w:val="21"/>
          <w:szCs w:val="21"/>
        </w:rPr>
        <w:t>. travnja 2017. godine)</w:t>
      </w:r>
    </w:p>
    <w:p w:rsidR="00271C77" w:rsidRPr="00FC445E" w:rsidRDefault="00271C77" w:rsidP="007960A8">
      <w:pPr>
        <w:pStyle w:val="Default"/>
        <w:tabs>
          <w:tab w:val="left" w:pos="709"/>
        </w:tabs>
        <w:ind w:left="708"/>
        <w:jc w:val="both"/>
        <w:rPr>
          <w:rFonts w:asciiTheme="minorHAnsi" w:hAnsiTheme="minorHAnsi" w:cs="Tahoma"/>
          <w:color w:val="002060"/>
          <w:sz w:val="21"/>
          <w:szCs w:val="21"/>
        </w:rPr>
      </w:pPr>
    </w:p>
    <w:p w:rsidR="00A4212C" w:rsidRPr="000040E1" w:rsidRDefault="00271C77" w:rsidP="00265443">
      <w:pPr>
        <w:pStyle w:val="Default"/>
        <w:numPr>
          <w:ilvl w:val="0"/>
          <w:numId w:val="29"/>
        </w:numPr>
        <w:tabs>
          <w:tab w:val="left" w:pos="709"/>
        </w:tabs>
        <w:jc w:val="both"/>
        <w:rPr>
          <w:rFonts w:asciiTheme="minorHAnsi" w:hAnsiTheme="minorHAnsi" w:cs="Tahoma"/>
          <w:b/>
          <w:color w:val="002060"/>
          <w:sz w:val="21"/>
          <w:szCs w:val="21"/>
        </w:rPr>
      </w:pPr>
      <w:r w:rsidRPr="000040E1">
        <w:rPr>
          <w:rFonts w:asciiTheme="minorHAnsi" w:hAnsiTheme="minorHAnsi" w:cs="Tahoma"/>
          <w:b/>
          <w:color w:val="002060"/>
          <w:sz w:val="21"/>
          <w:szCs w:val="21"/>
        </w:rPr>
        <w:t>Prilikom podnošenja kandidature u papirnatom obliku, u</w:t>
      </w:r>
      <w:r w:rsidR="00DC7E91"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z </w:t>
      </w:r>
      <w:r w:rsidR="00193A5A" w:rsidRPr="000040E1">
        <w:rPr>
          <w:rFonts w:asciiTheme="minorHAnsi" w:hAnsiTheme="minorHAnsi" w:cs="Tahoma"/>
          <w:b/>
          <w:color w:val="002060"/>
          <w:sz w:val="21"/>
          <w:szCs w:val="21"/>
        </w:rPr>
        <w:t>o</w:t>
      </w:r>
      <w:r w:rsidR="00DC7E91" w:rsidRPr="000040E1">
        <w:rPr>
          <w:rFonts w:asciiTheme="minorHAnsi" w:hAnsiTheme="minorHAnsi" w:cs="Tahoma"/>
          <w:b/>
          <w:color w:val="002060"/>
          <w:sz w:val="21"/>
          <w:szCs w:val="21"/>
        </w:rPr>
        <w:t>bra</w:t>
      </w:r>
      <w:r w:rsidR="00687104" w:rsidRPr="000040E1">
        <w:rPr>
          <w:rFonts w:asciiTheme="minorHAnsi" w:hAnsiTheme="minorHAnsi" w:cs="Tahoma"/>
          <w:b/>
          <w:color w:val="002060"/>
          <w:sz w:val="21"/>
          <w:szCs w:val="21"/>
        </w:rPr>
        <w:t>zac</w:t>
      </w:r>
      <w:r w:rsidR="00DC7E91"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 TZ</w:t>
      </w:r>
      <w:r w:rsidR="005B664F" w:rsidRPr="000040E1">
        <w:rPr>
          <w:rFonts w:asciiTheme="minorHAnsi" w:hAnsiTheme="minorHAnsi" w:cs="Tahoma"/>
          <w:b/>
          <w:color w:val="002060"/>
          <w:sz w:val="21"/>
          <w:szCs w:val="21"/>
        </w:rPr>
        <w:t>N</w:t>
      </w:r>
      <w:r w:rsidR="00066E69" w:rsidRPr="000040E1">
        <w:rPr>
          <w:rFonts w:asciiTheme="minorHAnsi" w:hAnsiTheme="minorHAnsi" w:cs="Tahoma"/>
          <w:b/>
          <w:color w:val="002060"/>
          <w:sz w:val="21"/>
          <w:szCs w:val="21"/>
        </w:rPr>
        <w:t>-20</w:t>
      </w:r>
      <w:r w:rsidR="00DC7E91" w:rsidRPr="000040E1">
        <w:rPr>
          <w:rFonts w:asciiTheme="minorHAnsi" w:hAnsiTheme="minorHAnsi" w:cs="Tahoma"/>
          <w:b/>
          <w:color w:val="002060"/>
          <w:sz w:val="21"/>
          <w:szCs w:val="21"/>
        </w:rPr>
        <w:t>1</w:t>
      </w:r>
      <w:r w:rsidR="00FF535B" w:rsidRPr="000040E1">
        <w:rPr>
          <w:rFonts w:asciiTheme="minorHAnsi" w:hAnsiTheme="minorHAnsi" w:cs="Tahoma"/>
          <w:b/>
          <w:color w:val="002060"/>
          <w:sz w:val="21"/>
          <w:szCs w:val="21"/>
        </w:rPr>
        <w:t>7</w:t>
      </w:r>
      <w:r w:rsidR="002A1347" w:rsidRPr="000040E1">
        <w:rPr>
          <w:rFonts w:asciiTheme="minorHAnsi" w:hAnsiTheme="minorHAnsi" w:cs="Tahoma"/>
          <w:b/>
          <w:color w:val="002060"/>
          <w:sz w:val="21"/>
          <w:szCs w:val="21"/>
        </w:rPr>
        <w:t>,</w:t>
      </w:r>
      <w:r w:rsidR="00D35674"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 </w:t>
      </w:r>
      <w:r w:rsidR="00A4212C" w:rsidRPr="000040E1">
        <w:rPr>
          <w:rFonts w:asciiTheme="minorHAnsi" w:hAnsiTheme="minorHAnsi" w:cs="Tahoma"/>
          <w:b/>
          <w:color w:val="002060"/>
          <w:sz w:val="21"/>
          <w:szCs w:val="21"/>
        </w:rPr>
        <w:t>TZ</w:t>
      </w:r>
      <w:r w:rsidR="00193A5A" w:rsidRPr="000040E1">
        <w:rPr>
          <w:rFonts w:asciiTheme="minorHAnsi" w:hAnsiTheme="minorHAnsi" w:cs="Tahoma"/>
          <w:b/>
          <w:color w:val="002060"/>
          <w:sz w:val="21"/>
          <w:szCs w:val="21"/>
        </w:rPr>
        <w:t>N</w:t>
      </w:r>
      <w:r w:rsidR="00A4212C"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 </w:t>
      </w:r>
      <w:r w:rsidR="00BC4FEC"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za sve kandidirane </w:t>
      </w:r>
      <w:r w:rsidR="00137DD7" w:rsidRPr="000040E1">
        <w:rPr>
          <w:rFonts w:asciiTheme="minorHAnsi" w:hAnsiTheme="minorHAnsi" w:cs="Tahoma"/>
          <w:b/>
          <w:color w:val="002060"/>
          <w:sz w:val="21"/>
          <w:szCs w:val="21"/>
        </w:rPr>
        <w:t>programe/</w:t>
      </w:r>
      <w:r w:rsidR="00BC4FEC" w:rsidRPr="000040E1">
        <w:rPr>
          <w:rFonts w:asciiTheme="minorHAnsi" w:hAnsiTheme="minorHAnsi" w:cs="Tahoma"/>
          <w:b/>
          <w:color w:val="002060"/>
          <w:sz w:val="21"/>
          <w:szCs w:val="21"/>
        </w:rPr>
        <w:t>pro</w:t>
      </w:r>
      <w:r w:rsidR="005B664F" w:rsidRPr="000040E1">
        <w:rPr>
          <w:rFonts w:asciiTheme="minorHAnsi" w:hAnsiTheme="minorHAnsi" w:cs="Tahoma"/>
          <w:b/>
          <w:color w:val="002060"/>
          <w:sz w:val="21"/>
          <w:szCs w:val="21"/>
        </w:rPr>
        <w:t>jekte</w:t>
      </w:r>
      <w:r w:rsidR="00A4212C"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 </w:t>
      </w:r>
      <w:r w:rsidR="00AE04ED"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treba </w:t>
      </w:r>
      <w:r w:rsidR="005B664F" w:rsidRPr="000040E1">
        <w:rPr>
          <w:rFonts w:asciiTheme="minorHAnsi" w:hAnsiTheme="minorHAnsi" w:cs="Tahoma"/>
          <w:b/>
          <w:color w:val="002060"/>
          <w:sz w:val="21"/>
          <w:szCs w:val="21"/>
        </w:rPr>
        <w:t>ob</w:t>
      </w:r>
      <w:r w:rsidR="00265443" w:rsidRPr="000040E1">
        <w:rPr>
          <w:rFonts w:asciiTheme="minorHAnsi" w:hAnsiTheme="minorHAnsi" w:cs="Tahoma"/>
          <w:b/>
          <w:color w:val="002060"/>
          <w:sz w:val="21"/>
          <w:szCs w:val="21"/>
        </w:rPr>
        <w:t>a</w:t>
      </w:r>
      <w:r w:rsidR="00AE04ED" w:rsidRPr="000040E1">
        <w:rPr>
          <w:rFonts w:asciiTheme="minorHAnsi" w:hAnsiTheme="minorHAnsi" w:cs="Tahoma"/>
          <w:b/>
          <w:color w:val="002060"/>
          <w:sz w:val="21"/>
          <w:szCs w:val="21"/>
        </w:rPr>
        <w:t>vezno</w:t>
      </w:r>
      <w:r w:rsidR="00A4212C" w:rsidRPr="000040E1">
        <w:rPr>
          <w:rFonts w:asciiTheme="minorHAnsi" w:hAnsiTheme="minorHAnsi" w:cs="Tahoma"/>
          <w:b/>
          <w:color w:val="002060"/>
          <w:sz w:val="21"/>
          <w:szCs w:val="21"/>
        </w:rPr>
        <w:t xml:space="preserve"> dostaviti sljedeću dokumentaciju:</w:t>
      </w:r>
    </w:p>
    <w:p w:rsidR="00271C77" w:rsidRPr="000040E1" w:rsidRDefault="00BC4FEC" w:rsidP="00265443">
      <w:pPr>
        <w:pStyle w:val="Default"/>
        <w:numPr>
          <w:ilvl w:val="0"/>
          <w:numId w:val="28"/>
        </w:numPr>
        <w:tabs>
          <w:tab w:val="left" w:pos="709"/>
        </w:tabs>
        <w:jc w:val="both"/>
        <w:rPr>
          <w:rFonts w:asciiTheme="minorHAnsi" w:hAnsiTheme="minorHAnsi" w:cs="Tahoma"/>
          <w:color w:val="002060"/>
          <w:sz w:val="21"/>
          <w:szCs w:val="21"/>
        </w:rPr>
      </w:pPr>
      <w:r w:rsidRPr="000040E1">
        <w:rPr>
          <w:rFonts w:asciiTheme="minorHAnsi" w:hAnsiTheme="minorHAnsi" w:cs="Tahoma"/>
          <w:color w:val="002060"/>
          <w:sz w:val="21"/>
          <w:szCs w:val="21"/>
        </w:rPr>
        <w:t xml:space="preserve">detaljni troškovnik provedbe kandidiranog </w:t>
      </w:r>
      <w:r w:rsidR="00137DD7" w:rsidRPr="000040E1">
        <w:rPr>
          <w:rFonts w:asciiTheme="minorHAnsi" w:hAnsiTheme="minorHAnsi" w:cs="Tahoma"/>
          <w:color w:val="002060"/>
          <w:sz w:val="21"/>
          <w:szCs w:val="21"/>
        </w:rPr>
        <w:t>programa/</w:t>
      </w:r>
      <w:r w:rsidRPr="000040E1">
        <w:rPr>
          <w:rFonts w:asciiTheme="minorHAnsi" w:hAnsiTheme="minorHAnsi" w:cs="Tahoma"/>
          <w:color w:val="002060"/>
          <w:sz w:val="21"/>
          <w:szCs w:val="21"/>
        </w:rPr>
        <w:t>pro</w:t>
      </w:r>
      <w:r w:rsidR="00271C77" w:rsidRPr="000040E1">
        <w:rPr>
          <w:rFonts w:asciiTheme="minorHAnsi" w:hAnsiTheme="minorHAnsi" w:cs="Tahoma"/>
          <w:color w:val="002060"/>
          <w:sz w:val="21"/>
          <w:szCs w:val="21"/>
        </w:rPr>
        <w:t>jekta</w:t>
      </w:r>
      <w:r w:rsidRPr="000040E1">
        <w:rPr>
          <w:rFonts w:asciiTheme="minorHAnsi" w:hAnsiTheme="minorHAnsi" w:cs="Tahoma"/>
          <w:color w:val="002060"/>
          <w:sz w:val="21"/>
          <w:szCs w:val="21"/>
        </w:rPr>
        <w:t xml:space="preserve">, </w:t>
      </w:r>
      <w:r w:rsidR="00271C77" w:rsidRPr="000040E1">
        <w:rPr>
          <w:rFonts w:asciiTheme="minorHAnsi" w:hAnsiTheme="minorHAnsi" w:cs="Tahoma"/>
          <w:color w:val="002060"/>
          <w:sz w:val="21"/>
          <w:szCs w:val="21"/>
        </w:rPr>
        <w:t xml:space="preserve">uz naznaku koje su stavke </w:t>
      </w:r>
      <w:r w:rsidRPr="000040E1">
        <w:rPr>
          <w:rFonts w:asciiTheme="minorHAnsi" w:hAnsiTheme="minorHAnsi" w:cs="Tahoma"/>
          <w:color w:val="002060"/>
          <w:sz w:val="21"/>
          <w:szCs w:val="21"/>
        </w:rPr>
        <w:t>već realiziran</w:t>
      </w:r>
      <w:r w:rsidR="00AE04ED" w:rsidRPr="000040E1">
        <w:rPr>
          <w:rFonts w:asciiTheme="minorHAnsi" w:hAnsiTheme="minorHAnsi" w:cs="Tahoma"/>
          <w:color w:val="002060"/>
          <w:sz w:val="21"/>
          <w:szCs w:val="21"/>
        </w:rPr>
        <w:t>e,</w:t>
      </w:r>
    </w:p>
    <w:p w:rsidR="00BC4FEC" w:rsidRPr="000040E1" w:rsidRDefault="00BC4FEC" w:rsidP="00265443">
      <w:pPr>
        <w:pStyle w:val="Default"/>
        <w:numPr>
          <w:ilvl w:val="0"/>
          <w:numId w:val="28"/>
        </w:numPr>
        <w:tabs>
          <w:tab w:val="left" w:pos="709"/>
        </w:tabs>
        <w:jc w:val="both"/>
        <w:rPr>
          <w:rFonts w:asciiTheme="minorHAnsi" w:hAnsiTheme="minorHAnsi" w:cs="Tahoma"/>
          <w:color w:val="002060"/>
          <w:sz w:val="21"/>
          <w:szCs w:val="21"/>
        </w:rPr>
      </w:pPr>
      <w:r w:rsidRPr="000040E1">
        <w:rPr>
          <w:rFonts w:asciiTheme="minorHAnsi" w:hAnsiTheme="minorHAnsi" w:cs="Tahoma"/>
          <w:color w:val="002060"/>
          <w:sz w:val="21"/>
          <w:szCs w:val="21"/>
        </w:rPr>
        <w:t>najmanje tri ponude dobavljača</w:t>
      </w:r>
      <w:r w:rsidR="00227F51" w:rsidRPr="000040E1">
        <w:rPr>
          <w:rFonts w:asciiTheme="minorHAnsi" w:hAnsiTheme="minorHAnsi" w:cs="Tahoma"/>
          <w:color w:val="002060"/>
          <w:sz w:val="21"/>
          <w:szCs w:val="21"/>
        </w:rPr>
        <w:t xml:space="preserve"> (izuzev za specifične usluge za koje nije moguće dobiti više ponuda</w:t>
      </w:r>
      <w:r w:rsidR="00913D98" w:rsidRPr="000040E1">
        <w:rPr>
          <w:rFonts w:asciiTheme="minorHAnsi" w:hAnsiTheme="minorHAnsi" w:cs="Tahoma"/>
          <w:color w:val="002060"/>
          <w:sz w:val="21"/>
          <w:szCs w:val="21"/>
        </w:rPr>
        <w:t>;</w:t>
      </w:r>
      <w:r w:rsidR="00227F51" w:rsidRPr="000040E1">
        <w:rPr>
          <w:rFonts w:asciiTheme="minorHAnsi" w:hAnsiTheme="minorHAnsi" w:cs="Tahoma"/>
          <w:color w:val="002060"/>
          <w:sz w:val="21"/>
          <w:szCs w:val="21"/>
        </w:rPr>
        <w:t xml:space="preserve"> u tom slučaju </w:t>
      </w:r>
      <w:r w:rsidR="00913D98" w:rsidRPr="000040E1">
        <w:rPr>
          <w:rFonts w:asciiTheme="minorHAnsi" w:hAnsiTheme="minorHAnsi" w:cs="Tahoma"/>
          <w:color w:val="002060"/>
          <w:sz w:val="21"/>
          <w:szCs w:val="21"/>
        </w:rPr>
        <w:t xml:space="preserve">je </w:t>
      </w:r>
      <w:r w:rsidR="00227F51" w:rsidRPr="000040E1">
        <w:rPr>
          <w:rFonts w:asciiTheme="minorHAnsi" w:hAnsiTheme="minorHAnsi" w:cs="Tahoma"/>
          <w:color w:val="002060"/>
          <w:sz w:val="21"/>
          <w:szCs w:val="21"/>
        </w:rPr>
        <w:t>potrebno  dostaviti pisano objašnjenje TZN)</w:t>
      </w:r>
      <w:r w:rsidR="00AE04ED" w:rsidRPr="000040E1">
        <w:rPr>
          <w:rFonts w:asciiTheme="minorHAnsi" w:hAnsiTheme="minorHAnsi" w:cs="Tahoma"/>
          <w:color w:val="002060"/>
          <w:sz w:val="21"/>
          <w:szCs w:val="21"/>
        </w:rPr>
        <w:t>,</w:t>
      </w:r>
    </w:p>
    <w:p w:rsidR="00A4212C" w:rsidRPr="000040E1" w:rsidRDefault="00A4212C" w:rsidP="00265443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cs="Tahoma"/>
          <w:i/>
          <w:color w:val="002060"/>
          <w:sz w:val="21"/>
          <w:szCs w:val="21"/>
        </w:rPr>
      </w:pPr>
      <w:r w:rsidRPr="000040E1">
        <w:rPr>
          <w:rFonts w:cs="Tahoma"/>
          <w:color w:val="002060"/>
          <w:sz w:val="21"/>
          <w:szCs w:val="21"/>
        </w:rPr>
        <w:t xml:space="preserve">mišljenje </w:t>
      </w:r>
      <w:r w:rsidR="00271C77" w:rsidRPr="000040E1">
        <w:rPr>
          <w:rFonts w:cs="Tahoma"/>
          <w:color w:val="002060"/>
          <w:sz w:val="21"/>
          <w:szCs w:val="21"/>
        </w:rPr>
        <w:t xml:space="preserve">pripadajuće </w:t>
      </w:r>
      <w:r w:rsidRPr="000040E1">
        <w:rPr>
          <w:rFonts w:cs="Tahoma"/>
          <w:color w:val="002060"/>
          <w:sz w:val="21"/>
          <w:szCs w:val="21"/>
        </w:rPr>
        <w:t>TZ županije</w:t>
      </w:r>
      <w:r w:rsidR="00271C77" w:rsidRPr="000040E1">
        <w:rPr>
          <w:rFonts w:cs="Tahoma"/>
          <w:color w:val="002060"/>
          <w:sz w:val="21"/>
          <w:szCs w:val="21"/>
        </w:rPr>
        <w:t xml:space="preserve"> (županija u kojoj se realizira kandidirani </w:t>
      </w:r>
      <w:r w:rsidR="00137DD7" w:rsidRPr="000040E1">
        <w:rPr>
          <w:rFonts w:cs="Tahoma"/>
          <w:color w:val="002060"/>
          <w:sz w:val="21"/>
          <w:szCs w:val="21"/>
        </w:rPr>
        <w:t>program/</w:t>
      </w:r>
      <w:r w:rsidR="00271C77" w:rsidRPr="000040E1">
        <w:rPr>
          <w:rFonts w:cs="Tahoma"/>
          <w:color w:val="002060"/>
          <w:sz w:val="21"/>
          <w:szCs w:val="21"/>
        </w:rPr>
        <w:t>projekt)</w:t>
      </w:r>
      <w:r w:rsidR="00EA7363" w:rsidRPr="000040E1">
        <w:rPr>
          <w:rFonts w:cs="Tahoma"/>
          <w:color w:val="002060"/>
          <w:sz w:val="21"/>
          <w:szCs w:val="21"/>
        </w:rPr>
        <w:t xml:space="preserve"> koje sadrži nazive strateških ili drugih dokumenata o razvoju turizma županije s kojima je kandidirani </w:t>
      </w:r>
      <w:r w:rsidR="00137DD7" w:rsidRPr="000040E1">
        <w:rPr>
          <w:rFonts w:cs="Tahoma"/>
          <w:color w:val="002060"/>
          <w:sz w:val="21"/>
          <w:szCs w:val="21"/>
        </w:rPr>
        <w:t>program/</w:t>
      </w:r>
      <w:r w:rsidR="00EA7363" w:rsidRPr="000040E1">
        <w:rPr>
          <w:rFonts w:cs="Tahoma"/>
          <w:color w:val="002060"/>
          <w:sz w:val="21"/>
          <w:szCs w:val="21"/>
        </w:rPr>
        <w:t>projekt usklađen</w:t>
      </w:r>
      <w:r w:rsidR="00265443" w:rsidRPr="000040E1">
        <w:rPr>
          <w:rFonts w:cs="Tahoma"/>
          <w:color w:val="002060"/>
          <w:sz w:val="21"/>
          <w:szCs w:val="21"/>
        </w:rPr>
        <w:t xml:space="preserve">. </w:t>
      </w:r>
      <w:r w:rsidR="00265443" w:rsidRPr="000040E1">
        <w:rPr>
          <w:rFonts w:cs="Tahoma"/>
          <w:i/>
          <w:color w:val="002060"/>
          <w:sz w:val="21"/>
          <w:szCs w:val="21"/>
        </w:rPr>
        <w:t xml:space="preserve">U slučaju da TZN ne dostavi mišljenje TZ županije o kandidiranom </w:t>
      </w:r>
      <w:r w:rsidR="00137DD7" w:rsidRPr="000040E1">
        <w:rPr>
          <w:rFonts w:cs="Tahoma"/>
          <w:color w:val="002060"/>
          <w:sz w:val="21"/>
          <w:szCs w:val="21"/>
        </w:rPr>
        <w:t>programu/</w:t>
      </w:r>
      <w:r w:rsidR="00265443" w:rsidRPr="000040E1">
        <w:rPr>
          <w:rFonts w:cs="Tahoma"/>
          <w:i/>
          <w:color w:val="002060"/>
          <w:sz w:val="21"/>
          <w:szCs w:val="21"/>
        </w:rPr>
        <w:t xml:space="preserve">projektu TZN uz kandidaturu treba obavezno dostaviti kopiju zahtjeva za mišljenje kojeg je uputila TZ županije. Smatrat će se da je TZ županije suglasna s istim ukoliko u traženom roku ne dostavi mišljenje o usklađenosti kandidiranog </w:t>
      </w:r>
      <w:r w:rsidR="000B6154" w:rsidRPr="000040E1">
        <w:rPr>
          <w:rFonts w:cs="Tahoma"/>
          <w:color w:val="002060"/>
          <w:sz w:val="21"/>
          <w:szCs w:val="21"/>
        </w:rPr>
        <w:t>programa/</w:t>
      </w:r>
      <w:r w:rsidR="00265443" w:rsidRPr="000040E1">
        <w:rPr>
          <w:rFonts w:cs="Tahoma"/>
          <w:i/>
          <w:color w:val="002060"/>
          <w:sz w:val="21"/>
          <w:szCs w:val="21"/>
        </w:rPr>
        <w:t>projekta sa strategijom razvoja turizma županije.</w:t>
      </w:r>
    </w:p>
    <w:p w:rsidR="00BC4FEC" w:rsidRPr="000040E1" w:rsidRDefault="00BC4FEC" w:rsidP="00265443">
      <w:pPr>
        <w:pStyle w:val="Default"/>
        <w:numPr>
          <w:ilvl w:val="0"/>
          <w:numId w:val="28"/>
        </w:numPr>
        <w:tabs>
          <w:tab w:val="left" w:pos="709"/>
        </w:tabs>
        <w:jc w:val="both"/>
        <w:rPr>
          <w:rFonts w:asciiTheme="minorHAnsi" w:hAnsiTheme="minorHAnsi" w:cs="Tahoma"/>
          <w:color w:val="002060"/>
          <w:sz w:val="21"/>
          <w:szCs w:val="21"/>
        </w:rPr>
      </w:pPr>
      <w:r w:rsidRPr="000040E1">
        <w:rPr>
          <w:rFonts w:asciiTheme="minorHAnsi" w:hAnsiTheme="minorHAnsi" w:cs="Tahoma"/>
          <w:color w:val="002060"/>
          <w:sz w:val="21"/>
          <w:szCs w:val="21"/>
        </w:rPr>
        <w:t xml:space="preserve">ugovore o sufinanciranju kandidiranog </w:t>
      </w:r>
      <w:r w:rsidR="005A23C7" w:rsidRPr="000040E1">
        <w:rPr>
          <w:rFonts w:asciiTheme="minorHAnsi" w:hAnsiTheme="minorHAnsi" w:cs="Tahoma"/>
          <w:color w:val="002060"/>
          <w:sz w:val="21"/>
          <w:szCs w:val="21"/>
        </w:rPr>
        <w:t>programa/</w:t>
      </w:r>
      <w:r w:rsidRPr="000040E1">
        <w:rPr>
          <w:rFonts w:asciiTheme="minorHAnsi" w:hAnsiTheme="minorHAnsi" w:cs="Tahoma"/>
          <w:color w:val="002060"/>
          <w:sz w:val="21"/>
          <w:szCs w:val="21"/>
        </w:rPr>
        <w:t>projekta od strane drugih subjekata</w:t>
      </w:r>
      <w:r w:rsidR="00227F51" w:rsidRPr="000040E1">
        <w:rPr>
          <w:rFonts w:asciiTheme="minorHAnsi" w:hAnsiTheme="minorHAnsi" w:cs="Tahoma"/>
          <w:color w:val="002060"/>
          <w:sz w:val="21"/>
          <w:szCs w:val="21"/>
        </w:rPr>
        <w:t xml:space="preserve"> (ako postoje)</w:t>
      </w:r>
      <w:r w:rsidR="004226D9" w:rsidRPr="000040E1">
        <w:rPr>
          <w:rFonts w:asciiTheme="minorHAnsi" w:hAnsiTheme="minorHAnsi" w:cs="Tahoma"/>
          <w:color w:val="002060"/>
          <w:sz w:val="21"/>
          <w:szCs w:val="21"/>
        </w:rPr>
        <w:t>,</w:t>
      </w:r>
    </w:p>
    <w:p w:rsidR="004226D9" w:rsidRPr="000040E1" w:rsidRDefault="004F7CF6" w:rsidP="00265443">
      <w:pPr>
        <w:pStyle w:val="Default"/>
        <w:numPr>
          <w:ilvl w:val="0"/>
          <w:numId w:val="28"/>
        </w:numPr>
        <w:tabs>
          <w:tab w:val="left" w:pos="709"/>
        </w:tabs>
        <w:jc w:val="both"/>
        <w:rPr>
          <w:rFonts w:asciiTheme="minorHAnsi" w:hAnsiTheme="minorHAnsi" w:cs="Tahoma"/>
          <w:color w:val="002060"/>
          <w:sz w:val="21"/>
          <w:szCs w:val="21"/>
        </w:rPr>
      </w:pPr>
      <w:r w:rsidRPr="000040E1">
        <w:rPr>
          <w:rFonts w:asciiTheme="minorHAnsi" w:hAnsiTheme="minorHAnsi" w:cs="Tahoma"/>
          <w:color w:val="002060"/>
          <w:sz w:val="21"/>
          <w:szCs w:val="21"/>
        </w:rPr>
        <w:t xml:space="preserve">suglasnost Hrvatskih šuma/Hrvatskih voda, ukoliko je takva suglasnost potrebna za realizaciju </w:t>
      </w:r>
      <w:r w:rsidR="005A23C7" w:rsidRPr="000040E1">
        <w:rPr>
          <w:rFonts w:asciiTheme="minorHAnsi" w:hAnsiTheme="minorHAnsi" w:cs="Tahoma"/>
          <w:color w:val="002060"/>
          <w:sz w:val="21"/>
          <w:szCs w:val="21"/>
        </w:rPr>
        <w:t>programa/</w:t>
      </w:r>
      <w:r w:rsidRPr="000040E1">
        <w:rPr>
          <w:rFonts w:asciiTheme="minorHAnsi" w:hAnsiTheme="minorHAnsi" w:cs="Tahoma"/>
          <w:color w:val="002060"/>
          <w:sz w:val="21"/>
          <w:szCs w:val="21"/>
        </w:rPr>
        <w:t xml:space="preserve">projekta. </w:t>
      </w:r>
    </w:p>
    <w:p w:rsidR="00AE04ED" w:rsidRPr="00FC445E" w:rsidRDefault="00AE04ED" w:rsidP="007960A8">
      <w:pPr>
        <w:pStyle w:val="Default"/>
        <w:tabs>
          <w:tab w:val="left" w:pos="709"/>
        </w:tabs>
        <w:jc w:val="both"/>
        <w:rPr>
          <w:rFonts w:asciiTheme="minorHAnsi" w:hAnsiTheme="minorHAnsi" w:cs="Tahoma"/>
          <w:color w:val="002060"/>
          <w:sz w:val="21"/>
          <w:szCs w:val="21"/>
        </w:rPr>
      </w:pPr>
    </w:p>
    <w:p w:rsidR="00BC4FEC" w:rsidRPr="000040E1" w:rsidRDefault="00BC4FEC" w:rsidP="00265443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="Tahoma"/>
          <w:b/>
          <w:color w:val="002060"/>
          <w:sz w:val="21"/>
          <w:szCs w:val="21"/>
        </w:rPr>
      </w:pPr>
      <w:r w:rsidRPr="000040E1">
        <w:rPr>
          <w:rFonts w:cs="Tahoma"/>
          <w:b/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b/>
          <w:color w:val="002060"/>
          <w:sz w:val="21"/>
          <w:szCs w:val="21"/>
        </w:rPr>
        <w:t>programe/</w:t>
      </w:r>
      <w:r w:rsidRPr="000040E1">
        <w:rPr>
          <w:rFonts w:cs="Tahoma"/>
          <w:b/>
          <w:color w:val="002060"/>
          <w:sz w:val="21"/>
          <w:szCs w:val="21"/>
        </w:rPr>
        <w:t>pro</w:t>
      </w:r>
      <w:r w:rsidR="00B47E8D" w:rsidRPr="000040E1">
        <w:rPr>
          <w:rFonts w:cs="Tahoma"/>
          <w:b/>
          <w:color w:val="002060"/>
          <w:sz w:val="21"/>
          <w:szCs w:val="21"/>
        </w:rPr>
        <w:t xml:space="preserve">jekte </w:t>
      </w:r>
      <w:r w:rsidRPr="000040E1">
        <w:rPr>
          <w:rFonts w:cs="Tahoma"/>
          <w:b/>
          <w:color w:val="002060"/>
          <w:sz w:val="21"/>
          <w:szCs w:val="21"/>
        </w:rPr>
        <w:t>u nastavku, TZ</w:t>
      </w:r>
      <w:r w:rsidR="00EA7363" w:rsidRPr="000040E1">
        <w:rPr>
          <w:rFonts w:cs="Tahoma"/>
          <w:b/>
          <w:color w:val="002060"/>
          <w:sz w:val="21"/>
          <w:szCs w:val="21"/>
        </w:rPr>
        <w:t>N</w:t>
      </w:r>
      <w:r w:rsidR="00BE2217" w:rsidRPr="000040E1">
        <w:rPr>
          <w:rFonts w:cs="Tahoma"/>
          <w:b/>
          <w:color w:val="002060"/>
          <w:sz w:val="21"/>
          <w:szCs w:val="21"/>
        </w:rPr>
        <w:t xml:space="preserve"> je prilikom podnošenja kandidature u papirnatom obliku </w:t>
      </w:r>
      <w:r w:rsidRPr="000040E1">
        <w:rPr>
          <w:rFonts w:cs="Tahoma"/>
          <w:b/>
          <w:color w:val="002060"/>
          <w:sz w:val="21"/>
          <w:szCs w:val="21"/>
        </w:rPr>
        <w:t xml:space="preserve">dužna dostaviti </w:t>
      </w:r>
      <w:r w:rsidR="00355D9F" w:rsidRPr="000040E1">
        <w:rPr>
          <w:rFonts w:cs="Tahoma"/>
          <w:b/>
          <w:color w:val="002060"/>
          <w:sz w:val="21"/>
          <w:szCs w:val="21"/>
        </w:rPr>
        <w:t>dodatnu dokumentaciju:</w:t>
      </w:r>
    </w:p>
    <w:p w:rsidR="00A4212C" w:rsidRPr="000040E1" w:rsidRDefault="00783779" w:rsidP="0026544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Tahoma"/>
          <w:color w:val="002060"/>
          <w:sz w:val="21"/>
          <w:szCs w:val="21"/>
        </w:rPr>
      </w:pPr>
      <w:r w:rsidRPr="000040E1">
        <w:rPr>
          <w:rFonts w:cs="Tahoma"/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rFonts w:cs="Tahoma"/>
          <w:color w:val="002060"/>
          <w:sz w:val="21"/>
          <w:szCs w:val="21"/>
        </w:rPr>
        <w:t>projekte</w:t>
      </w:r>
      <w:r w:rsidR="00A4212C" w:rsidRPr="000040E1">
        <w:rPr>
          <w:rFonts w:cs="Tahoma"/>
          <w:color w:val="002060"/>
          <w:sz w:val="21"/>
          <w:szCs w:val="21"/>
        </w:rPr>
        <w:t xml:space="preserve"> pod </w:t>
      </w:r>
      <w:r w:rsidR="00A4212C" w:rsidRPr="000040E1">
        <w:rPr>
          <w:rFonts w:cs="Tahoma"/>
          <w:b/>
          <w:color w:val="002060"/>
          <w:sz w:val="21"/>
          <w:szCs w:val="21"/>
        </w:rPr>
        <w:t>1.a)</w:t>
      </w:r>
      <w:r w:rsidR="004E3FBD" w:rsidRPr="000040E1">
        <w:rPr>
          <w:rFonts w:cs="Tahoma"/>
          <w:color w:val="002060"/>
          <w:sz w:val="21"/>
          <w:szCs w:val="21"/>
        </w:rPr>
        <w:t xml:space="preserve"> </w:t>
      </w:r>
      <w:r w:rsidR="00A4212C" w:rsidRPr="000040E1">
        <w:rPr>
          <w:rFonts w:cs="Tahoma"/>
          <w:color w:val="002060"/>
          <w:sz w:val="21"/>
          <w:szCs w:val="21"/>
        </w:rPr>
        <w:t xml:space="preserve">iz točke II. </w:t>
      </w:r>
      <w:r w:rsidR="00473B06" w:rsidRPr="000040E1">
        <w:rPr>
          <w:rFonts w:cs="Tahoma"/>
          <w:color w:val="002060"/>
          <w:sz w:val="21"/>
          <w:szCs w:val="21"/>
        </w:rPr>
        <w:t>o</w:t>
      </w:r>
      <w:r w:rsidR="00A4212C" w:rsidRPr="000040E1">
        <w:rPr>
          <w:rFonts w:cs="Tahoma"/>
          <w:color w:val="002060"/>
          <w:sz w:val="21"/>
          <w:szCs w:val="21"/>
        </w:rPr>
        <w:t xml:space="preserve">vog Javnog poziva, opis </w:t>
      </w:r>
      <w:r w:rsidR="005A23C7" w:rsidRPr="000040E1">
        <w:rPr>
          <w:rFonts w:cs="Tahoma"/>
          <w:color w:val="002060"/>
          <w:sz w:val="21"/>
          <w:szCs w:val="21"/>
        </w:rPr>
        <w:t>programa/</w:t>
      </w:r>
      <w:r w:rsidR="00A4212C" w:rsidRPr="000040E1">
        <w:rPr>
          <w:rFonts w:cs="Tahoma"/>
          <w:color w:val="002060"/>
          <w:sz w:val="21"/>
          <w:szCs w:val="21"/>
        </w:rPr>
        <w:t>pro</w:t>
      </w:r>
      <w:r w:rsidR="00B47E8D" w:rsidRPr="000040E1">
        <w:rPr>
          <w:rFonts w:cs="Tahoma"/>
          <w:color w:val="002060"/>
          <w:sz w:val="21"/>
          <w:szCs w:val="21"/>
        </w:rPr>
        <w:t>jekta</w:t>
      </w:r>
      <w:r w:rsidR="00A4212C" w:rsidRPr="000040E1">
        <w:rPr>
          <w:rFonts w:cs="Tahoma"/>
          <w:color w:val="002060"/>
          <w:sz w:val="21"/>
          <w:szCs w:val="21"/>
        </w:rPr>
        <w:t xml:space="preserve"> s dokumentacijom koja ga pojašnjava (idejni </w:t>
      </w:r>
      <w:r w:rsidR="005A23C7" w:rsidRPr="000040E1">
        <w:rPr>
          <w:rFonts w:cs="Tahoma"/>
          <w:color w:val="002060"/>
          <w:sz w:val="21"/>
          <w:szCs w:val="21"/>
        </w:rPr>
        <w:t>program/</w:t>
      </w:r>
      <w:r w:rsidR="00A4212C" w:rsidRPr="000040E1">
        <w:rPr>
          <w:rFonts w:cs="Tahoma"/>
          <w:color w:val="002060"/>
          <w:sz w:val="21"/>
          <w:szCs w:val="21"/>
        </w:rPr>
        <w:t xml:space="preserve">projekt ili druga tehnička dokumentacija s </w:t>
      </w:r>
      <w:r w:rsidR="00473B06" w:rsidRPr="000040E1">
        <w:rPr>
          <w:rFonts w:cs="Tahoma"/>
          <w:color w:val="002060"/>
          <w:sz w:val="21"/>
          <w:szCs w:val="21"/>
        </w:rPr>
        <w:t>eventualnim potrebnim odobrenjima</w:t>
      </w:r>
      <w:r w:rsidR="00A4212C" w:rsidRPr="000040E1">
        <w:rPr>
          <w:rFonts w:cs="Tahoma"/>
          <w:color w:val="002060"/>
          <w:sz w:val="21"/>
          <w:szCs w:val="21"/>
        </w:rPr>
        <w:t>, trajanje</w:t>
      </w:r>
      <w:r w:rsidR="00D805EB" w:rsidRPr="000040E1">
        <w:rPr>
          <w:rFonts w:cs="Tahoma"/>
          <w:color w:val="002060"/>
          <w:sz w:val="21"/>
          <w:szCs w:val="21"/>
        </w:rPr>
        <w:t xml:space="preserve"> i faze realizacije, pokazatelji</w:t>
      </w:r>
      <w:r w:rsidR="00A4212C" w:rsidRPr="000040E1">
        <w:rPr>
          <w:rFonts w:cs="Tahoma"/>
          <w:color w:val="002060"/>
          <w:sz w:val="21"/>
          <w:szCs w:val="21"/>
        </w:rPr>
        <w:t xml:space="preserve"> uspješnosti, foto-dokumentacija i dr.), </w:t>
      </w:r>
    </w:p>
    <w:p w:rsidR="00A4212C" w:rsidRPr="000040E1" w:rsidRDefault="00A4212C" w:rsidP="0026544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Tahoma"/>
          <w:color w:val="002060"/>
          <w:sz w:val="21"/>
          <w:szCs w:val="21"/>
        </w:rPr>
      </w:pPr>
      <w:r w:rsidRPr="000040E1">
        <w:rPr>
          <w:rFonts w:cs="Tahoma"/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rFonts w:cs="Tahoma"/>
          <w:color w:val="002060"/>
          <w:sz w:val="21"/>
          <w:szCs w:val="21"/>
        </w:rPr>
        <w:t>pro</w:t>
      </w:r>
      <w:r w:rsidR="00B47E8D" w:rsidRPr="000040E1">
        <w:rPr>
          <w:rFonts w:cs="Tahoma"/>
          <w:color w:val="002060"/>
          <w:sz w:val="21"/>
          <w:szCs w:val="21"/>
        </w:rPr>
        <w:t>jekte</w:t>
      </w:r>
      <w:r w:rsidR="003535BB" w:rsidRPr="000040E1">
        <w:rPr>
          <w:rFonts w:cs="Tahoma"/>
          <w:color w:val="002060"/>
          <w:sz w:val="21"/>
          <w:szCs w:val="21"/>
        </w:rPr>
        <w:t xml:space="preserve"> pod</w:t>
      </w:r>
      <w:r w:rsidRPr="000040E1">
        <w:rPr>
          <w:rFonts w:cs="Tahoma"/>
          <w:color w:val="002060"/>
          <w:sz w:val="21"/>
          <w:szCs w:val="21"/>
        </w:rPr>
        <w:t xml:space="preserve"> </w:t>
      </w:r>
      <w:r w:rsidRPr="000040E1">
        <w:rPr>
          <w:rFonts w:cs="Tahoma"/>
          <w:b/>
          <w:color w:val="002060"/>
          <w:sz w:val="21"/>
          <w:szCs w:val="21"/>
        </w:rPr>
        <w:t>3.</w:t>
      </w:r>
      <w:r w:rsidRPr="000040E1">
        <w:rPr>
          <w:rFonts w:cs="Tahoma"/>
          <w:color w:val="002060"/>
          <w:sz w:val="21"/>
          <w:szCs w:val="21"/>
        </w:rPr>
        <w:t xml:space="preserve"> iz točke II. </w:t>
      </w:r>
      <w:r w:rsidR="003535BB" w:rsidRPr="000040E1">
        <w:rPr>
          <w:rFonts w:cs="Tahoma"/>
          <w:color w:val="002060"/>
          <w:sz w:val="21"/>
          <w:szCs w:val="21"/>
        </w:rPr>
        <w:t>o</w:t>
      </w:r>
      <w:r w:rsidRPr="000040E1">
        <w:rPr>
          <w:rFonts w:cs="Tahoma"/>
          <w:color w:val="002060"/>
          <w:sz w:val="21"/>
          <w:szCs w:val="21"/>
        </w:rPr>
        <w:t xml:space="preserve">vog Javnog poziva, ugovor sklopljen s nadležnim tijelom jedinice lokalne samouprave, odnosno područne (regionalne) </w:t>
      </w:r>
      <w:r w:rsidR="003535BB" w:rsidRPr="000040E1">
        <w:rPr>
          <w:rFonts w:cs="Tahoma"/>
          <w:color w:val="002060"/>
          <w:sz w:val="21"/>
          <w:szCs w:val="21"/>
        </w:rPr>
        <w:t>samouprave</w:t>
      </w:r>
      <w:r w:rsidRPr="000040E1">
        <w:rPr>
          <w:rFonts w:cs="Tahoma"/>
          <w:color w:val="002060"/>
          <w:sz w:val="21"/>
          <w:szCs w:val="21"/>
        </w:rPr>
        <w:t xml:space="preserve"> iz kojeg je vidljivo da je jedinica lokalne, odnosno područne (regionalne) samouprave turističkoj zajednici dala na upravljanje javnu turističku infrastrukturu sukladno Pravilniku o javnoj turističkoj infrastrukturi (NN 131/09)</w:t>
      </w:r>
      <w:r w:rsidR="004E3FBD" w:rsidRPr="000040E1">
        <w:rPr>
          <w:rFonts w:cs="Tahoma"/>
          <w:color w:val="002060"/>
          <w:sz w:val="21"/>
          <w:szCs w:val="21"/>
        </w:rPr>
        <w:t xml:space="preserve"> ili suglasnost</w:t>
      </w:r>
      <w:r w:rsidR="00BE2217" w:rsidRPr="000040E1">
        <w:rPr>
          <w:rFonts w:cs="Tahoma"/>
          <w:color w:val="002060"/>
          <w:sz w:val="21"/>
          <w:szCs w:val="21"/>
        </w:rPr>
        <w:t>i</w:t>
      </w:r>
      <w:r w:rsidR="004E3FBD" w:rsidRPr="000040E1">
        <w:rPr>
          <w:rFonts w:cs="Tahoma"/>
          <w:color w:val="002060"/>
          <w:sz w:val="21"/>
          <w:szCs w:val="21"/>
        </w:rPr>
        <w:t xml:space="preserve"> Ministarstva</w:t>
      </w:r>
      <w:r w:rsidR="00BE2217" w:rsidRPr="000040E1">
        <w:rPr>
          <w:rFonts w:cs="Tahoma"/>
          <w:color w:val="002060"/>
          <w:sz w:val="21"/>
          <w:szCs w:val="21"/>
        </w:rPr>
        <w:t xml:space="preserve"> turizma</w:t>
      </w:r>
      <w:r w:rsidR="00355D9F" w:rsidRPr="000040E1">
        <w:rPr>
          <w:rFonts w:cs="Tahoma"/>
          <w:color w:val="002060"/>
          <w:sz w:val="21"/>
          <w:szCs w:val="21"/>
        </w:rPr>
        <w:t>,</w:t>
      </w:r>
    </w:p>
    <w:p w:rsidR="00355D9F" w:rsidRPr="000040E1" w:rsidRDefault="00783779" w:rsidP="0026544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Tahoma"/>
          <w:color w:val="002060"/>
          <w:sz w:val="21"/>
          <w:szCs w:val="21"/>
        </w:rPr>
      </w:pPr>
      <w:r w:rsidRPr="000040E1">
        <w:rPr>
          <w:rFonts w:eastAsia="Times New Roman" w:cs="Tahoma"/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rFonts w:eastAsia="Times New Roman" w:cs="Tahoma"/>
          <w:color w:val="002060"/>
          <w:sz w:val="21"/>
          <w:szCs w:val="21"/>
        </w:rPr>
        <w:t>projekte</w:t>
      </w:r>
      <w:r w:rsidR="00355D9F" w:rsidRPr="000040E1">
        <w:rPr>
          <w:rFonts w:eastAsia="Times New Roman" w:cs="Tahoma"/>
          <w:color w:val="002060"/>
          <w:sz w:val="21"/>
          <w:szCs w:val="21"/>
        </w:rPr>
        <w:t xml:space="preserve"> pod </w:t>
      </w:r>
      <w:r w:rsidR="003535BB" w:rsidRPr="000040E1">
        <w:rPr>
          <w:rFonts w:eastAsia="Times New Roman" w:cs="Tahoma"/>
          <w:b/>
          <w:color w:val="002060"/>
          <w:sz w:val="21"/>
          <w:szCs w:val="21"/>
        </w:rPr>
        <w:t>1</w:t>
      </w:r>
      <w:r w:rsidR="00355D9F" w:rsidRPr="000040E1">
        <w:rPr>
          <w:rFonts w:eastAsia="Times New Roman" w:cs="Tahoma"/>
          <w:b/>
          <w:color w:val="002060"/>
          <w:sz w:val="21"/>
          <w:szCs w:val="21"/>
        </w:rPr>
        <w:t>.</w:t>
      </w:r>
      <w:r w:rsidR="00BE2217" w:rsidRPr="000040E1">
        <w:rPr>
          <w:rFonts w:eastAsia="Times New Roman" w:cs="Tahoma"/>
          <w:b/>
          <w:color w:val="002060"/>
          <w:sz w:val="21"/>
          <w:szCs w:val="21"/>
        </w:rPr>
        <w:t xml:space="preserve"> i</w:t>
      </w:r>
      <w:r w:rsidR="00355D9F" w:rsidRPr="000040E1">
        <w:rPr>
          <w:rFonts w:eastAsia="Times New Roman" w:cs="Tahoma"/>
          <w:b/>
          <w:color w:val="002060"/>
          <w:sz w:val="21"/>
          <w:szCs w:val="21"/>
        </w:rPr>
        <w:t xml:space="preserve"> </w:t>
      </w:r>
      <w:r w:rsidR="003535BB" w:rsidRPr="000040E1">
        <w:rPr>
          <w:rFonts w:eastAsia="Times New Roman" w:cs="Tahoma"/>
          <w:b/>
          <w:color w:val="002060"/>
          <w:sz w:val="21"/>
          <w:szCs w:val="21"/>
        </w:rPr>
        <w:t>3.</w:t>
      </w:r>
      <w:r w:rsidR="00355D9F" w:rsidRPr="000040E1">
        <w:rPr>
          <w:rFonts w:eastAsia="Times New Roman" w:cs="Tahoma"/>
          <w:color w:val="002060"/>
          <w:sz w:val="21"/>
          <w:szCs w:val="21"/>
        </w:rPr>
        <w:t xml:space="preserve"> </w:t>
      </w:r>
      <w:r w:rsidR="00355D9F" w:rsidRPr="000040E1">
        <w:rPr>
          <w:rFonts w:cs="Tahoma"/>
          <w:color w:val="002060"/>
          <w:sz w:val="21"/>
          <w:szCs w:val="21"/>
        </w:rPr>
        <w:t xml:space="preserve">iz točke II. </w:t>
      </w:r>
      <w:r w:rsidR="003535BB" w:rsidRPr="000040E1">
        <w:rPr>
          <w:rFonts w:cs="Tahoma"/>
          <w:color w:val="002060"/>
          <w:sz w:val="21"/>
          <w:szCs w:val="21"/>
        </w:rPr>
        <w:t>o</w:t>
      </w:r>
      <w:r w:rsidR="00355D9F" w:rsidRPr="000040E1">
        <w:rPr>
          <w:rFonts w:cs="Tahoma"/>
          <w:color w:val="002060"/>
          <w:sz w:val="21"/>
          <w:szCs w:val="21"/>
        </w:rPr>
        <w:t>vog Javnog poziva,</w:t>
      </w:r>
      <w:r w:rsidR="00355D9F" w:rsidRPr="000040E1">
        <w:rPr>
          <w:rFonts w:eastAsia="Times New Roman" w:cs="Tahoma"/>
          <w:color w:val="002060"/>
          <w:sz w:val="21"/>
          <w:szCs w:val="21"/>
        </w:rPr>
        <w:t xml:space="preserve"> foto-dokumentaciju kojom je evidentirano i vidljivo stanje prije</w:t>
      </w:r>
      <w:r w:rsidR="003535BB" w:rsidRPr="000040E1">
        <w:rPr>
          <w:rFonts w:eastAsia="Times New Roman" w:cs="Tahoma"/>
          <w:color w:val="002060"/>
          <w:sz w:val="21"/>
          <w:szCs w:val="21"/>
        </w:rPr>
        <w:t xml:space="preserve"> realizacije </w:t>
      </w:r>
      <w:r w:rsidR="005A23C7" w:rsidRPr="000040E1">
        <w:rPr>
          <w:rFonts w:cs="Tahoma"/>
          <w:color w:val="002060"/>
          <w:sz w:val="21"/>
          <w:szCs w:val="21"/>
        </w:rPr>
        <w:t>programa/</w:t>
      </w:r>
      <w:r w:rsidR="003535BB" w:rsidRPr="000040E1">
        <w:rPr>
          <w:rFonts w:eastAsia="Times New Roman" w:cs="Tahoma"/>
          <w:color w:val="002060"/>
          <w:sz w:val="21"/>
          <w:szCs w:val="21"/>
        </w:rPr>
        <w:t>projekta</w:t>
      </w:r>
      <w:r w:rsidR="00355D9F" w:rsidRPr="000040E1">
        <w:rPr>
          <w:rFonts w:eastAsia="Times New Roman" w:cs="Tahoma"/>
          <w:color w:val="002060"/>
          <w:sz w:val="21"/>
          <w:szCs w:val="21"/>
        </w:rPr>
        <w:t>,</w:t>
      </w:r>
    </w:p>
    <w:p w:rsidR="00A4212C" w:rsidRPr="000040E1" w:rsidRDefault="00BC4FEC" w:rsidP="0026544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="Tahoma"/>
          <w:color w:val="002060"/>
          <w:sz w:val="21"/>
          <w:szCs w:val="21"/>
        </w:rPr>
      </w:pPr>
      <w:r w:rsidRPr="000040E1">
        <w:rPr>
          <w:rFonts w:cs="Tahoma"/>
          <w:color w:val="002060"/>
          <w:sz w:val="21"/>
          <w:szCs w:val="21"/>
        </w:rPr>
        <w:lastRenderedPageBreak/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rFonts w:cs="Tahoma"/>
          <w:color w:val="002060"/>
          <w:sz w:val="21"/>
          <w:szCs w:val="21"/>
        </w:rPr>
        <w:t>pro</w:t>
      </w:r>
      <w:r w:rsidR="00B47E8D" w:rsidRPr="000040E1">
        <w:rPr>
          <w:rFonts w:cs="Tahoma"/>
          <w:color w:val="002060"/>
          <w:sz w:val="21"/>
          <w:szCs w:val="21"/>
        </w:rPr>
        <w:t>jekte</w:t>
      </w:r>
      <w:r w:rsidRPr="000040E1">
        <w:rPr>
          <w:rFonts w:cs="Tahoma"/>
          <w:color w:val="002060"/>
          <w:sz w:val="21"/>
          <w:szCs w:val="21"/>
        </w:rPr>
        <w:t xml:space="preserve"> koji se odnose na ulaganje u nekretnine - vlasnički list za nekretnine koje su u vlasništvu turističke zajednice</w:t>
      </w:r>
      <w:r w:rsidR="00355D9F" w:rsidRPr="000040E1">
        <w:rPr>
          <w:rFonts w:cs="Tahoma"/>
          <w:color w:val="002060"/>
          <w:sz w:val="21"/>
          <w:szCs w:val="21"/>
        </w:rPr>
        <w:t>,</w:t>
      </w:r>
    </w:p>
    <w:p w:rsidR="00A4212C" w:rsidRPr="000040E1" w:rsidRDefault="00A4212C" w:rsidP="0026544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Tahoma"/>
          <w:color w:val="002060"/>
          <w:sz w:val="21"/>
          <w:szCs w:val="21"/>
        </w:rPr>
      </w:pPr>
      <w:r w:rsidRPr="000040E1">
        <w:rPr>
          <w:rFonts w:eastAsia="Times New Roman" w:cs="Tahoma"/>
          <w:color w:val="002060"/>
          <w:sz w:val="21"/>
          <w:szCs w:val="21"/>
        </w:rPr>
        <w:t>u slučaju kad jedna TZ</w:t>
      </w:r>
      <w:r w:rsidR="003535BB" w:rsidRPr="000040E1">
        <w:rPr>
          <w:rFonts w:eastAsia="Times New Roman" w:cs="Tahoma"/>
          <w:color w:val="002060"/>
          <w:sz w:val="21"/>
          <w:szCs w:val="21"/>
        </w:rPr>
        <w:t>N</w:t>
      </w:r>
      <w:r w:rsidRPr="000040E1">
        <w:rPr>
          <w:rFonts w:eastAsia="Times New Roman" w:cs="Tahoma"/>
          <w:color w:val="002060"/>
          <w:sz w:val="21"/>
          <w:szCs w:val="21"/>
        </w:rPr>
        <w:t xml:space="preserve"> podnosi kandidaturu u ime više TZN</w:t>
      </w:r>
      <w:r w:rsidR="00BC4FEC" w:rsidRPr="000040E1">
        <w:rPr>
          <w:rFonts w:eastAsia="Times New Roman" w:cs="Tahoma"/>
          <w:color w:val="002060"/>
          <w:sz w:val="21"/>
          <w:szCs w:val="21"/>
        </w:rPr>
        <w:t xml:space="preserve"> - suglasnost svih TZN za podnošenje zajedničke kandidature</w:t>
      </w:r>
      <w:r w:rsidR="00AC6A4A" w:rsidRPr="000040E1">
        <w:rPr>
          <w:rFonts w:eastAsia="Times New Roman" w:cs="Tahoma"/>
          <w:color w:val="002060"/>
          <w:sz w:val="21"/>
          <w:szCs w:val="21"/>
        </w:rPr>
        <w:t>,</w:t>
      </w:r>
    </w:p>
    <w:p w:rsidR="00265443" w:rsidRPr="000040E1" w:rsidRDefault="00265443" w:rsidP="00274858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eastAsia="Times New Roman" w:cs="Tahoma"/>
          <w:color w:val="002060"/>
          <w:sz w:val="21"/>
          <w:szCs w:val="21"/>
        </w:rPr>
      </w:pPr>
      <w:r w:rsidRPr="000040E1">
        <w:rPr>
          <w:rFonts w:eastAsia="Times New Roman" w:cs="Tahoma"/>
          <w:color w:val="002060"/>
          <w:sz w:val="21"/>
          <w:szCs w:val="21"/>
        </w:rPr>
        <w:t xml:space="preserve">za </w:t>
      </w:r>
      <w:r w:rsidR="005A23C7" w:rsidRPr="000040E1">
        <w:rPr>
          <w:rFonts w:eastAsia="Times New Roman" w:cs="Tahoma"/>
          <w:color w:val="002060"/>
          <w:sz w:val="21"/>
          <w:szCs w:val="21"/>
        </w:rPr>
        <w:t>program/</w:t>
      </w:r>
      <w:r w:rsidRPr="000040E1">
        <w:rPr>
          <w:rFonts w:eastAsia="Times New Roman" w:cs="Tahoma"/>
          <w:color w:val="002060"/>
          <w:sz w:val="21"/>
          <w:szCs w:val="21"/>
        </w:rPr>
        <w:t>projekt pod 4.</w:t>
      </w:r>
      <w:r w:rsidRPr="000040E1">
        <w:rPr>
          <w:rFonts w:cs="Tahoma"/>
          <w:color w:val="002060"/>
          <w:sz w:val="21"/>
          <w:szCs w:val="21"/>
        </w:rPr>
        <w:t xml:space="preserve"> iz točke II. ovog Javnog poziva,</w:t>
      </w:r>
      <w:r w:rsidR="00274858" w:rsidRPr="000040E1">
        <w:rPr>
          <w:color w:val="002060"/>
          <w:sz w:val="21"/>
          <w:szCs w:val="21"/>
        </w:rPr>
        <w:t xml:space="preserve"> TZN treba dostaviti </w:t>
      </w:r>
      <w:r w:rsidR="00A808E5" w:rsidRPr="000040E1">
        <w:rPr>
          <w:color w:val="002060"/>
          <w:sz w:val="21"/>
          <w:szCs w:val="21"/>
        </w:rPr>
        <w:t xml:space="preserve">potpisanu izjavu kako Turistička zajednica ne posjeduje informatičku opremu dostatnu za prijavu i odjavu </w:t>
      </w:r>
      <w:r w:rsidR="00A808E5" w:rsidRPr="000040E1">
        <w:rPr>
          <w:rFonts w:eastAsiaTheme="minorEastAsia"/>
          <w:color w:val="002060"/>
          <w:sz w:val="21"/>
          <w:szCs w:val="21"/>
          <w:lang w:eastAsia="hr-HR"/>
        </w:rPr>
        <w:t xml:space="preserve">turista putem </w:t>
      </w:r>
      <w:proofErr w:type="spellStart"/>
      <w:r w:rsidR="00A808E5" w:rsidRPr="000040E1">
        <w:rPr>
          <w:rFonts w:eastAsiaTheme="minorEastAsia"/>
          <w:color w:val="002060"/>
          <w:sz w:val="21"/>
          <w:szCs w:val="21"/>
          <w:lang w:eastAsia="hr-HR"/>
        </w:rPr>
        <w:t>eVisitor</w:t>
      </w:r>
      <w:proofErr w:type="spellEnd"/>
      <w:r w:rsidR="00A808E5" w:rsidRPr="000040E1">
        <w:rPr>
          <w:rFonts w:eastAsiaTheme="minorEastAsia"/>
          <w:color w:val="002060"/>
          <w:sz w:val="21"/>
          <w:szCs w:val="21"/>
          <w:lang w:eastAsia="hr-HR"/>
        </w:rPr>
        <w:t xml:space="preserve"> sustava (izjava treba biti potpisana </w:t>
      </w:r>
      <w:r w:rsidR="00A808E5" w:rsidRPr="000040E1">
        <w:rPr>
          <w:color w:val="002060"/>
          <w:sz w:val="21"/>
          <w:szCs w:val="21"/>
        </w:rPr>
        <w:t xml:space="preserve">od strane direktora Turističke zajednice), također potrebno je dostaviti </w:t>
      </w:r>
      <w:r w:rsidR="00274858" w:rsidRPr="000040E1">
        <w:rPr>
          <w:rFonts w:cs="Tahoma"/>
          <w:color w:val="002060"/>
          <w:sz w:val="21"/>
          <w:szCs w:val="21"/>
        </w:rPr>
        <w:t xml:space="preserve">dokaz starosti opreme (prihvaća se </w:t>
      </w:r>
      <w:r w:rsidR="00A0211E" w:rsidRPr="000040E1">
        <w:rPr>
          <w:rFonts w:cs="Tahoma"/>
          <w:color w:val="002060"/>
          <w:sz w:val="21"/>
          <w:szCs w:val="21"/>
        </w:rPr>
        <w:t>kopija</w:t>
      </w:r>
      <w:r w:rsidR="00274858" w:rsidRPr="000040E1">
        <w:rPr>
          <w:rFonts w:cs="Tahoma"/>
          <w:color w:val="002060"/>
          <w:sz w:val="21"/>
          <w:szCs w:val="21"/>
        </w:rPr>
        <w:t xml:space="preserve"> faktur</w:t>
      </w:r>
      <w:r w:rsidR="00A0211E" w:rsidRPr="000040E1">
        <w:rPr>
          <w:rFonts w:cs="Tahoma"/>
          <w:color w:val="002060"/>
          <w:sz w:val="21"/>
          <w:szCs w:val="21"/>
        </w:rPr>
        <w:t>e</w:t>
      </w:r>
      <w:r w:rsidR="00274858" w:rsidRPr="000040E1">
        <w:rPr>
          <w:rFonts w:cs="Tahoma"/>
          <w:color w:val="002060"/>
          <w:sz w:val="21"/>
          <w:szCs w:val="21"/>
        </w:rPr>
        <w:t xml:space="preserve"> za postojeću opremu).</w:t>
      </w:r>
    </w:p>
    <w:p w:rsidR="002C5406" w:rsidRPr="000040E1" w:rsidRDefault="002C5406" w:rsidP="00265443">
      <w:pPr>
        <w:spacing w:after="0" w:line="240" w:lineRule="auto"/>
        <w:jc w:val="both"/>
        <w:rPr>
          <w:rFonts w:cs="Tahoma"/>
          <w:b/>
          <w:i/>
          <w:color w:val="002060"/>
          <w:sz w:val="21"/>
          <w:szCs w:val="21"/>
          <w:lang w:eastAsia="hr-HR"/>
        </w:rPr>
      </w:pPr>
    </w:p>
    <w:p w:rsidR="00A4212C" w:rsidRPr="000040E1" w:rsidRDefault="00A4212C" w:rsidP="00265443">
      <w:pPr>
        <w:spacing w:after="0" w:line="240" w:lineRule="auto"/>
        <w:jc w:val="both"/>
        <w:rPr>
          <w:rFonts w:cs="Tahoma"/>
          <w:b/>
          <w:i/>
          <w:color w:val="002060"/>
          <w:sz w:val="21"/>
          <w:szCs w:val="21"/>
          <w:lang w:eastAsia="hr-HR"/>
        </w:rPr>
      </w:pPr>
      <w:r w:rsidRPr="000040E1">
        <w:rPr>
          <w:rFonts w:cs="Tahoma"/>
          <w:b/>
          <w:i/>
          <w:color w:val="002060"/>
          <w:sz w:val="21"/>
          <w:szCs w:val="21"/>
          <w:lang w:eastAsia="hr-HR"/>
        </w:rPr>
        <w:t xml:space="preserve">HTZ zadržava pravo </w:t>
      </w:r>
      <w:r w:rsidR="003535BB" w:rsidRPr="000040E1">
        <w:rPr>
          <w:rFonts w:cs="Tahoma"/>
          <w:b/>
          <w:i/>
          <w:color w:val="002060"/>
          <w:sz w:val="21"/>
          <w:szCs w:val="21"/>
          <w:lang w:eastAsia="hr-HR"/>
        </w:rPr>
        <w:t>traženja dodatnih pojašnjenja/dokumentacije od</w:t>
      </w:r>
      <w:r w:rsidRPr="000040E1">
        <w:rPr>
          <w:rFonts w:cs="Tahoma"/>
          <w:b/>
          <w:i/>
          <w:color w:val="002060"/>
          <w:sz w:val="21"/>
          <w:szCs w:val="21"/>
          <w:lang w:eastAsia="hr-HR"/>
        </w:rPr>
        <w:t xml:space="preserve"> TZN koja </w:t>
      </w:r>
      <w:r w:rsidR="003535BB" w:rsidRPr="000040E1">
        <w:rPr>
          <w:rFonts w:cs="Tahoma"/>
          <w:b/>
          <w:i/>
          <w:color w:val="002060"/>
          <w:sz w:val="21"/>
          <w:szCs w:val="21"/>
          <w:lang w:eastAsia="hr-HR"/>
        </w:rPr>
        <w:t xml:space="preserve">podnosi kandidaturu i </w:t>
      </w:r>
      <w:r w:rsidRPr="000040E1">
        <w:rPr>
          <w:rFonts w:cs="Tahoma"/>
          <w:b/>
          <w:i/>
          <w:color w:val="002060"/>
          <w:sz w:val="21"/>
          <w:szCs w:val="21"/>
          <w:lang w:eastAsia="hr-HR"/>
        </w:rPr>
        <w:t xml:space="preserve"> TZ županije na čijem se podr</w:t>
      </w:r>
      <w:r w:rsidR="00562C31" w:rsidRPr="000040E1">
        <w:rPr>
          <w:rFonts w:cs="Tahoma"/>
          <w:b/>
          <w:i/>
          <w:color w:val="002060"/>
          <w:sz w:val="21"/>
          <w:szCs w:val="21"/>
          <w:lang w:eastAsia="hr-HR"/>
        </w:rPr>
        <w:t xml:space="preserve">učju </w:t>
      </w:r>
      <w:r w:rsidR="005A23C7" w:rsidRPr="000040E1">
        <w:rPr>
          <w:rFonts w:cs="Tahoma"/>
          <w:b/>
          <w:i/>
          <w:color w:val="002060"/>
          <w:sz w:val="21"/>
          <w:szCs w:val="21"/>
          <w:lang w:eastAsia="hr-HR"/>
        </w:rPr>
        <w:t>program/</w:t>
      </w:r>
      <w:r w:rsidR="00562C31" w:rsidRPr="000040E1">
        <w:rPr>
          <w:rFonts w:cs="Tahoma"/>
          <w:b/>
          <w:i/>
          <w:color w:val="002060"/>
          <w:sz w:val="21"/>
          <w:szCs w:val="21"/>
          <w:lang w:eastAsia="hr-HR"/>
        </w:rPr>
        <w:t>pro</w:t>
      </w:r>
      <w:r w:rsidR="003535BB" w:rsidRPr="000040E1">
        <w:rPr>
          <w:rFonts w:cs="Tahoma"/>
          <w:b/>
          <w:i/>
          <w:color w:val="002060"/>
          <w:sz w:val="21"/>
          <w:szCs w:val="21"/>
          <w:lang w:eastAsia="hr-HR"/>
        </w:rPr>
        <w:t>jekt realizira.</w:t>
      </w:r>
    </w:p>
    <w:p w:rsidR="00A4212C" w:rsidRPr="000040E1" w:rsidRDefault="00A4212C" w:rsidP="007960A8">
      <w:pPr>
        <w:pStyle w:val="ListParagraph"/>
        <w:spacing w:after="0" w:line="240" w:lineRule="auto"/>
        <w:jc w:val="both"/>
        <w:rPr>
          <w:rFonts w:cs="Tahoma"/>
          <w:color w:val="002060"/>
          <w:sz w:val="21"/>
          <w:szCs w:val="21"/>
        </w:rPr>
      </w:pPr>
    </w:p>
    <w:p w:rsidR="00A4212C" w:rsidRPr="000040E1" w:rsidRDefault="00A4212C" w:rsidP="007960A8">
      <w:pPr>
        <w:pStyle w:val="Default"/>
        <w:numPr>
          <w:ilvl w:val="0"/>
          <w:numId w:val="4"/>
        </w:numPr>
        <w:tabs>
          <w:tab w:val="left" w:pos="709"/>
        </w:tabs>
        <w:jc w:val="both"/>
        <w:outlineLvl w:val="0"/>
        <w:rPr>
          <w:rFonts w:asciiTheme="minorHAnsi" w:hAnsiTheme="minorHAnsi" w:cs="Tahoma"/>
          <w:b/>
          <w:color w:val="002060"/>
          <w:sz w:val="21"/>
          <w:szCs w:val="21"/>
        </w:rPr>
      </w:pPr>
      <w:bookmarkStart w:id="9" w:name="_Toc478026081"/>
      <w:r w:rsidRPr="000040E1">
        <w:rPr>
          <w:rFonts w:asciiTheme="minorHAnsi" w:hAnsiTheme="minorHAnsi" w:cs="Tahoma"/>
          <w:b/>
          <w:color w:val="002060"/>
          <w:sz w:val="21"/>
          <w:szCs w:val="21"/>
        </w:rPr>
        <w:t>Zahtjevi koji se neće razmatrati</w:t>
      </w:r>
      <w:bookmarkEnd w:id="9"/>
    </w:p>
    <w:p w:rsidR="00A4212C" w:rsidRPr="000040E1" w:rsidRDefault="00A4212C" w:rsidP="007960A8">
      <w:pPr>
        <w:pStyle w:val="Default"/>
        <w:tabs>
          <w:tab w:val="left" w:pos="709"/>
        </w:tabs>
        <w:ind w:left="708"/>
        <w:jc w:val="both"/>
        <w:rPr>
          <w:rFonts w:asciiTheme="minorHAnsi" w:hAnsiTheme="minorHAnsi" w:cs="Tahoma"/>
          <w:b/>
          <w:color w:val="002060"/>
          <w:sz w:val="21"/>
          <w:szCs w:val="21"/>
        </w:rPr>
      </w:pPr>
    </w:p>
    <w:p w:rsidR="00A4212C" w:rsidRPr="000040E1" w:rsidRDefault="00A4212C" w:rsidP="00274858">
      <w:pPr>
        <w:pStyle w:val="Default"/>
        <w:tabs>
          <w:tab w:val="left" w:pos="709"/>
        </w:tabs>
        <w:jc w:val="both"/>
        <w:rPr>
          <w:rFonts w:asciiTheme="minorHAnsi" w:hAnsiTheme="minorHAnsi" w:cs="Tahoma"/>
          <w:b/>
          <w:color w:val="002060"/>
          <w:sz w:val="21"/>
          <w:szCs w:val="21"/>
        </w:rPr>
      </w:pPr>
      <w:r w:rsidRPr="000040E1">
        <w:rPr>
          <w:rFonts w:asciiTheme="minorHAnsi" w:hAnsiTheme="minorHAnsi" w:cs="Tahoma"/>
          <w:b/>
          <w:color w:val="002060"/>
          <w:sz w:val="21"/>
          <w:szCs w:val="21"/>
        </w:rPr>
        <w:t>U obzir se neće uzimati kandidature:</w:t>
      </w:r>
    </w:p>
    <w:p w:rsidR="00A4212C" w:rsidRPr="000040E1" w:rsidRDefault="00A4212C" w:rsidP="00274858">
      <w:pPr>
        <w:pStyle w:val="NoSpacing"/>
        <w:numPr>
          <w:ilvl w:val="0"/>
          <w:numId w:val="31"/>
        </w:numPr>
        <w:jc w:val="both"/>
        <w:rPr>
          <w:color w:val="002060"/>
          <w:sz w:val="21"/>
          <w:szCs w:val="21"/>
        </w:rPr>
      </w:pPr>
      <w:r w:rsidRPr="000040E1">
        <w:rPr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color w:val="002060"/>
          <w:sz w:val="21"/>
          <w:szCs w:val="21"/>
        </w:rPr>
        <w:t>pro</w:t>
      </w:r>
      <w:r w:rsidR="00B03098" w:rsidRPr="000040E1">
        <w:rPr>
          <w:color w:val="002060"/>
          <w:sz w:val="21"/>
          <w:szCs w:val="21"/>
        </w:rPr>
        <w:t>jekte</w:t>
      </w:r>
      <w:r w:rsidRPr="000040E1">
        <w:rPr>
          <w:color w:val="002060"/>
          <w:sz w:val="21"/>
          <w:szCs w:val="21"/>
        </w:rPr>
        <w:t xml:space="preserve"> koji se ne realiziraju na turistički nerazvijenom području</w:t>
      </w:r>
      <w:r w:rsidR="00324EBE" w:rsidRPr="000040E1">
        <w:rPr>
          <w:color w:val="002060"/>
          <w:sz w:val="21"/>
          <w:szCs w:val="21"/>
        </w:rPr>
        <w:t>,</w:t>
      </w:r>
    </w:p>
    <w:p w:rsidR="00A4212C" w:rsidRPr="000040E1" w:rsidRDefault="00A4212C" w:rsidP="00274858">
      <w:pPr>
        <w:pStyle w:val="NoSpacing"/>
        <w:numPr>
          <w:ilvl w:val="0"/>
          <w:numId w:val="31"/>
        </w:numPr>
        <w:jc w:val="both"/>
        <w:rPr>
          <w:color w:val="002060"/>
          <w:sz w:val="21"/>
          <w:szCs w:val="21"/>
        </w:rPr>
      </w:pPr>
      <w:r w:rsidRPr="000040E1">
        <w:rPr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color w:val="002060"/>
          <w:sz w:val="21"/>
          <w:szCs w:val="21"/>
        </w:rPr>
        <w:t>pro</w:t>
      </w:r>
      <w:r w:rsidR="00B03098" w:rsidRPr="000040E1">
        <w:rPr>
          <w:color w:val="002060"/>
          <w:sz w:val="21"/>
          <w:szCs w:val="21"/>
        </w:rPr>
        <w:t>jekt</w:t>
      </w:r>
      <w:r w:rsidRPr="000040E1">
        <w:rPr>
          <w:color w:val="002060"/>
          <w:sz w:val="21"/>
          <w:szCs w:val="21"/>
        </w:rPr>
        <w:t>e koji nisu sukladni namjenama iz točke II. Javnog poziva</w:t>
      </w:r>
      <w:r w:rsidR="00324EBE" w:rsidRPr="000040E1">
        <w:rPr>
          <w:color w:val="002060"/>
          <w:sz w:val="21"/>
          <w:szCs w:val="21"/>
        </w:rPr>
        <w:t>,</w:t>
      </w:r>
    </w:p>
    <w:p w:rsidR="006D021A" w:rsidRPr="000040E1" w:rsidRDefault="006D021A" w:rsidP="00274858">
      <w:pPr>
        <w:pStyle w:val="NoSpacing"/>
        <w:numPr>
          <w:ilvl w:val="0"/>
          <w:numId w:val="31"/>
        </w:numPr>
        <w:jc w:val="both"/>
        <w:rPr>
          <w:color w:val="002060"/>
          <w:sz w:val="21"/>
          <w:szCs w:val="21"/>
        </w:rPr>
      </w:pPr>
      <w:r w:rsidRPr="000040E1">
        <w:rPr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="0064585C" w:rsidRPr="000040E1">
        <w:rPr>
          <w:color w:val="002060"/>
          <w:sz w:val="21"/>
          <w:szCs w:val="21"/>
        </w:rPr>
        <w:t xml:space="preserve">projekte koji uključuju </w:t>
      </w:r>
      <w:r w:rsidRPr="000040E1">
        <w:rPr>
          <w:color w:val="002060"/>
          <w:sz w:val="21"/>
          <w:szCs w:val="21"/>
        </w:rPr>
        <w:t>strukovno/stručno obrazovanje i osposobljavanje</w:t>
      </w:r>
      <w:r w:rsidR="00B03098" w:rsidRPr="000040E1">
        <w:rPr>
          <w:color w:val="002060"/>
          <w:sz w:val="21"/>
          <w:szCs w:val="21"/>
        </w:rPr>
        <w:t xml:space="preserve"> bez zasnivanja radnog odnosa te</w:t>
      </w:r>
      <w:r w:rsidRPr="000040E1">
        <w:rPr>
          <w:color w:val="002060"/>
          <w:sz w:val="21"/>
          <w:szCs w:val="21"/>
        </w:rPr>
        <w:t xml:space="preserve"> za kvalifikacije i polaganje stručnih ispita</w:t>
      </w:r>
      <w:r w:rsidR="00324EBE" w:rsidRPr="000040E1">
        <w:rPr>
          <w:color w:val="002060"/>
          <w:sz w:val="21"/>
          <w:szCs w:val="21"/>
        </w:rPr>
        <w:t>,</w:t>
      </w:r>
    </w:p>
    <w:p w:rsidR="006D021A" w:rsidRPr="000040E1" w:rsidRDefault="005A23C7" w:rsidP="00274858">
      <w:pPr>
        <w:pStyle w:val="NoSpacing"/>
        <w:numPr>
          <w:ilvl w:val="0"/>
          <w:numId w:val="31"/>
        </w:numPr>
        <w:jc w:val="both"/>
        <w:rPr>
          <w:color w:val="002060"/>
          <w:sz w:val="21"/>
          <w:szCs w:val="21"/>
        </w:rPr>
      </w:pPr>
      <w:r w:rsidRPr="000040E1">
        <w:rPr>
          <w:color w:val="002060"/>
          <w:sz w:val="21"/>
          <w:szCs w:val="21"/>
        </w:rPr>
        <w:t xml:space="preserve">za </w:t>
      </w:r>
      <w:r w:rsidRPr="000040E1">
        <w:rPr>
          <w:rFonts w:cs="Tahoma"/>
          <w:color w:val="002060"/>
          <w:sz w:val="21"/>
          <w:szCs w:val="21"/>
        </w:rPr>
        <w:t>programe/</w:t>
      </w:r>
      <w:r w:rsidR="006D021A" w:rsidRPr="000040E1">
        <w:rPr>
          <w:color w:val="002060"/>
          <w:sz w:val="21"/>
          <w:szCs w:val="21"/>
        </w:rPr>
        <w:t>pro</w:t>
      </w:r>
      <w:r w:rsidR="0064585C" w:rsidRPr="000040E1">
        <w:rPr>
          <w:color w:val="002060"/>
          <w:sz w:val="21"/>
          <w:szCs w:val="21"/>
        </w:rPr>
        <w:t>jekte</w:t>
      </w:r>
      <w:r w:rsidR="006D021A" w:rsidRPr="000040E1">
        <w:rPr>
          <w:color w:val="002060"/>
          <w:sz w:val="21"/>
          <w:szCs w:val="21"/>
        </w:rPr>
        <w:t xml:space="preserve"> </w:t>
      </w:r>
      <w:r w:rsidR="0064585C" w:rsidRPr="000040E1">
        <w:rPr>
          <w:color w:val="002060"/>
          <w:sz w:val="21"/>
          <w:szCs w:val="21"/>
        </w:rPr>
        <w:t>koji uključuju izgradnju</w:t>
      </w:r>
      <w:r w:rsidR="006D021A" w:rsidRPr="000040E1">
        <w:rPr>
          <w:color w:val="002060"/>
          <w:sz w:val="21"/>
          <w:szCs w:val="21"/>
        </w:rPr>
        <w:t xml:space="preserve"> komunalne infrastrukture te ko</w:t>
      </w:r>
      <w:r w:rsidRPr="000040E1">
        <w:rPr>
          <w:color w:val="002060"/>
          <w:sz w:val="21"/>
          <w:szCs w:val="21"/>
        </w:rPr>
        <w:t>munalno i hortikulturno uređenje</w:t>
      </w:r>
      <w:r w:rsidR="006D021A" w:rsidRPr="000040E1">
        <w:rPr>
          <w:color w:val="002060"/>
          <w:sz w:val="21"/>
          <w:szCs w:val="21"/>
        </w:rPr>
        <w:t xml:space="preserve"> destinacije</w:t>
      </w:r>
      <w:r w:rsidR="00324EBE" w:rsidRPr="000040E1">
        <w:rPr>
          <w:color w:val="002060"/>
          <w:sz w:val="21"/>
          <w:szCs w:val="21"/>
        </w:rPr>
        <w:t>,</w:t>
      </w:r>
    </w:p>
    <w:p w:rsidR="00274858" w:rsidRPr="000040E1" w:rsidRDefault="0064585C" w:rsidP="0027485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Theme="minorEastAsia"/>
          <w:color w:val="002060"/>
          <w:sz w:val="21"/>
          <w:szCs w:val="21"/>
          <w:lang w:eastAsia="hr-HR"/>
        </w:rPr>
      </w:pPr>
      <w:r w:rsidRPr="000040E1">
        <w:rPr>
          <w:rFonts w:eastAsiaTheme="minorEastAsia"/>
          <w:color w:val="002060"/>
          <w:sz w:val="21"/>
          <w:szCs w:val="21"/>
          <w:lang w:eastAsia="hr-HR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rFonts w:eastAsiaTheme="minorEastAsia"/>
          <w:color w:val="002060"/>
          <w:sz w:val="21"/>
          <w:szCs w:val="21"/>
          <w:lang w:eastAsia="hr-HR"/>
        </w:rPr>
        <w:t>projekte za koje nije dostavljena cjelokupna i vjerodostojna dokumentacij</w:t>
      </w:r>
      <w:r w:rsidR="00146F7C" w:rsidRPr="000040E1">
        <w:rPr>
          <w:rFonts w:eastAsiaTheme="minorEastAsia"/>
          <w:color w:val="002060"/>
          <w:sz w:val="21"/>
          <w:szCs w:val="21"/>
          <w:lang w:eastAsia="hr-HR"/>
        </w:rPr>
        <w:t>a propisana ovim Javnim pozivom</w:t>
      </w:r>
      <w:r w:rsidR="00324EBE" w:rsidRPr="000040E1">
        <w:rPr>
          <w:rFonts w:eastAsiaTheme="minorEastAsia"/>
          <w:color w:val="002060"/>
          <w:sz w:val="21"/>
          <w:szCs w:val="21"/>
          <w:lang w:eastAsia="hr-HR"/>
        </w:rPr>
        <w:t>,</w:t>
      </w:r>
    </w:p>
    <w:p w:rsidR="00274858" w:rsidRPr="000040E1" w:rsidRDefault="00A808E5" w:rsidP="0027485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eastAsiaTheme="minorEastAsia"/>
          <w:color w:val="002060"/>
          <w:sz w:val="21"/>
          <w:szCs w:val="21"/>
          <w:lang w:eastAsia="hr-HR"/>
        </w:rPr>
      </w:pPr>
      <w:r w:rsidRPr="000040E1">
        <w:rPr>
          <w:rFonts w:eastAsiaTheme="minorEastAsia"/>
          <w:color w:val="002060"/>
          <w:sz w:val="21"/>
          <w:szCs w:val="21"/>
          <w:lang w:eastAsia="hr-HR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rFonts w:eastAsiaTheme="minorEastAsia"/>
          <w:color w:val="002060"/>
          <w:sz w:val="21"/>
          <w:szCs w:val="21"/>
          <w:lang w:eastAsia="hr-HR"/>
        </w:rPr>
        <w:t xml:space="preserve">projekte kupovine računalne opreme </w:t>
      </w:r>
      <w:r w:rsidR="00274858" w:rsidRPr="000040E1">
        <w:rPr>
          <w:rFonts w:eastAsiaTheme="minorEastAsia"/>
          <w:color w:val="002060"/>
          <w:sz w:val="21"/>
          <w:szCs w:val="21"/>
          <w:lang w:eastAsia="hr-HR"/>
        </w:rPr>
        <w:t xml:space="preserve">čija postojeća oprema ispunjava preduvjete za prijavu i odjavu turista putem </w:t>
      </w:r>
      <w:proofErr w:type="spellStart"/>
      <w:r w:rsidR="00274858" w:rsidRPr="000040E1">
        <w:rPr>
          <w:rFonts w:eastAsiaTheme="minorEastAsia"/>
          <w:color w:val="002060"/>
          <w:sz w:val="21"/>
          <w:szCs w:val="21"/>
          <w:lang w:eastAsia="hr-HR"/>
        </w:rPr>
        <w:t>eVisitor</w:t>
      </w:r>
      <w:proofErr w:type="spellEnd"/>
      <w:r w:rsidR="00274858" w:rsidRPr="000040E1">
        <w:rPr>
          <w:rFonts w:eastAsiaTheme="minorEastAsia"/>
          <w:color w:val="002060"/>
          <w:sz w:val="21"/>
          <w:szCs w:val="21"/>
          <w:lang w:eastAsia="hr-HR"/>
        </w:rPr>
        <w:t xml:space="preserve"> sustava </w:t>
      </w:r>
      <w:r w:rsidRPr="000040E1">
        <w:rPr>
          <w:rFonts w:eastAsia="Times New Roman" w:cs="Times New Roman"/>
          <w:color w:val="002060"/>
          <w:sz w:val="21"/>
          <w:szCs w:val="21"/>
          <w:lang w:eastAsia="hr-HR"/>
        </w:rPr>
        <w:t>(nepostojeća informatička oprema ili oprema starija od 5 godina),</w:t>
      </w:r>
    </w:p>
    <w:p w:rsidR="00274858" w:rsidRPr="000040E1" w:rsidRDefault="00764FCA" w:rsidP="00274858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color w:val="002060"/>
          <w:sz w:val="21"/>
          <w:szCs w:val="21"/>
        </w:rPr>
      </w:pPr>
      <w:r w:rsidRPr="000040E1">
        <w:rPr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color w:val="002060"/>
          <w:sz w:val="21"/>
          <w:szCs w:val="21"/>
        </w:rPr>
        <w:t>projekte čiji podnositelji nisu izvršili ranije ugovorne obveze ili su nenamjenski trošili sredstva</w:t>
      </w:r>
      <w:r w:rsidR="00720529" w:rsidRPr="000040E1">
        <w:rPr>
          <w:color w:val="002060"/>
          <w:sz w:val="21"/>
          <w:szCs w:val="21"/>
        </w:rPr>
        <w:t>,</w:t>
      </w:r>
    </w:p>
    <w:p w:rsidR="00324EBE" w:rsidRPr="000040E1" w:rsidRDefault="00720529" w:rsidP="00324EB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color w:val="002060"/>
          <w:sz w:val="21"/>
          <w:szCs w:val="21"/>
        </w:rPr>
      </w:pPr>
      <w:r w:rsidRPr="000040E1">
        <w:rPr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color w:val="002060"/>
          <w:sz w:val="21"/>
          <w:szCs w:val="21"/>
        </w:rPr>
        <w:t xml:space="preserve">projekte turističkih zajednica na turistički nerazvijenim područjima koji su od Hrvatske turističke zajednice financijski podržani i </w:t>
      </w:r>
      <w:r w:rsidR="005E2DF9" w:rsidRPr="000040E1">
        <w:rPr>
          <w:color w:val="002060"/>
          <w:sz w:val="21"/>
          <w:szCs w:val="21"/>
        </w:rPr>
        <w:t xml:space="preserve">izričito </w:t>
      </w:r>
      <w:r w:rsidRPr="000040E1">
        <w:rPr>
          <w:color w:val="002060"/>
          <w:sz w:val="21"/>
          <w:szCs w:val="21"/>
        </w:rPr>
        <w:t>navedeni u Programu rada za 201</w:t>
      </w:r>
      <w:r w:rsidR="00FF535B" w:rsidRPr="000040E1">
        <w:rPr>
          <w:color w:val="002060"/>
          <w:sz w:val="21"/>
          <w:szCs w:val="21"/>
        </w:rPr>
        <w:t>7</w:t>
      </w:r>
      <w:r w:rsidR="00324EBE" w:rsidRPr="000040E1">
        <w:rPr>
          <w:color w:val="002060"/>
          <w:sz w:val="21"/>
          <w:szCs w:val="21"/>
        </w:rPr>
        <w:t>. godinu,</w:t>
      </w:r>
    </w:p>
    <w:p w:rsidR="00324EBE" w:rsidRPr="000040E1" w:rsidRDefault="00324EBE" w:rsidP="00324EBE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color w:val="002060"/>
          <w:sz w:val="21"/>
          <w:szCs w:val="21"/>
        </w:rPr>
      </w:pPr>
      <w:r w:rsidRPr="000040E1">
        <w:rPr>
          <w:color w:val="002060"/>
          <w:sz w:val="21"/>
          <w:szCs w:val="21"/>
        </w:rPr>
        <w:t xml:space="preserve">za </w:t>
      </w:r>
      <w:r w:rsidR="005A23C7" w:rsidRPr="000040E1">
        <w:rPr>
          <w:rFonts w:cs="Tahoma"/>
          <w:color w:val="002060"/>
          <w:sz w:val="21"/>
          <w:szCs w:val="21"/>
        </w:rPr>
        <w:t>programe/</w:t>
      </w:r>
      <w:r w:rsidRPr="000040E1">
        <w:rPr>
          <w:color w:val="002060"/>
          <w:sz w:val="21"/>
          <w:szCs w:val="21"/>
        </w:rPr>
        <w:t>projekte koje u Glavni ured Hrvatske turističke zajednice ne pristignu u zadanom roku.</w:t>
      </w:r>
    </w:p>
    <w:p w:rsidR="00720529" w:rsidRPr="00FC445E" w:rsidRDefault="00720529" w:rsidP="00324EBE">
      <w:pPr>
        <w:pStyle w:val="ListParagraph"/>
        <w:spacing w:after="0" w:line="240" w:lineRule="auto"/>
        <w:jc w:val="both"/>
        <w:rPr>
          <w:color w:val="002060"/>
          <w:sz w:val="21"/>
          <w:szCs w:val="21"/>
        </w:rPr>
      </w:pPr>
    </w:p>
    <w:p w:rsidR="00A4212C" w:rsidRPr="00FC445E" w:rsidRDefault="00562C31" w:rsidP="007960A8">
      <w:pPr>
        <w:pStyle w:val="Default"/>
        <w:tabs>
          <w:tab w:val="left" w:pos="709"/>
        </w:tabs>
        <w:jc w:val="both"/>
        <w:rPr>
          <w:rFonts w:asciiTheme="minorHAnsi" w:hAnsiTheme="minorHAnsi"/>
          <w:color w:val="002060"/>
          <w:sz w:val="21"/>
          <w:szCs w:val="21"/>
        </w:rPr>
      </w:pPr>
      <w:r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Javni poziv je objavljen na </w:t>
      </w:r>
      <w:r w:rsidR="000D05DB" w:rsidRPr="00FC445E">
        <w:rPr>
          <w:rFonts w:asciiTheme="minorHAnsi" w:hAnsiTheme="minorHAnsi" w:cs="Tahoma"/>
          <w:b/>
          <w:color w:val="002060"/>
          <w:sz w:val="21"/>
          <w:szCs w:val="21"/>
        </w:rPr>
        <w:t>Internet</w:t>
      </w:r>
      <w:r w:rsidR="00A4212C"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 stranicama HTZ-a </w:t>
      </w:r>
      <w:hyperlink r:id="rId12" w:history="1">
        <w:r w:rsidR="00324EBE" w:rsidRPr="00FC445E">
          <w:rPr>
            <w:rStyle w:val="Hyperlink"/>
            <w:rFonts w:asciiTheme="minorHAnsi" w:hAnsiTheme="minorHAnsi" w:cs="Tahoma"/>
            <w:sz w:val="21"/>
            <w:szCs w:val="21"/>
          </w:rPr>
          <w:t>www.hrvatska.hr</w:t>
        </w:r>
      </w:hyperlink>
      <w:r w:rsidR="00BB64DD" w:rsidRPr="00FC445E">
        <w:rPr>
          <w:rFonts w:asciiTheme="minorHAnsi" w:hAnsiTheme="minorHAnsi"/>
          <w:b/>
          <w:color w:val="002060"/>
          <w:sz w:val="21"/>
          <w:szCs w:val="21"/>
        </w:rPr>
        <w:t xml:space="preserve"> </w:t>
      </w:r>
      <w:r w:rsidR="00BB64DD" w:rsidRPr="00FC445E">
        <w:rPr>
          <w:rFonts w:asciiTheme="minorHAnsi" w:hAnsiTheme="minorHAnsi" w:cs="Tahoma"/>
          <w:b/>
          <w:color w:val="002060"/>
          <w:sz w:val="21"/>
          <w:szCs w:val="21"/>
        </w:rPr>
        <w:t xml:space="preserve">i Ministarstva turizma </w:t>
      </w:r>
      <w:hyperlink r:id="rId13" w:history="1">
        <w:r w:rsidR="00BB64DD" w:rsidRPr="00FC445E">
          <w:rPr>
            <w:rStyle w:val="Hyperlink"/>
            <w:rFonts w:asciiTheme="minorHAnsi" w:hAnsiTheme="minorHAnsi" w:cs="Tahoma"/>
            <w:color w:val="002060"/>
            <w:sz w:val="21"/>
            <w:szCs w:val="21"/>
          </w:rPr>
          <w:t>www.mint.hr</w:t>
        </w:r>
      </w:hyperlink>
      <w:r w:rsidR="00BB64DD" w:rsidRPr="00FC445E">
        <w:rPr>
          <w:rFonts w:asciiTheme="minorHAnsi" w:hAnsiTheme="minorHAnsi" w:cs="Tahoma"/>
          <w:color w:val="002060"/>
          <w:sz w:val="21"/>
          <w:szCs w:val="21"/>
        </w:rPr>
        <w:t xml:space="preserve"> </w:t>
      </w:r>
    </w:p>
    <w:p w:rsidR="00BE2217" w:rsidRPr="00FC445E" w:rsidRDefault="00BE2217" w:rsidP="007960A8">
      <w:pPr>
        <w:pStyle w:val="Default"/>
        <w:tabs>
          <w:tab w:val="left" w:pos="709"/>
        </w:tabs>
        <w:jc w:val="both"/>
        <w:rPr>
          <w:rFonts w:asciiTheme="minorHAnsi" w:hAnsiTheme="minorHAnsi"/>
          <w:b/>
          <w:color w:val="002060"/>
          <w:sz w:val="21"/>
          <w:szCs w:val="21"/>
        </w:rPr>
      </w:pPr>
    </w:p>
    <w:p w:rsidR="00EE2BDF" w:rsidRPr="00FC445E" w:rsidRDefault="00324EBE" w:rsidP="007960A8">
      <w:pPr>
        <w:spacing w:after="0" w:line="240" w:lineRule="auto"/>
        <w:ind w:right="-567"/>
        <w:jc w:val="both"/>
        <w:rPr>
          <w:rFonts w:cs="Tahoma"/>
          <w:bCs/>
          <w:color w:val="002060"/>
          <w:sz w:val="21"/>
          <w:szCs w:val="21"/>
        </w:rPr>
      </w:pPr>
      <w:r w:rsidRPr="00FC445E">
        <w:rPr>
          <w:rFonts w:cs="Tahoma"/>
          <w:b/>
          <w:color w:val="002060"/>
          <w:sz w:val="21"/>
          <w:szCs w:val="21"/>
        </w:rPr>
        <w:t xml:space="preserve">Dodatne informacije: isključivo pisanim putem, na </w:t>
      </w:r>
      <w:hyperlink r:id="rId14" w:history="1">
        <w:r w:rsidR="00CA7023" w:rsidRPr="00FC445E">
          <w:rPr>
            <w:rStyle w:val="Hyperlink"/>
            <w:rFonts w:cs="Tahoma"/>
            <w:b/>
            <w:sz w:val="21"/>
            <w:szCs w:val="21"/>
          </w:rPr>
          <w:t>potpore@htz.hr</w:t>
        </w:r>
      </w:hyperlink>
      <w:r w:rsidRPr="00FC445E">
        <w:rPr>
          <w:rFonts w:cs="Tahoma"/>
          <w:b/>
          <w:color w:val="002060"/>
          <w:sz w:val="21"/>
          <w:szCs w:val="21"/>
        </w:rPr>
        <w:t xml:space="preserve">, najkasnije tri dana prije roka za dostavu kandidatura. </w:t>
      </w:r>
      <w:r w:rsidR="00BE2217" w:rsidRPr="00FC445E">
        <w:rPr>
          <w:rFonts w:cs="Tahoma"/>
          <w:b/>
          <w:bCs/>
          <w:color w:val="002060"/>
          <w:sz w:val="21"/>
          <w:szCs w:val="21"/>
        </w:rPr>
        <w:t>Najčešće p</w:t>
      </w:r>
      <w:r w:rsidR="009F2845" w:rsidRPr="00FC445E">
        <w:rPr>
          <w:rFonts w:cs="Tahoma"/>
          <w:b/>
          <w:bCs/>
          <w:color w:val="002060"/>
          <w:sz w:val="21"/>
          <w:szCs w:val="21"/>
        </w:rPr>
        <w:t>ostavljena pitanja</w:t>
      </w:r>
      <w:r w:rsidR="00EE2BDF" w:rsidRPr="00FC445E">
        <w:rPr>
          <w:rFonts w:cs="Tahoma"/>
          <w:b/>
          <w:bCs/>
          <w:color w:val="002060"/>
          <w:sz w:val="21"/>
          <w:szCs w:val="21"/>
        </w:rPr>
        <w:t xml:space="preserve"> i odgovor</w:t>
      </w:r>
      <w:r w:rsidR="009F2845" w:rsidRPr="00FC445E">
        <w:rPr>
          <w:rFonts w:cs="Tahoma"/>
          <w:b/>
          <w:bCs/>
          <w:color w:val="002060"/>
          <w:sz w:val="21"/>
          <w:szCs w:val="21"/>
        </w:rPr>
        <w:t>i bit će objavljeni na</w:t>
      </w:r>
      <w:r w:rsidR="000D05DB" w:rsidRPr="00FC445E">
        <w:rPr>
          <w:rFonts w:cs="Tahoma"/>
          <w:b/>
          <w:bCs/>
          <w:color w:val="002060"/>
          <w:sz w:val="21"/>
          <w:szCs w:val="21"/>
        </w:rPr>
        <w:t xml:space="preserve"> Internet</w:t>
      </w:r>
      <w:r w:rsidR="00EE2BDF" w:rsidRPr="00FC445E">
        <w:rPr>
          <w:rFonts w:cs="Tahoma"/>
          <w:b/>
          <w:bCs/>
          <w:color w:val="002060"/>
          <w:sz w:val="21"/>
          <w:szCs w:val="21"/>
        </w:rPr>
        <w:t xml:space="preserve"> stranicama HTZ-a </w:t>
      </w:r>
      <w:hyperlink r:id="rId15" w:history="1">
        <w:r w:rsidRPr="00FC445E">
          <w:rPr>
            <w:rStyle w:val="Hyperlink"/>
            <w:rFonts w:cs="Tahoma"/>
            <w:bCs/>
            <w:sz w:val="21"/>
            <w:szCs w:val="21"/>
          </w:rPr>
          <w:t>www.hrvatska.hr</w:t>
        </w:r>
      </w:hyperlink>
      <w:r w:rsidRPr="00FC445E">
        <w:rPr>
          <w:rFonts w:cs="Tahoma"/>
          <w:bCs/>
          <w:color w:val="002060"/>
          <w:sz w:val="21"/>
          <w:szCs w:val="21"/>
        </w:rPr>
        <w:t xml:space="preserve"> </w:t>
      </w:r>
    </w:p>
    <w:p w:rsidR="00480246" w:rsidRPr="00FC445E" w:rsidRDefault="00480246" w:rsidP="007960A8">
      <w:pPr>
        <w:spacing w:after="0" w:line="240" w:lineRule="auto"/>
        <w:ind w:right="-567"/>
        <w:jc w:val="both"/>
        <w:rPr>
          <w:rFonts w:cs="Tahoma"/>
          <w:bCs/>
          <w:color w:val="002060"/>
          <w:sz w:val="21"/>
          <w:szCs w:val="21"/>
        </w:rPr>
      </w:pPr>
    </w:p>
    <w:p w:rsidR="00480246" w:rsidRPr="00FC445E" w:rsidRDefault="00480246" w:rsidP="007960A8">
      <w:pPr>
        <w:spacing w:after="0" w:line="240" w:lineRule="auto"/>
        <w:ind w:right="-567"/>
        <w:jc w:val="both"/>
        <w:rPr>
          <w:rFonts w:cs="Tahoma"/>
          <w:b/>
          <w:bCs/>
          <w:color w:val="002060"/>
          <w:sz w:val="21"/>
          <w:szCs w:val="21"/>
        </w:rPr>
      </w:pPr>
    </w:p>
    <w:p w:rsidR="00A4212C" w:rsidRPr="00FC445E" w:rsidRDefault="00A4212C" w:rsidP="007960A8">
      <w:pPr>
        <w:spacing w:after="0" w:line="240" w:lineRule="auto"/>
        <w:rPr>
          <w:rFonts w:cs="Tahoma"/>
          <w:b/>
          <w:color w:val="002060"/>
          <w:sz w:val="21"/>
          <w:szCs w:val="21"/>
        </w:rPr>
      </w:pPr>
      <w:bookmarkStart w:id="10" w:name="_Toc377570916"/>
    </w:p>
    <w:p w:rsidR="00B90B18" w:rsidRPr="00FC445E" w:rsidRDefault="00B90B18" w:rsidP="00FC445E">
      <w:pPr>
        <w:spacing w:after="0" w:line="240" w:lineRule="auto"/>
        <w:ind w:right="550"/>
        <w:rPr>
          <w:rFonts w:cs="Tahoma"/>
          <w:b/>
          <w:color w:val="002060"/>
          <w:sz w:val="21"/>
          <w:szCs w:val="21"/>
        </w:rPr>
      </w:pPr>
      <w:r w:rsidRPr="00FC445E">
        <w:rPr>
          <w:rFonts w:cs="Tahoma"/>
          <w:b/>
          <w:color w:val="002060"/>
          <w:sz w:val="21"/>
          <w:szCs w:val="21"/>
        </w:rPr>
        <w:t xml:space="preserve">Ur.br: </w:t>
      </w:r>
      <w:r w:rsidR="000040E1">
        <w:rPr>
          <w:rFonts w:cs="Tahoma"/>
          <w:b/>
          <w:color w:val="002060"/>
          <w:sz w:val="21"/>
          <w:szCs w:val="21"/>
        </w:rPr>
        <w:t>1357/2017</w:t>
      </w:r>
      <w:r w:rsidR="00216555" w:rsidRPr="00FC445E">
        <w:rPr>
          <w:rFonts w:cs="Tahoma"/>
          <w:b/>
          <w:color w:val="002060"/>
          <w:sz w:val="21"/>
          <w:szCs w:val="21"/>
        </w:rPr>
        <w:tab/>
      </w:r>
      <w:r w:rsidRPr="00FC445E">
        <w:rPr>
          <w:rFonts w:cs="Tahoma"/>
          <w:b/>
          <w:color w:val="002060"/>
          <w:sz w:val="21"/>
          <w:szCs w:val="21"/>
        </w:rPr>
        <w:t xml:space="preserve">                                                              </w:t>
      </w:r>
      <w:r w:rsidR="00DC7E91" w:rsidRPr="00FC445E">
        <w:rPr>
          <w:rFonts w:cs="Tahoma"/>
          <w:b/>
          <w:color w:val="002060"/>
          <w:sz w:val="21"/>
          <w:szCs w:val="21"/>
        </w:rPr>
        <w:tab/>
      </w:r>
      <w:r w:rsidR="00774129" w:rsidRPr="00FC445E">
        <w:rPr>
          <w:rFonts w:cs="Tahoma"/>
          <w:b/>
          <w:color w:val="002060"/>
          <w:sz w:val="21"/>
          <w:szCs w:val="21"/>
        </w:rPr>
        <w:t xml:space="preserve">                </w:t>
      </w:r>
    </w:p>
    <w:p w:rsidR="00E32B19" w:rsidRDefault="00B90B18" w:rsidP="00FC445E">
      <w:pPr>
        <w:spacing w:after="0" w:line="240" w:lineRule="auto"/>
        <w:ind w:right="440"/>
        <w:rPr>
          <w:rFonts w:cs="Tahoma"/>
          <w:b/>
          <w:color w:val="002060"/>
          <w:sz w:val="21"/>
          <w:szCs w:val="21"/>
        </w:rPr>
      </w:pPr>
      <w:r w:rsidRPr="00FC445E">
        <w:rPr>
          <w:rFonts w:cs="Tahoma"/>
          <w:b/>
          <w:color w:val="002060"/>
          <w:sz w:val="21"/>
          <w:szCs w:val="21"/>
        </w:rPr>
        <w:t>Zagreb,</w:t>
      </w:r>
      <w:r w:rsidR="00C051A3">
        <w:rPr>
          <w:rFonts w:cs="Tahoma"/>
          <w:b/>
          <w:color w:val="002060"/>
          <w:sz w:val="21"/>
          <w:szCs w:val="21"/>
        </w:rPr>
        <w:t xml:space="preserve"> </w:t>
      </w:r>
      <w:r w:rsidR="000040E1">
        <w:rPr>
          <w:rFonts w:cs="Tahoma"/>
          <w:b/>
          <w:color w:val="002060"/>
          <w:sz w:val="21"/>
          <w:szCs w:val="21"/>
        </w:rPr>
        <w:t>2</w:t>
      </w:r>
      <w:r w:rsidR="004C2201">
        <w:rPr>
          <w:rFonts w:cs="Tahoma"/>
          <w:b/>
          <w:color w:val="002060"/>
          <w:sz w:val="21"/>
          <w:szCs w:val="21"/>
        </w:rPr>
        <w:t>4</w:t>
      </w:r>
      <w:r w:rsidR="000040E1">
        <w:rPr>
          <w:rFonts w:cs="Tahoma"/>
          <w:b/>
          <w:color w:val="002060"/>
          <w:sz w:val="21"/>
          <w:szCs w:val="21"/>
        </w:rPr>
        <w:t xml:space="preserve">. </w:t>
      </w:r>
      <w:r w:rsidR="007939F2">
        <w:rPr>
          <w:rFonts w:cs="Tahoma"/>
          <w:b/>
          <w:color w:val="002060"/>
          <w:sz w:val="21"/>
          <w:szCs w:val="21"/>
        </w:rPr>
        <w:t>ožujka</w:t>
      </w:r>
      <w:bookmarkStart w:id="11" w:name="_GoBack"/>
      <w:bookmarkEnd w:id="11"/>
      <w:r w:rsidR="000040E1">
        <w:rPr>
          <w:rFonts w:cs="Tahoma"/>
          <w:b/>
          <w:color w:val="002060"/>
          <w:sz w:val="21"/>
          <w:szCs w:val="21"/>
        </w:rPr>
        <w:t xml:space="preserve"> 2017.</w:t>
      </w:r>
    </w:p>
    <w:p w:rsidR="004D582C" w:rsidRPr="00FC445E" w:rsidRDefault="00324EBE" w:rsidP="00FC445E">
      <w:pPr>
        <w:spacing w:after="0" w:line="240" w:lineRule="auto"/>
        <w:ind w:right="440"/>
        <w:rPr>
          <w:rFonts w:cs="Tahoma"/>
          <w:b/>
          <w:sz w:val="21"/>
          <w:szCs w:val="21"/>
        </w:rPr>
      </w:pPr>
      <w:r w:rsidRPr="00FC445E">
        <w:rPr>
          <w:rFonts w:cs="Tahoma"/>
          <w:b/>
          <w:color w:val="002060"/>
          <w:sz w:val="21"/>
          <w:szCs w:val="21"/>
        </w:rPr>
        <w:tab/>
      </w:r>
      <w:r w:rsidRPr="00FC445E">
        <w:rPr>
          <w:rFonts w:cs="Tahoma"/>
          <w:b/>
          <w:color w:val="002060"/>
          <w:sz w:val="21"/>
          <w:szCs w:val="21"/>
        </w:rPr>
        <w:tab/>
      </w:r>
      <w:r w:rsidRPr="00FC445E">
        <w:rPr>
          <w:rFonts w:cs="Tahoma"/>
          <w:b/>
          <w:color w:val="002060"/>
          <w:sz w:val="21"/>
          <w:szCs w:val="21"/>
        </w:rPr>
        <w:tab/>
      </w:r>
      <w:r w:rsidRPr="00FC445E">
        <w:rPr>
          <w:rFonts w:cs="Tahoma"/>
          <w:b/>
          <w:color w:val="002060"/>
          <w:sz w:val="21"/>
          <w:szCs w:val="21"/>
        </w:rPr>
        <w:tab/>
      </w:r>
      <w:r w:rsidRPr="00FC445E">
        <w:rPr>
          <w:rFonts w:cs="Tahoma"/>
          <w:b/>
          <w:color w:val="002060"/>
          <w:sz w:val="21"/>
          <w:szCs w:val="21"/>
        </w:rPr>
        <w:tab/>
      </w:r>
      <w:r w:rsidRPr="00FC445E">
        <w:rPr>
          <w:rFonts w:cs="Tahoma"/>
          <w:b/>
          <w:color w:val="002060"/>
          <w:sz w:val="21"/>
          <w:szCs w:val="21"/>
        </w:rPr>
        <w:tab/>
      </w:r>
      <w:r w:rsidR="00DC7E91" w:rsidRPr="00FC445E">
        <w:rPr>
          <w:rFonts w:cs="Tahoma"/>
          <w:b/>
          <w:color w:val="002060"/>
          <w:sz w:val="21"/>
          <w:szCs w:val="21"/>
        </w:rPr>
        <w:tab/>
      </w:r>
      <w:r w:rsidRPr="00FC445E">
        <w:rPr>
          <w:rFonts w:cs="Tahoma"/>
          <w:b/>
          <w:color w:val="002060"/>
          <w:sz w:val="21"/>
          <w:szCs w:val="21"/>
        </w:rPr>
        <w:t xml:space="preserve">         </w:t>
      </w:r>
      <w:bookmarkStart w:id="12" w:name="_Toc379973931"/>
      <w:bookmarkEnd w:id="10"/>
    </w:p>
    <w:p w:rsidR="00FC445E" w:rsidRPr="00F05D93" w:rsidRDefault="00FC445E" w:rsidP="00F05D93">
      <w:pPr>
        <w:spacing w:after="0" w:line="240" w:lineRule="auto"/>
        <w:jc w:val="right"/>
        <w:rPr>
          <w:rFonts w:eastAsia="SimSun" w:cs="Tahoma"/>
          <w:b/>
          <w:color w:val="002060"/>
          <w:sz w:val="21"/>
          <w:szCs w:val="21"/>
          <w:lang w:eastAsia="hr-HR"/>
        </w:rPr>
      </w:pPr>
      <w:r w:rsidRPr="00F05D93">
        <w:rPr>
          <w:rFonts w:eastAsia="SimSun" w:cs="Tahoma"/>
          <w:b/>
          <w:color w:val="002060"/>
          <w:sz w:val="21"/>
          <w:szCs w:val="21"/>
          <w:lang w:eastAsia="hr-HR"/>
        </w:rPr>
        <w:t>DIREKTOR GLAVNOG UREDA</w:t>
      </w:r>
    </w:p>
    <w:p w:rsidR="006A6F9B" w:rsidRPr="00F05D93" w:rsidRDefault="00FC445E" w:rsidP="00F05D93">
      <w:pPr>
        <w:spacing w:after="0" w:line="240" w:lineRule="auto"/>
        <w:jc w:val="right"/>
        <w:rPr>
          <w:rFonts w:eastAsia="SimSun" w:cs="Tahoma"/>
          <w:b/>
          <w:color w:val="002060"/>
          <w:sz w:val="21"/>
          <w:szCs w:val="21"/>
          <w:lang w:eastAsia="hr-HR"/>
        </w:rPr>
      </w:pPr>
      <w:r w:rsidRPr="00F05D93">
        <w:rPr>
          <w:rFonts w:eastAsia="SimSun" w:cs="Tahoma"/>
          <w:b/>
          <w:color w:val="002060"/>
          <w:sz w:val="21"/>
          <w:szCs w:val="21"/>
          <w:lang w:eastAsia="hr-HR"/>
        </w:rPr>
        <w:t>Ratomir Ivičić v.r.</w:t>
      </w:r>
    </w:p>
    <w:p w:rsidR="006A6F9B" w:rsidRDefault="006A6F9B" w:rsidP="007E5F57">
      <w:pPr>
        <w:rPr>
          <w:lang w:eastAsia="hr-HR"/>
        </w:rPr>
      </w:pPr>
    </w:p>
    <w:p w:rsidR="00BF2DB5" w:rsidRDefault="00BF2DB5" w:rsidP="007E5F57">
      <w:pPr>
        <w:rPr>
          <w:lang w:eastAsia="hr-HR"/>
        </w:rPr>
      </w:pPr>
    </w:p>
    <w:p w:rsidR="00BF2DB5" w:rsidRDefault="00BF2DB5" w:rsidP="007E5F57">
      <w:pPr>
        <w:rPr>
          <w:lang w:eastAsia="hr-HR"/>
        </w:rPr>
      </w:pPr>
    </w:p>
    <w:p w:rsidR="00FC445E" w:rsidRDefault="00FC445E" w:rsidP="007E5F57">
      <w:pPr>
        <w:rPr>
          <w:lang w:eastAsia="hr-HR"/>
        </w:rPr>
      </w:pPr>
    </w:p>
    <w:p w:rsidR="004D582C" w:rsidRPr="006A6F9B" w:rsidRDefault="00D80290" w:rsidP="006A6F9B">
      <w:pPr>
        <w:pStyle w:val="Heading1"/>
        <w:spacing w:before="0" w:line="240" w:lineRule="auto"/>
        <w:rPr>
          <w:rFonts w:asciiTheme="minorHAnsi" w:eastAsia="SimSun" w:hAnsiTheme="minorHAnsi" w:cs="Tahoma"/>
          <w:b w:val="0"/>
          <w:color w:val="002060"/>
          <w:sz w:val="22"/>
          <w:szCs w:val="22"/>
          <w:lang w:eastAsia="hr-HR"/>
        </w:rPr>
      </w:pPr>
      <w:bookmarkStart w:id="13" w:name="_Toc478026082"/>
      <w:r w:rsidRPr="006A6F9B">
        <w:rPr>
          <w:rFonts w:asciiTheme="minorHAnsi" w:eastAsia="SimSun" w:hAnsiTheme="minorHAnsi" w:cs="Tahoma"/>
          <w:color w:val="002060"/>
          <w:sz w:val="22"/>
          <w:szCs w:val="22"/>
          <w:lang w:eastAsia="hr-HR"/>
        </w:rPr>
        <w:lastRenderedPageBreak/>
        <w:t xml:space="preserve">Prilog I. </w:t>
      </w:r>
      <w:r w:rsidR="004D582C" w:rsidRPr="006A6F9B">
        <w:rPr>
          <w:rFonts w:asciiTheme="minorHAnsi" w:eastAsia="SimSun" w:hAnsiTheme="minorHAnsi" w:cs="Tahoma"/>
          <w:color w:val="002060"/>
          <w:sz w:val="22"/>
          <w:szCs w:val="22"/>
          <w:lang w:eastAsia="hr-HR"/>
        </w:rPr>
        <w:t>Obrazac TZN-2017</w:t>
      </w:r>
      <w:bookmarkEnd w:id="13"/>
    </w:p>
    <w:p w:rsidR="00D80290" w:rsidRDefault="00D80290" w:rsidP="00303465">
      <w:pPr>
        <w:autoSpaceDE w:val="0"/>
        <w:autoSpaceDN w:val="0"/>
        <w:adjustRightInd w:val="0"/>
        <w:spacing w:after="0" w:line="240" w:lineRule="auto"/>
        <w:outlineLvl w:val="0"/>
        <w:rPr>
          <w:rFonts w:eastAsia="SimSun" w:cs="Tahoma"/>
          <w:b/>
          <w:color w:val="002060"/>
          <w:lang w:eastAsia="hr-HR"/>
        </w:rPr>
      </w:pPr>
    </w:p>
    <w:p w:rsidR="00D80290" w:rsidRPr="00D80290" w:rsidRDefault="00D80290" w:rsidP="00D80290">
      <w:pPr>
        <w:spacing w:after="0" w:line="240" w:lineRule="auto"/>
        <w:jc w:val="center"/>
        <w:rPr>
          <w:rFonts w:cs="Tahoma"/>
          <w:b/>
          <w:bCs/>
          <w:color w:val="002060"/>
        </w:rPr>
      </w:pPr>
      <w:r w:rsidRPr="00D80290">
        <w:rPr>
          <w:rFonts w:cs="Tahoma"/>
          <w:b/>
          <w:bCs/>
          <w:color w:val="002060"/>
        </w:rPr>
        <w:t>ZAHTJEV</w:t>
      </w:r>
    </w:p>
    <w:p w:rsidR="00D80290" w:rsidRPr="00D80290" w:rsidRDefault="00D80290" w:rsidP="00D80290">
      <w:pPr>
        <w:spacing w:after="0" w:line="240" w:lineRule="auto"/>
        <w:jc w:val="center"/>
        <w:rPr>
          <w:rFonts w:eastAsia="SimSun" w:cs="Tahoma"/>
          <w:b/>
          <w:color w:val="002060"/>
          <w:lang w:eastAsia="hr-HR"/>
        </w:rPr>
      </w:pPr>
      <w:r w:rsidRPr="00D80290">
        <w:rPr>
          <w:rFonts w:cs="Tahoma"/>
          <w:b/>
          <w:bCs/>
          <w:color w:val="002060"/>
        </w:rPr>
        <w:t>za dodjelu potpore turističkim zajednicama na turistički nerazvijenim područjima</w:t>
      </w:r>
    </w:p>
    <w:p w:rsidR="004D582C" w:rsidRPr="00831C8B" w:rsidRDefault="004D582C" w:rsidP="007960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ahoma"/>
          <w:b/>
          <w:bCs/>
          <w:color w:val="002060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969"/>
        <w:gridCol w:w="6663"/>
      </w:tblGrid>
      <w:tr w:rsidR="000040E1" w:rsidRPr="000040E1" w:rsidTr="00D80290">
        <w:trPr>
          <w:trHeight w:val="476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D582C" w:rsidRPr="000040E1" w:rsidRDefault="004D582C" w:rsidP="00D80290">
            <w:pPr>
              <w:pStyle w:val="ListParagraph"/>
              <w:spacing w:line="240" w:lineRule="auto"/>
              <w:ind w:left="1080"/>
              <w:jc w:val="center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PODACI O </w:t>
            </w:r>
            <w:r w:rsidR="00D80290" w:rsidRPr="000040E1">
              <w:rPr>
                <w:rFonts w:cs="Tahoma"/>
                <w:b/>
                <w:bCs/>
                <w:color w:val="002060"/>
              </w:rPr>
              <w:t>TURISTIČKOJ ZAJEDNICI</w:t>
            </w:r>
            <w:r w:rsidRPr="000040E1">
              <w:rPr>
                <w:rFonts w:cs="Tahoma"/>
                <w:b/>
                <w:bCs/>
                <w:color w:val="002060"/>
              </w:rPr>
              <w:t xml:space="preserve"> KOJA PODNOSI ZAHTJEV</w:t>
            </w:r>
          </w:p>
          <w:p w:rsidR="00D80290" w:rsidRPr="000040E1" w:rsidRDefault="00D80290" w:rsidP="00D80290">
            <w:pPr>
              <w:pStyle w:val="ListParagraph"/>
              <w:spacing w:line="240" w:lineRule="auto"/>
              <w:ind w:left="1080"/>
              <w:jc w:val="center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(dalje u tekstu: TZN)</w:t>
            </w:r>
          </w:p>
        </w:tc>
      </w:tr>
      <w:tr w:rsidR="000040E1" w:rsidRPr="000040E1" w:rsidTr="00303465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D80290" w:rsidP="00D80290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Županija u kojoj se TZN koja podnosi zahtjev nalazi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303465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D80290" w:rsidP="00D80290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Točan n</w:t>
            </w:r>
            <w:r w:rsidR="004D582C" w:rsidRPr="000040E1">
              <w:rPr>
                <w:rFonts w:cs="Tahoma"/>
                <w:b/>
                <w:bCs/>
                <w:color w:val="002060"/>
              </w:rPr>
              <w:t>aziv TZN koja podnosi zahtjev za dodjelu potpore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  <w:r w:rsidRPr="000040E1">
              <w:rPr>
                <w:rFonts w:cs="Tahoma"/>
                <w:color w:val="002060"/>
              </w:rPr>
              <w:t> </w:t>
            </w:r>
          </w:p>
        </w:tc>
      </w:tr>
      <w:tr w:rsidR="000040E1" w:rsidRPr="000040E1" w:rsidTr="00303465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D80290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Adresa/sjedište TZN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303465">
        <w:trPr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2C" w:rsidRPr="000040E1" w:rsidRDefault="004D582C" w:rsidP="007960A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Ostale TZN koje zajednički sudjeluju u realizaciji </w:t>
            </w:r>
            <w:r w:rsidR="005A23C7" w:rsidRPr="000040E1">
              <w:rPr>
                <w:rFonts w:cs="Tahoma"/>
                <w:b/>
                <w:bCs/>
                <w:color w:val="002060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 xml:space="preserve">projekta </w:t>
            </w:r>
          </w:p>
          <w:p w:rsidR="004D582C" w:rsidRPr="000040E1" w:rsidRDefault="004D582C" w:rsidP="007960A8">
            <w:pPr>
              <w:autoSpaceDE w:val="0"/>
              <w:autoSpaceDN w:val="0"/>
              <w:adjustRightInd w:val="0"/>
              <w:spacing w:after="0" w:line="240" w:lineRule="auto"/>
              <w:rPr>
                <w:rFonts w:cs="Tahoma"/>
                <w:bCs/>
                <w:i/>
                <w:color w:val="002060"/>
              </w:rPr>
            </w:pPr>
            <w:r w:rsidRPr="000040E1">
              <w:rPr>
                <w:rFonts w:cs="Tahoma"/>
                <w:bCs/>
                <w:i/>
                <w:color w:val="002060"/>
              </w:rPr>
              <w:t xml:space="preserve">(u slučaju kad više TZN zajednički kandidira </w:t>
            </w:r>
            <w:r w:rsidR="005A23C7" w:rsidRPr="000040E1">
              <w:rPr>
                <w:rFonts w:cs="Tahoma"/>
                <w:bCs/>
                <w:i/>
                <w:color w:val="002060"/>
              </w:rPr>
              <w:t>program/</w:t>
            </w:r>
            <w:r w:rsidRPr="000040E1">
              <w:rPr>
                <w:rFonts w:cs="Tahoma"/>
                <w:bCs/>
                <w:i/>
                <w:color w:val="002060"/>
              </w:rPr>
              <w:t>projekt)</w:t>
            </w:r>
            <w:r w:rsidRPr="000040E1">
              <w:rPr>
                <w:rFonts w:cs="Tahoma"/>
                <w:i/>
                <w:color w:val="002060"/>
              </w:rPr>
              <w:t xml:space="preserve">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after="0" w:line="240" w:lineRule="auto"/>
              <w:ind w:left="360"/>
              <w:rPr>
                <w:rFonts w:eastAsiaTheme="minorEastAsia" w:cs="Tahoma"/>
                <w:color w:val="002060"/>
                <w:lang w:eastAsia="hr-HR"/>
              </w:rPr>
            </w:pPr>
          </w:p>
        </w:tc>
      </w:tr>
      <w:tr w:rsidR="000040E1" w:rsidRPr="000040E1" w:rsidTr="00303465">
        <w:trPr>
          <w:trHeight w:val="11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82C" w:rsidRPr="000040E1" w:rsidRDefault="004D582C" w:rsidP="007960A8">
            <w:p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Ovlaštena osoba za zastupanje i potpisivanje ugovora o potpori</w:t>
            </w:r>
          </w:p>
          <w:p w:rsidR="004D582C" w:rsidRPr="000040E1" w:rsidRDefault="004D582C" w:rsidP="007960A8">
            <w:pPr>
              <w:spacing w:after="0" w:line="240" w:lineRule="auto"/>
              <w:rPr>
                <w:rFonts w:cs="Tahoma"/>
                <w:bCs/>
                <w:i/>
                <w:color w:val="002060"/>
              </w:rPr>
            </w:pPr>
            <w:r w:rsidRPr="000040E1">
              <w:rPr>
                <w:rFonts w:cs="Tahoma"/>
                <w:bCs/>
                <w:i/>
                <w:color w:val="002060"/>
              </w:rPr>
              <w:t>(ime, prezime, funkcija,  e-mail adresa i broj telefona)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color w:val="002060"/>
              </w:rPr>
            </w:pPr>
          </w:p>
        </w:tc>
      </w:tr>
      <w:tr w:rsidR="000040E1" w:rsidRPr="000040E1" w:rsidTr="00303465">
        <w:trPr>
          <w:trHeight w:val="113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Osoba u TZN odgovorna za realizaciju prijavljenog </w:t>
            </w:r>
            <w:r w:rsidR="005A23C7" w:rsidRPr="000040E1">
              <w:rPr>
                <w:rFonts w:cs="Tahoma"/>
                <w:b/>
                <w:bCs/>
                <w:color w:val="002060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 xml:space="preserve">projekta </w:t>
            </w:r>
          </w:p>
          <w:p w:rsidR="004D582C" w:rsidRPr="000040E1" w:rsidRDefault="004D582C" w:rsidP="007960A8">
            <w:pPr>
              <w:spacing w:after="0" w:line="240" w:lineRule="auto"/>
              <w:rPr>
                <w:rFonts w:cs="Tahoma"/>
                <w:bCs/>
                <w:color w:val="002060"/>
              </w:rPr>
            </w:pPr>
            <w:r w:rsidRPr="000040E1">
              <w:rPr>
                <w:rFonts w:cs="Tahoma"/>
                <w:bCs/>
                <w:i/>
                <w:color w:val="002060"/>
              </w:rPr>
              <w:t>(ime, prezime, funkcija,  e-mail adresa i broj telefona)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303465">
        <w:trPr>
          <w:trHeight w:val="20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D80290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Telefon</w:t>
            </w:r>
            <w:r w:rsidR="00D80290" w:rsidRPr="000040E1">
              <w:rPr>
                <w:rFonts w:cs="Tahoma"/>
                <w:b/>
                <w:bCs/>
                <w:color w:val="002060"/>
              </w:rPr>
              <w:t xml:space="preserve">/Telefaks </w:t>
            </w:r>
            <w:r w:rsidRPr="000040E1">
              <w:rPr>
                <w:rFonts w:cs="Tahoma"/>
                <w:b/>
                <w:bCs/>
                <w:color w:val="002060"/>
              </w:rPr>
              <w:t>TZN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  <w:r w:rsidRPr="000040E1">
              <w:rPr>
                <w:rFonts w:cs="Tahoma"/>
                <w:color w:val="002060"/>
              </w:rPr>
              <w:t> </w:t>
            </w:r>
          </w:p>
        </w:tc>
      </w:tr>
      <w:tr w:rsidR="000040E1" w:rsidRPr="000040E1" w:rsidTr="00303465">
        <w:trPr>
          <w:trHeight w:val="2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582C" w:rsidRPr="000040E1" w:rsidRDefault="00D80290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E-mail/Internet adresa TZN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  <w:r w:rsidRPr="000040E1">
              <w:rPr>
                <w:rFonts w:cs="Tahoma"/>
                <w:color w:val="002060"/>
              </w:rPr>
              <w:t> </w:t>
            </w:r>
          </w:p>
        </w:tc>
      </w:tr>
      <w:tr w:rsidR="000040E1" w:rsidRPr="000040E1" w:rsidTr="00303465">
        <w:trPr>
          <w:trHeight w:val="2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OIB TZN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color w:val="002060"/>
              </w:rPr>
            </w:pPr>
          </w:p>
        </w:tc>
      </w:tr>
      <w:tr w:rsidR="000040E1" w:rsidRPr="000040E1" w:rsidTr="00303465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Poslovna banka 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color w:val="002060"/>
              </w:rPr>
            </w:pPr>
          </w:p>
        </w:tc>
      </w:tr>
      <w:tr w:rsidR="000040E1" w:rsidRPr="000040E1" w:rsidTr="00303465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Broj žiro računa/IBAN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color w:val="002060"/>
              </w:rPr>
            </w:pPr>
            <w:r w:rsidRPr="000040E1">
              <w:rPr>
                <w:rFonts w:cs="Tahoma"/>
                <w:b/>
                <w:color w:val="002060"/>
              </w:rPr>
              <w:t>HR</w:t>
            </w:r>
          </w:p>
        </w:tc>
      </w:tr>
    </w:tbl>
    <w:p w:rsidR="004D582C" w:rsidRPr="00831C8B" w:rsidRDefault="004D582C" w:rsidP="007960A8">
      <w:pPr>
        <w:spacing w:line="240" w:lineRule="auto"/>
        <w:rPr>
          <w:rFonts w:cs="Tahoma"/>
          <w:color w:val="002060"/>
        </w:rPr>
      </w:pPr>
    </w:p>
    <w:tbl>
      <w:tblPr>
        <w:tblW w:w="10632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27"/>
        <w:gridCol w:w="3177"/>
        <w:gridCol w:w="567"/>
        <w:gridCol w:w="3261"/>
      </w:tblGrid>
      <w:tr w:rsidR="000040E1" w:rsidRPr="000040E1" w:rsidTr="00FC445E">
        <w:trPr>
          <w:trHeight w:val="49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4D582C" w:rsidRPr="000040E1" w:rsidRDefault="004D582C" w:rsidP="00D80290">
            <w:pPr>
              <w:pStyle w:val="ListParagraph"/>
              <w:spacing w:line="240" w:lineRule="auto"/>
              <w:ind w:left="1080"/>
              <w:jc w:val="center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PODACI O KANDIDIRANOM </w:t>
            </w:r>
            <w:r w:rsidR="005A23C7" w:rsidRPr="000040E1">
              <w:rPr>
                <w:rFonts w:cs="Tahoma"/>
                <w:b/>
                <w:bCs/>
                <w:color w:val="002060"/>
              </w:rPr>
              <w:t>PROGRAMU/</w:t>
            </w:r>
            <w:r w:rsidRPr="000040E1">
              <w:rPr>
                <w:rFonts w:cs="Tahoma"/>
                <w:b/>
                <w:bCs/>
                <w:color w:val="002060"/>
              </w:rPr>
              <w:t>PROJEKTU TZN</w:t>
            </w:r>
          </w:p>
        </w:tc>
      </w:tr>
      <w:tr w:rsidR="000040E1" w:rsidRPr="000040E1" w:rsidTr="00FC445E">
        <w:trPr>
          <w:trHeight w:val="7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 w:cs="Tahoma"/>
                <w:b/>
                <w:color w:val="002060"/>
                <w:lang w:eastAsia="hr-HR"/>
              </w:rPr>
            </w:pPr>
            <w:r w:rsidRPr="000040E1">
              <w:rPr>
                <w:rFonts w:eastAsia="SimSun" w:cs="Tahoma"/>
                <w:b/>
                <w:color w:val="002060"/>
                <w:lang w:eastAsia="hr-HR"/>
              </w:rPr>
              <w:t xml:space="preserve">Vrsta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eastAsia="SimSun" w:cs="Tahoma"/>
                <w:b/>
                <w:color w:val="002060"/>
                <w:lang w:eastAsia="hr-HR"/>
              </w:rPr>
              <w:t xml:space="preserve">projekta iz točke II. Javnog poziva </w:t>
            </w:r>
          </w:p>
          <w:p w:rsidR="004D582C" w:rsidRPr="000040E1" w:rsidRDefault="004D582C" w:rsidP="007960A8">
            <w:pPr>
              <w:spacing w:line="240" w:lineRule="auto"/>
              <w:rPr>
                <w:rFonts w:cs="Tahoma"/>
                <w:bCs/>
                <w:color w:val="002060"/>
              </w:rPr>
            </w:pPr>
            <w:r w:rsidRPr="000040E1">
              <w:rPr>
                <w:rFonts w:cs="Tahoma"/>
                <w:bCs/>
                <w:color w:val="002060"/>
              </w:rPr>
              <w:t>(zaokružiti)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0290" w:rsidRPr="000040E1" w:rsidRDefault="00D80290" w:rsidP="00D80290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 w:cs="Tahoma"/>
                <w:color w:val="002060"/>
                <w:lang w:eastAsia="hr-HR"/>
              </w:rPr>
            </w:pPr>
            <w:r w:rsidRPr="000040E1">
              <w:rPr>
                <w:rFonts w:eastAsia="SimSun" w:cs="Tahoma"/>
                <w:color w:val="002060"/>
                <w:lang w:eastAsia="hr-HR"/>
              </w:rPr>
              <w:t>Razvoj i unapređenje</w:t>
            </w:r>
            <w:r w:rsidR="004D582C" w:rsidRPr="000040E1">
              <w:rPr>
                <w:rFonts w:eastAsia="SimSun" w:cs="Tahoma"/>
                <w:color w:val="002060"/>
                <w:lang w:eastAsia="hr-HR"/>
              </w:rPr>
              <w:t xml:space="preserve"> turističke ponude destinacije</w:t>
            </w:r>
            <w:r w:rsidRPr="000040E1">
              <w:rPr>
                <w:rFonts w:eastAsia="SimSun" w:cs="Tahoma"/>
                <w:color w:val="002060"/>
                <w:lang w:eastAsia="hr-HR"/>
              </w:rPr>
              <w:t xml:space="preserve"> te uvjeta boravka turista</w:t>
            </w:r>
            <w:r w:rsidR="004D582C" w:rsidRPr="000040E1">
              <w:rPr>
                <w:rFonts w:eastAsia="SimSun" w:cs="Tahoma"/>
                <w:color w:val="002060"/>
                <w:lang w:eastAsia="hr-HR"/>
              </w:rPr>
              <w:t xml:space="preserve">: </w:t>
            </w:r>
          </w:p>
          <w:p w:rsidR="004D582C" w:rsidRPr="000040E1" w:rsidRDefault="004D582C" w:rsidP="00D8029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 w:cs="Tahoma"/>
                <w:color w:val="002060"/>
                <w:lang w:eastAsia="hr-HR"/>
              </w:rPr>
            </w:pPr>
            <w:r w:rsidRPr="000040E1">
              <w:rPr>
                <w:rFonts w:eastAsia="SimSun" w:cs="Tahoma"/>
                <w:color w:val="002060"/>
                <w:lang w:eastAsia="hr-HR"/>
              </w:rPr>
              <w:t>-1.a)             - 1.b)</w:t>
            </w:r>
          </w:p>
          <w:p w:rsidR="004D582C" w:rsidRPr="000040E1" w:rsidRDefault="00D80290" w:rsidP="007960A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 w:cs="Tahoma"/>
                <w:color w:val="002060"/>
                <w:lang w:eastAsia="hr-HR"/>
              </w:rPr>
            </w:pPr>
            <w:r w:rsidRPr="000040E1">
              <w:rPr>
                <w:rFonts w:eastAsia="SimSun" w:cs="Tahoma"/>
                <w:color w:val="002060"/>
                <w:lang w:eastAsia="hr-HR"/>
              </w:rPr>
              <w:t>Edukacija</w:t>
            </w:r>
          </w:p>
          <w:p w:rsidR="004D582C" w:rsidRPr="000040E1" w:rsidRDefault="004D582C" w:rsidP="007960A8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 w:cs="Tahoma"/>
                <w:color w:val="002060"/>
                <w:lang w:eastAsia="hr-HR"/>
              </w:rPr>
            </w:pPr>
            <w:r w:rsidRPr="000040E1">
              <w:rPr>
                <w:rFonts w:eastAsia="SimSun" w:cs="Tahoma"/>
                <w:color w:val="002060"/>
                <w:lang w:eastAsia="hr-HR"/>
              </w:rPr>
              <w:t>Razvoj, obnova i unapređenje javne turističke infrastrukture</w:t>
            </w:r>
          </w:p>
          <w:p w:rsidR="004D582C" w:rsidRPr="000040E1" w:rsidRDefault="00D85CFB" w:rsidP="00831C8B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 w:cs="Tahoma"/>
                <w:color w:val="002060"/>
                <w:lang w:eastAsia="hr-HR"/>
              </w:rPr>
            </w:pPr>
            <w:r w:rsidRPr="000040E1">
              <w:rPr>
                <w:rFonts w:eastAsia="SimSun" w:cs="Tahoma"/>
                <w:color w:val="002060"/>
                <w:lang w:eastAsia="hr-HR"/>
              </w:rPr>
              <w:t xml:space="preserve">Opremanje ureda terminalima </w:t>
            </w:r>
            <w:proofErr w:type="spellStart"/>
            <w:r w:rsidR="00831C8B" w:rsidRPr="000040E1">
              <w:rPr>
                <w:rFonts w:eastAsia="SimSun" w:cs="Tahoma"/>
                <w:color w:val="002060"/>
                <w:lang w:eastAsia="hr-HR"/>
              </w:rPr>
              <w:t>eVisitor</w:t>
            </w:r>
            <w:proofErr w:type="spellEnd"/>
            <w:r w:rsidR="00831C8B" w:rsidRPr="000040E1">
              <w:rPr>
                <w:rFonts w:eastAsia="SimSun" w:cs="Tahoma"/>
                <w:color w:val="002060"/>
                <w:lang w:eastAsia="hr-HR"/>
              </w:rPr>
              <w:t xml:space="preserve"> sustava</w:t>
            </w:r>
          </w:p>
        </w:tc>
      </w:tr>
      <w:tr w:rsidR="000040E1" w:rsidRPr="000040E1" w:rsidTr="00FC445E">
        <w:trPr>
          <w:trHeight w:val="59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Naziv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 xml:space="preserve">projekta 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  <w:r w:rsidRPr="000040E1">
              <w:rPr>
                <w:rFonts w:cs="Tahoma"/>
                <w:color w:val="002060"/>
              </w:rPr>
              <w:t> </w:t>
            </w:r>
          </w:p>
        </w:tc>
      </w:tr>
      <w:tr w:rsidR="000040E1" w:rsidRPr="000040E1" w:rsidTr="00FC445E">
        <w:trPr>
          <w:trHeight w:val="55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lastRenderedPageBreak/>
              <w:t xml:space="preserve">Cilj/svrha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>projekta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55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90" w:rsidRPr="000040E1" w:rsidRDefault="004D582C" w:rsidP="00D80290">
            <w:p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Kratak sadržaj </w:t>
            </w:r>
            <w:r w:rsidR="00D80290" w:rsidRPr="000040E1">
              <w:rPr>
                <w:rFonts w:cs="Tahoma"/>
                <w:b/>
                <w:bCs/>
                <w:color w:val="002060"/>
              </w:rPr>
              <w:t xml:space="preserve">i opis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>projekta</w:t>
            </w:r>
          </w:p>
          <w:p w:rsidR="004D582C" w:rsidRPr="000040E1" w:rsidRDefault="004D582C" w:rsidP="00D80290">
            <w:pPr>
              <w:spacing w:after="0" w:line="240" w:lineRule="auto"/>
              <w:rPr>
                <w:rFonts w:cs="Tahoma"/>
                <w:bCs/>
                <w:i/>
                <w:color w:val="002060"/>
              </w:rPr>
            </w:pPr>
            <w:r w:rsidRPr="000040E1">
              <w:rPr>
                <w:rFonts w:cs="Tahoma"/>
                <w:bCs/>
                <w:i/>
                <w:color w:val="002060"/>
              </w:rPr>
              <w:t>(</w:t>
            </w:r>
            <w:proofErr w:type="spellStart"/>
            <w:r w:rsidRPr="000040E1">
              <w:rPr>
                <w:rFonts w:cs="Tahoma"/>
                <w:bCs/>
                <w:i/>
                <w:color w:val="002060"/>
              </w:rPr>
              <w:t>max</w:t>
            </w:r>
            <w:proofErr w:type="spellEnd"/>
            <w:r w:rsidRPr="000040E1">
              <w:rPr>
                <w:rFonts w:cs="Tahoma"/>
                <w:bCs/>
                <w:i/>
                <w:color w:val="002060"/>
              </w:rPr>
              <w:t xml:space="preserve"> 400 znakova)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423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Početak realizacije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 xml:space="preserve">projekta </w:t>
            </w:r>
            <w:r w:rsidRPr="000040E1">
              <w:rPr>
                <w:rFonts w:cs="Tahoma"/>
                <w:color w:val="002060"/>
              </w:rPr>
              <w:t>(navesti datum)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391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Planirano vrijeme trajanja realizacije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 xml:space="preserve">projekta </w:t>
            </w:r>
            <w:r w:rsidRPr="000040E1">
              <w:rPr>
                <w:rFonts w:cs="Tahoma"/>
                <w:bCs/>
                <w:color w:val="002060"/>
              </w:rPr>
              <w:t>(u mjesecima)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7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FE" w:rsidRPr="000040E1" w:rsidRDefault="004341FE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Usklađenost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>projekta sa Strategijom razvoja turizma Republike Hrvatske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1FE" w:rsidRPr="000040E1" w:rsidRDefault="004341FE" w:rsidP="00137DD7">
            <w:pPr>
              <w:spacing w:line="240" w:lineRule="auto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7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FE" w:rsidRPr="000040E1" w:rsidRDefault="004341FE" w:rsidP="00137DD7">
            <w:pPr>
              <w:spacing w:line="240" w:lineRule="auto"/>
              <w:rPr>
                <w:rFonts w:cs="Tahoma"/>
                <w:b/>
                <w:bCs/>
                <w:i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Usklađenost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 xml:space="preserve">projekta s usvojenim strateškim dokumentima područja na kojem se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program/</w:t>
            </w:r>
            <w:r w:rsidRPr="000040E1">
              <w:rPr>
                <w:rFonts w:cs="Tahoma"/>
                <w:b/>
                <w:bCs/>
                <w:color w:val="002060"/>
              </w:rPr>
              <w:t xml:space="preserve">projekt realizira 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1FE" w:rsidRPr="000040E1" w:rsidRDefault="004341FE" w:rsidP="00137DD7">
            <w:pPr>
              <w:spacing w:line="240" w:lineRule="auto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1574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FE" w:rsidRPr="000040E1" w:rsidRDefault="004341FE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Značaj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 xml:space="preserve">projekta za razvoj turističke ponude te razvoj i/ili promociju turističkog proizvoda </w:t>
            </w:r>
            <w:proofErr w:type="spellStart"/>
            <w:r w:rsidRPr="000040E1">
              <w:rPr>
                <w:rFonts w:cs="Tahoma"/>
                <w:b/>
                <w:bCs/>
                <w:color w:val="002060"/>
              </w:rPr>
              <w:t>klastera</w:t>
            </w:r>
            <w:proofErr w:type="spellEnd"/>
            <w:r w:rsidRPr="000040E1">
              <w:rPr>
                <w:rFonts w:cs="Tahoma"/>
                <w:b/>
                <w:bCs/>
                <w:color w:val="002060"/>
              </w:rPr>
              <w:t xml:space="preserve">/županije nerazvijenog područja na kojem se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program/</w:t>
            </w:r>
            <w:r w:rsidRPr="000040E1">
              <w:rPr>
                <w:rFonts w:cs="Tahoma"/>
                <w:b/>
                <w:bCs/>
                <w:color w:val="002060"/>
              </w:rPr>
              <w:t>projekt realizira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1FE" w:rsidRPr="000040E1" w:rsidRDefault="004341FE" w:rsidP="00137DD7">
            <w:pPr>
              <w:spacing w:line="240" w:lineRule="auto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7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41FE" w:rsidRPr="000040E1" w:rsidRDefault="004341FE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Trenutna faza realizacije </w:t>
            </w:r>
            <w:r w:rsidR="005A23C7" w:rsidRPr="000040E1">
              <w:rPr>
                <w:rFonts w:eastAsia="SimSun" w:cs="Tahoma"/>
                <w:b/>
                <w:color w:val="002060"/>
                <w:lang w:eastAsia="hr-HR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>projekta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1FE" w:rsidRPr="000040E1" w:rsidRDefault="004341FE" w:rsidP="00137DD7">
            <w:pPr>
              <w:spacing w:after="0" w:line="240" w:lineRule="auto"/>
              <w:rPr>
                <w:rFonts w:cs="Tahoma"/>
                <w:color w:val="002060"/>
              </w:rPr>
            </w:pPr>
            <w:r w:rsidRPr="000040E1">
              <w:rPr>
                <w:rFonts w:cs="Tahoma"/>
                <w:color w:val="002060"/>
              </w:rPr>
              <w:t xml:space="preserve">a) </w:t>
            </w:r>
            <w:r w:rsidR="005A23C7" w:rsidRPr="000040E1">
              <w:rPr>
                <w:rFonts w:cs="Tahoma"/>
                <w:color w:val="002060"/>
              </w:rPr>
              <w:t>Program/p</w:t>
            </w:r>
            <w:r w:rsidRPr="000040E1">
              <w:rPr>
                <w:rFonts w:cs="Tahoma"/>
                <w:color w:val="002060"/>
              </w:rPr>
              <w:t>rojekt je u završnoj fazi</w:t>
            </w:r>
          </w:p>
          <w:p w:rsidR="004341FE" w:rsidRPr="000040E1" w:rsidRDefault="004341FE" w:rsidP="00137DD7">
            <w:pPr>
              <w:spacing w:after="0" w:line="240" w:lineRule="auto"/>
              <w:rPr>
                <w:rFonts w:cs="Tahoma"/>
                <w:color w:val="002060"/>
              </w:rPr>
            </w:pPr>
            <w:r w:rsidRPr="000040E1">
              <w:rPr>
                <w:rFonts w:cs="Tahoma"/>
                <w:color w:val="002060"/>
              </w:rPr>
              <w:t xml:space="preserve">b) Realizacija </w:t>
            </w:r>
            <w:r w:rsidR="005A23C7" w:rsidRPr="000040E1">
              <w:rPr>
                <w:rFonts w:cs="Tahoma"/>
                <w:color w:val="002060"/>
              </w:rPr>
              <w:t>programa/</w:t>
            </w:r>
            <w:r w:rsidRPr="000040E1">
              <w:rPr>
                <w:rFonts w:cs="Tahoma"/>
                <w:color w:val="002060"/>
              </w:rPr>
              <w:t>projekta je u tijeku</w:t>
            </w:r>
          </w:p>
          <w:p w:rsidR="004341FE" w:rsidRPr="000040E1" w:rsidRDefault="004341FE" w:rsidP="00137DD7">
            <w:pPr>
              <w:spacing w:after="0" w:line="240" w:lineRule="auto"/>
              <w:rPr>
                <w:rFonts w:cs="Tahoma"/>
                <w:color w:val="002060"/>
              </w:rPr>
            </w:pPr>
            <w:r w:rsidRPr="000040E1">
              <w:rPr>
                <w:rFonts w:cs="Tahoma"/>
                <w:color w:val="002060"/>
              </w:rPr>
              <w:t xml:space="preserve">c) </w:t>
            </w:r>
            <w:r w:rsidR="005A23C7" w:rsidRPr="000040E1">
              <w:rPr>
                <w:rFonts w:cs="Tahoma"/>
                <w:color w:val="002060"/>
              </w:rPr>
              <w:t xml:space="preserve">Program/projekt </w:t>
            </w:r>
            <w:r w:rsidRPr="000040E1">
              <w:rPr>
                <w:rFonts w:cs="Tahoma"/>
                <w:color w:val="002060"/>
              </w:rPr>
              <w:t>još nije započeo</w:t>
            </w:r>
          </w:p>
        </w:tc>
      </w:tr>
      <w:tr w:rsidR="000040E1" w:rsidRPr="000040E1" w:rsidTr="00FC445E">
        <w:trPr>
          <w:trHeight w:val="715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45E" w:rsidRPr="000040E1" w:rsidRDefault="00FC445E" w:rsidP="00FC445E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Inovativnost programa/projekta: primjena rješenja koja predstavljaju poboljšanje i/ili napredak u odnosu na dosadašnje stanje i/ili druga poznata rješenja</w:t>
            </w:r>
          </w:p>
        </w:tc>
        <w:tc>
          <w:tcPr>
            <w:tcW w:w="7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45E" w:rsidRPr="000040E1" w:rsidRDefault="00FC445E" w:rsidP="00137DD7">
            <w:pPr>
              <w:spacing w:after="0" w:line="240" w:lineRule="auto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81"/>
        </w:trPr>
        <w:tc>
          <w:tcPr>
            <w:tcW w:w="68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4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D582C" w:rsidRPr="000040E1" w:rsidRDefault="004D582C" w:rsidP="00D80290">
            <w:pPr>
              <w:pStyle w:val="ListParagraph"/>
              <w:spacing w:line="240" w:lineRule="auto"/>
              <w:ind w:left="1080"/>
              <w:jc w:val="center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TROŠKOVI REALIZACIJE </w:t>
            </w:r>
            <w:r w:rsidR="005A23C7" w:rsidRPr="000040E1">
              <w:rPr>
                <w:rFonts w:cs="Tahoma"/>
                <w:b/>
                <w:bCs/>
                <w:color w:val="002060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>PROJEKTA I IZVORI FINANCIRANJA</w:t>
            </w:r>
          </w:p>
          <w:p w:rsidR="00515F58" w:rsidRPr="000040E1" w:rsidRDefault="00515F58" w:rsidP="00D80290">
            <w:pPr>
              <w:pStyle w:val="ListParagraph"/>
              <w:spacing w:line="240" w:lineRule="auto"/>
              <w:ind w:left="1080"/>
              <w:jc w:val="center"/>
              <w:rPr>
                <w:rFonts w:cs="Tahoma"/>
                <w:color w:val="002060"/>
              </w:rPr>
            </w:pPr>
            <w:r w:rsidRPr="000040E1">
              <w:rPr>
                <w:rFonts w:cs="Tahoma"/>
                <w:bCs/>
                <w:i/>
                <w:color w:val="002060"/>
              </w:rPr>
              <w:t xml:space="preserve">(navesti aktivnosti/stavke koje obuhvaća realizacija </w:t>
            </w:r>
            <w:r w:rsidR="005A23C7" w:rsidRPr="000040E1">
              <w:rPr>
                <w:rFonts w:cs="Tahoma"/>
                <w:bCs/>
                <w:i/>
                <w:color w:val="002060"/>
              </w:rPr>
              <w:t>programa/</w:t>
            </w:r>
            <w:r w:rsidRPr="000040E1">
              <w:rPr>
                <w:rFonts w:cs="Tahoma"/>
                <w:bCs/>
                <w:i/>
                <w:color w:val="002060"/>
              </w:rPr>
              <w:t>projekta i njihove pojedinačne troškove u kunama)</w:t>
            </w:r>
          </w:p>
        </w:tc>
      </w:tr>
      <w:tr w:rsidR="000040E1" w:rsidRPr="000040E1" w:rsidTr="00FC445E">
        <w:trPr>
          <w:trHeight w:val="407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Ukupan iznos potrebnih sredstava za realizaciju cijelog </w:t>
            </w:r>
            <w:r w:rsidR="005A23C7" w:rsidRPr="000040E1">
              <w:rPr>
                <w:rFonts w:cs="Tahoma"/>
                <w:b/>
                <w:bCs/>
                <w:color w:val="002060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>projekta (u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86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Vlastita sredstva TZN  (u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  <w:r w:rsidRPr="000040E1">
              <w:rPr>
                <w:rFonts w:cs="Tahoma"/>
                <w:color w:val="002060"/>
              </w:rPr>
              <w:t xml:space="preserve"> </w:t>
            </w:r>
          </w:p>
        </w:tc>
      </w:tr>
      <w:tr w:rsidR="000040E1" w:rsidRPr="000040E1" w:rsidTr="00FC445E">
        <w:trPr>
          <w:trHeight w:val="286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Traženi iznos potpore od HTZ (u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77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Ukupan iznos uloženih sredstva ostalih subjekata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8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numPr>
                <w:ilvl w:val="0"/>
                <w:numId w:val="14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EU fondovi </w:t>
            </w:r>
            <w:r w:rsidRPr="000040E1">
              <w:rPr>
                <w:rFonts w:cs="Tahoma"/>
                <w:bCs/>
                <w:color w:val="002060"/>
              </w:rPr>
              <w:t>(navesti naziv EU fonda i iznos 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7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515F58" w:rsidP="00515F58">
            <w:pPr>
              <w:numPr>
                <w:ilvl w:val="0"/>
                <w:numId w:val="14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lastRenderedPageBreak/>
              <w:t xml:space="preserve">Ostali </w:t>
            </w:r>
            <w:r w:rsidR="004D582C" w:rsidRPr="000040E1">
              <w:rPr>
                <w:rFonts w:cs="Tahoma"/>
                <w:b/>
                <w:bCs/>
                <w:color w:val="002060"/>
              </w:rPr>
              <w:t xml:space="preserve">TZ gradova, općina ili mjesta </w:t>
            </w:r>
            <w:r w:rsidR="004D582C" w:rsidRPr="000040E1">
              <w:rPr>
                <w:rFonts w:cs="Tahoma"/>
                <w:bCs/>
                <w:color w:val="002060"/>
              </w:rPr>
              <w:t>(navesti koj</w:t>
            </w:r>
            <w:r w:rsidRPr="000040E1">
              <w:rPr>
                <w:rFonts w:cs="Tahoma"/>
                <w:bCs/>
                <w:color w:val="002060"/>
              </w:rPr>
              <w:t>i</w:t>
            </w:r>
            <w:r w:rsidR="004D582C" w:rsidRPr="000040E1">
              <w:rPr>
                <w:rFonts w:cs="Tahoma"/>
                <w:bCs/>
                <w:color w:val="002060"/>
              </w:rPr>
              <w:t xml:space="preserve"> i navesti iznose 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76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numPr>
                <w:ilvl w:val="0"/>
                <w:numId w:val="14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TZ županije </w:t>
            </w:r>
            <w:r w:rsidRPr="000040E1">
              <w:rPr>
                <w:rFonts w:cs="Tahoma"/>
                <w:bCs/>
                <w:color w:val="002060"/>
              </w:rPr>
              <w:t>(navesti koje i navesti iznos 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14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numPr>
                <w:ilvl w:val="0"/>
                <w:numId w:val="14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Županija </w:t>
            </w:r>
            <w:r w:rsidRPr="000040E1">
              <w:rPr>
                <w:rFonts w:cs="Tahoma"/>
                <w:bCs/>
                <w:color w:val="002060"/>
              </w:rPr>
              <w:t>(navesti koja i navesti iznos 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173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numPr>
                <w:ilvl w:val="0"/>
                <w:numId w:val="14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Općina ili grad </w:t>
            </w:r>
            <w:r w:rsidRPr="000040E1">
              <w:rPr>
                <w:rFonts w:cs="Tahoma"/>
                <w:bCs/>
                <w:color w:val="002060"/>
              </w:rPr>
              <w:t>(navesti koji i navesti iznos 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173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7960A8">
            <w:pPr>
              <w:numPr>
                <w:ilvl w:val="0"/>
                <w:numId w:val="14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Gospodarski i dr. subjekti </w:t>
            </w:r>
            <w:r w:rsidRPr="000040E1">
              <w:rPr>
                <w:rFonts w:cs="Tahoma"/>
                <w:bCs/>
                <w:color w:val="002060"/>
              </w:rPr>
              <w:t>(navesti koji i iznos 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173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82C" w:rsidRPr="000040E1" w:rsidRDefault="004D582C" w:rsidP="00E31FC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Do sada uložena sredstva u realizaciju </w:t>
            </w:r>
            <w:r w:rsidR="005A23C7" w:rsidRPr="000040E1">
              <w:rPr>
                <w:rFonts w:cs="Tahoma"/>
                <w:b/>
                <w:bCs/>
                <w:color w:val="002060"/>
              </w:rPr>
              <w:t>programa/</w:t>
            </w:r>
            <w:r w:rsidRPr="000040E1">
              <w:rPr>
                <w:rFonts w:cs="Tahoma"/>
                <w:b/>
                <w:bCs/>
                <w:color w:val="002060"/>
              </w:rPr>
              <w:t>projekta (u kn)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582C" w:rsidRPr="000040E1" w:rsidRDefault="004D582C" w:rsidP="007960A8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499"/>
        </w:trPr>
        <w:tc>
          <w:tcPr>
            <w:tcW w:w="1063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15F58" w:rsidRPr="000040E1" w:rsidRDefault="00515F58" w:rsidP="00515F58">
            <w:pPr>
              <w:pStyle w:val="ListParagraph"/>
              <w:spacing w:line="240" w:lineRule="auto"/>
              <w:ind w:left="1080"/>
              <w:jc w:val="center"/>
              <w:rPr>
                <w:rFonts w:cs="Tahoma"/>
                <w:b/>
                <w:bCs/>
                <w:color w:val="002060"/>
              </w:rPr>
            </w:pPr>
          </w:p>
        </w:tc>
      </w:tr>
      <w:tr w:rsidR="000040E1" w:rsidRPr="000040E1" w:rsidTr="00FC445E">
        <w:trPr>
          <w:trHeight w:val="499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515F58" w:rsidRPr="000040E1" w:rsidRDefault="00515F58" w:rsidP="00515F58">
            <w:pPr>
              <w:pStyle w:val="ListParagraph"/>
              <w:spacing w:line="240" w:lineRule="auto"/>
              <w:ind w:left="1080"/>
              <w:jc w:val="center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PODACI IZ 2016. GODINE O PRIHODIMA TZN I TURISTIČKOM PROMETU U D</w:t>
            </w:r>
            <w:r w:rsidR="005A23C7" w:rsidRPr="000040E1">
              <w:rPr>
                <w:rFonts w:cs="Tahoma"/>
                <w:b/>
                <w:bCs/>
                <w:color w:val="002060"/>
              </w:rPr>
              <w:t>ESTINACIJI U KOJOJ SE REALIZIRA PROGRAM/</w:t>
            </w:r>
            <w:r w:rsidRPr="000040E1">
              <w:rPr>
                <w:rFonts w:cs="Tahoma"/>
                <w:b/>
                <w:bCs/>
                <w:color w:val="002060"/>
              </w:rPr>
              <w:t>PROJEKT</w:t>
            </w:r>
          </w:p>
        </w:tc>
      </w:tr>
      <w:tr w:rsidR="000040E1" w:rsidRPr="000040E1" w:rsidTr="00FC445E">
        <w:trPr>
          <w:trHeight w:val="286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Ostvareni broj turističkih dolazaka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  <w:r w:rsidRPr="000040E1">
              <w:rPr>
                <w:rFonts w:cs="Tahoma"/>
                <w:color w:val="002060"/>
              </w:rPr>
              <w:t xml:space="preserve"> </w:t>
            </w:r>
          </w:p>
        </w:tc>
      </w:tr>
      <w:tr w:rsidR="000040E1" w:rsidRPr="000040E1" w:rsidTr="00FC445E">
        <w:trPr>
          <w:trHeight w:val="27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Ostvareni broj noćenja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8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Ostvareni broj posjetitelja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7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Broj kreveta u hotelima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7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Broj kreveta u drugim vrstama smještajnih objekata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40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Ukupni prihodi TZN (u kn)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40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Prihodi TZN od boravišne pristojbe (u kn)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40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Prihodi TZN od turističke članarine (u kn)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40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Prihodi TZN iz EU fondova (u kn)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27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Prihodi TZN iz ostalih izvora (u kn)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407"/>
        </w:trPr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</w:p>
          <w:p w:rsidR="007D0CF6" w:rsidRPr="000040E1" w:rsidRDefault="007D0CF6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NAPOMENA: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tr w:rsidR="000040E1" w:rsidRPr="000040E1" w:rsidTr="00FC445E">
        <w:trPr>
          <w:trHeight w:val="4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CF6" w:rsidRPr="000040E1" w:rsidRDefault="007D0CF6" w:rsidP="007D0CF6">
            <w:pPr>
              <w:pStyle w:val="ListParagraph"/>
              <w:numPr>
                <w:ilvl w:val="0"/>
                <w:numId w:val="33"/>
              </w:numPr>
              <w:jc w:val="both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Uz zahtjev je potrebno priložiti i cjelokupnu dokumentaciju navedenu u Javnom pozivu          </w:t>
            </w:r>
          </w:p>
        </w:tc>
      </w:tr>
      <w:tr w:rsidR="000040E1" w:rsidRPr="000040E1" w:rsidTr="00EE2AAB">
        <w:trPr>
          <w:trHeight w:val="407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D62" w:rsidRPr="000040E1" w:rsidRDefault="00BD2D62" w:rsidP="00BD2D62">
            <w:pPr>
              <w:pStyle w:val="ListParagraph"/>
              <w:numPr>
                <w:ilvl w:val="0"/>
                <w:numId w:val="33"/>
              </w:numPr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>Nepotpuni zahtjevi neće se razmatrati</w:t>
            </w:r>
          </w:p>
        </w:tc>
      </w:tr>
      <w:tr w:rsidR="000040E1" w:rsidRPr="000040E1" w:rsidTr="00FC445E">
        <w:trPr>
          <w:trHeight w:val="407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Mjesto i datum                                                           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515F58">
            <w:pPr>
              <w:jc w:val="both"/>
              <w:rPr>
                <w:rFonts w:cs="Tahoma"/>
                <w:color w:val="002060"/>
              </w:rPr>
            </w:pPr>
            <w:r w:rsidRPr="000040E1">
              <w:rPr>
                <w:rFonts w:cs="Tahoma"/>
                <w:b/>
                <w:bCs/>
                <w:color w:val="002060"/>
              </w:rPr>
              <w:t xml:space="preserve">Žig i potpis odgovorne osobe </w:t>
            </w:r>
          </w:p>
        </w:tc>
      </w:tr>
      <w:tr w:rsidR="000040E1" w:rsidRPr="000040E1" w:rsidTr="00FC445E">
        <w:trPr>
          <w:trHeight w:val="271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F58" w:rsidRPr="000040E1" w:rsidRDefault="00515F58" w:rsidP="00137DD7">
            <w:pPr>
              <w:spacing w:line="240" w:lineRule="auto"/>
              <w:rPr>
                <w:rFonts w:cs="Tahoma"/>
                <w:b/>
                <w:bCs/>
                <w:color w:val="00206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5F58" w:rsidRPr="000040E1" w:rsidRDefault="00515F58" w:rsidP="00137DD7">
            <w:pPr>
              <w:spacing w:line="240" w:lineRule="auto"/>
              <w:jc w:val="center"/>
              <w:rPr>
                <w:rFonts w:cs="Tahoma"/>
                <w:color w:val="002060"/>
              </w:rPr>
            </w:pPr>
          </w:p>
        </w:tc>
      </w:tr>
      <w:bookmarkEnd w:id="12"/>
    </w:tbl>
    <w:p w:rsidR="004D582C" w:rsidRPr="009F4864" w:rsidRDefault="004D582C" w:rsidP="007960A8">
      <w:pPr>
        <w:spacing w:after="0" w:line="240" w:lineRule="auto"/>
        <w:ind w:right="440"/>
        <w:rPr>
          <w:rFonts w:cs="Tahoma"/>
          <w:b/>
        </w:rPr>
      </w:pPr>
    </w:p>
    <w:sectPr w:rsidR="004D582C" w:rsidRPr="009F4864" w:rsidSect="004E281F">
      <w:headerReference w:type="default" r:id="rId16"/>
      <w:footerReference w:type="default" r:id="rId17"/>
      <w:pgSz w:w="11906" w:h="16838"/>
      <w:pgMar w:top="1440" w:right="1080" w:bottom="1440" w:left="1080" w:header="426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8A" w:rsidRDefault="005D588A" w:rsidP="00A2733C">
      <w:pPr>
        <w:spacing w:after="0" w:line="240" w:lineRule="auto"/>
      </w:pPr>
      <w:r>
        <w:separator/>
      </w:r>
    </w:p>
  </w:endnote>
  <w:endnote w:type="continuationSeparator" w:id="0">
    <w:p w:rsidR="005D588A" w:rsidRDefault="005D588A" w:rsidP="00A27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002060"/>
      </w:rPr>
      <w:id w:val="-2087455311"/>
      <w:docPartObj>
        <w:docPartGallery w:val="Page Numbers (Bottom of Page)"/>
        <w:docPartUnique/>
      </w:docPartObj>
    </w:sdtPr>
    <w:sdtEndPr/>
    <w:sdtContent>
      <w:p w:rsidR="00EE2AAB" w:rsidRPr="000040E1" w:rsidRDefault="00EE2AAB">
        <w:pPr>
          <w:pStyle w:val="Footer"/>
          <w:jc w:val="right"/>
          <w:rPr>
            <w:color w:val="002060"/>
          </w:rPr>
        </w:pPr>
        <w:r w:rsidRPr="000040E1">
          <w:rPr>
            <w:color w:val="002060"/>
          </w:rPr>
          <w:fldChar w:fldCharType="begin"/>
        </w:r>
        <w:r w:rsidRPr="000040E1">
          <w:rPr>
            <w:color w:val="002060"/>
          </w:rPr>
          <w:instrText>PAGE   \* MERGEFORMAT</w:instrText>
        </w:r>
        <w:r w:rsidRPr="000040E1">
          <w:rPr>
            <w:color w:val="002060"/>
          </w:rPr>
          <w:fldChar w:fldCharType="separate"/>
        </w:r>
        <w:r w:rsidR="007939F2">
          <w:rPr>
            <w:noProof/>
            <w:color w:val="002060"/>
          </w:rPr>
          <w:t>7</w:t>
        </w:r>
        <w:r w:rsidRPr="000040E1">
          <w:rPr>
            <w:color w:val="002060"/>
          </w:rPr>
          <w:fldChar w:fldCharType="end"/>
        </w:r>
      </w:p>
    </w:sdtContent>
  </w:sdt>
  <w:p w:rsidR="00EE2AAB" w:rsidRPr="000040E1" w:rsidRDefault="00EE2AAB">
    <w:pPr>
      <w:pStyle w:val="Footer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8A" w:rsidRDefault="005D588A" w:rsidP="00A2733C">
      <w:pPr>
        <w:spacing w:after="0" w:line="240" w:lineRule="auto"/>
      </w:pPr>
      <w:r>
        <w:separator/>
      </w:r>
    </w:p>
  </w:footnote>
  <w:footnote w:type="continuationSeparator" w:id="0">
    <w:p w:rsidR="005D588A" w:rsidRDefault="005D588A" w:rsidP="00A27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AB" w:rsidRDefault="00EE2AAB">
    <w:pPr>
      <w:pStyle w:val="Header"/>
    </w:pPr>
    <w:r>
      <w:rPr>
        <w:noProof/>
        <w:lang w:eastAsia="hr-HR"/>
      </w:rPr>
      <w:drawing>
        <wp:inline distT="0" distB="0" distL="0" distR="0" wp14:anchorId="692AD7F4" wp14:editId="2BAB8DCC">
          <wp:extent cx="1724025" cy="733425"/>
          <wp:effectExtent l="0" t="0" r="9525" b="9525"/>
          <wp:docPr id="2" name="Slika 1" descr="C:\Users\sjacan\AppData\Local\Microsoft\Windows\Temporary Internet Files\Content.Outlook\J1XPB4QB\Hrvats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C:\Users\sjacan\AppData\Local\Microsoft\Windows\Temporary Internet Files\Content.Outlook\J1XPB4QB\Hrvat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2AAB" w:rsidRDefault="00EE2A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D0A"/>
    <w:multiLevelType w:val="hybridMultilevel"/>
    <w:tmpl w:val="C5806336"/>
    <w:lvl w:ilvl="0" w:tplc="F0C09C2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5F278A"/>
    <w:multiLevelType w:val="hybridMultilevel"/>
    <w:tmpl w:val="75D6FCE6"/>
    <w:lvl w:ilvl="0" w:tplc="980C8B9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043240"/>
    <w:multiLevelType w:val="hybridMultilevel"/>
    <w:tmpl w:val="9392C6CA"/>
    <w:lvl w:ilvl="0" w:tplc="D2323F9E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70F5F"/>
    <w:multiLevelType w:val="hybridMultilevel"/>
    <w:tmpl w:val="BC56B50A"/>
    <w:lvl w:ilvl="0" w:tplc="F6A01326">
      <w:start w:val="1"/>
      <w:numFmt w:val="lowerLetter"/>
      <w:lvlText w:val="%1)"/>
      <w:lvlJc w:val="left"/>
      <w:pPr>
        <w:ind w:left="1068" w:hanging="360"/>
      </w:pPr>
      <w:rPr>
        <w:rFonts w:asciiTheme="minorHAnsi" w:eastAsia="SimSun" w:hAnsiTheme="minorHAnsi" w:cs="Tahoma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851E79"/>
    <w:multiLevelType w:val="hybridMultilevel"/>
    <w:tmpl w:val="91701EF2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5B74A62"/>
    <w:multiLevelType w:val="hybridMultilevel"/>
    <w:tmpl w:val="FABA6F9C"/>
    <w:lvl w:ilvl="0" w:tplc="12CA353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AE3BCA"/>
    <w:multiLevelType w:val="hybridMultilevel"/>
    <w:tmpl w:val="9392C6CA"/>
    <w:lvl w:ilvl="0" w:tplc="D2323F9E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6F91"/>
    <w:multiLevelType w:val="hybridMultilevel"/>
    <w:tmpl w:val="D8F6E170"/>
    <w:lvl w:ilvl="0" w:tplc="93E4F9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8C55A4"/>
    <w:multiLevelType w:val="hybridMultilevel"/>
    <w:tmpl w:val="E374798A"/>
    <w:lvl w:ilvl="0" w:tplc="33FCBE60">
      <w:start w:val="1"/>
      <w:numFmt w:val="lowerLetter"/>
      <w:lvlText w:val="%1)"/>
      <w:lvlJc w:val="left"/>
      <w:pPr>
        <w:ind w:left="720" w:hanging="360"/>
      </w:pPr>
      <w:rPr>
        <w:color w:val="00206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83296"/>
    <w:multiLevelType w:val="hybridMultilevel"/>
    <w:tmpl w:val="3F26273E"/>
    <w:lvl w:ilvl="0" w:tplc="29D421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886433"/>
    <w:multiLevelType w:val="hybridMultilevel"/>
    <w:tmpl w:val="8A463A8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C77CA"/>
    <w:multiLevelType w:val="hybridMultilevel"/>
    <w:tmpl w:val="8FC85F40"/>
    <w:lvl w:ilvl="0" w:tplc="874E3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A6F37"/>
    <w:multiLevelType w:val="hybridMultilevel"/>
    <w:tmpl w:val="D4206484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4A738DA"/>
    <w:multiLevelType w:val="hybridMultilevel"/>
    <w:tmpl w:val="230600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92D2C"/>
    <w:multiLevelType w:val="hybridMultilevel"/>
    <w:tmpl w:val="391C62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812D7"/>
    <w:multiLevelType w:val="hybridMultilevel"/>
    <w:tmpl w:val="E436A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C14B1"/>
    <w:multiLevelType w:val="hybridMultilevel"/>
    <w:tmpl w:val="058C2D96"/>
    <w:lvl w:ilvl="0" w:tplc="93E4F93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2EE6AEE"/>
    <w:multiLevelType w:val="hybridMultilevel"/>
    <w:tmpl w:val="F5185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A1716"/>
    <w:multiLevelType w:val="hybridMultilevel"/>
    <w:tmpl w:val="969C66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974"/>
    <w:multiLevelType w:val="hybridMultilevel"/>
    <w:tmpl w:val="B4B4E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85E1D"/>
    <w:multiLevelType w:val="hybridMultilevel"/>
    <w:tmpl w:val="0FFA56BE"/>
    <w:lvl w:ilvl="0" w:tplc="6930B7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BA00F96"/>
    <w:multiLevelType w:val="hybridMultilevel"/>
    <w:tmpl w:val="2DEAB1A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A20057"/>
    <w:multiLevelType w:val="hybridMultilevel"/>
    <w:tmpl w:val="655AB3CE"/>
    <w:lvl w:ilvl="0" w:tplc="93E4F93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B37DE"/>
    <w:multiLevelType w:val="hybridMultilevel"/>
    <w:tmpl w:val="F2D44312"/>
    <w:lvl w:ilvl="0" w:tplc="93E4F938">
      <w:numFmt w:val="bullet"/>
      <w:lvlText w:val="-"/>
      <w:lvlJc w:val="left"/>
      <w:pPr>
        <w:tabs>
          <w:tab w:val="num" w:pos="1097"/>
        </w:tabs>
        <w:ind w:left="1097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4">
    <w:nsid w:val="661166CC"/>
    <w:multiLevelType w:val="hybridMultilevel"/>
    <w:tmpl w:val="CF28C6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E4296"/>
    <w:multiLevelType w:val="hybridMultilevel"/>
    <w:tmpl w:val="5AD61994"/>
    <w:lvl w:ilvl="0" w:tplc="84A2D55C">
      <w:start w:val="66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023C3F"/>
    <w:multiLevelType w:val="hybridMultilevel"/>
    <w:tmpl w:val="E814F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222F9"/>
    <w:multiLevelType w:val="hybridMultilevel"/>
    <w:tmpl w:val="D4CE5F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3308B"/>
    <w:multiLevelType w:val="hybridMultilevel"/>
    <w:tmpl w:val="20DC171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0177C7B"/>
    <w:multiLevelType w:val="hybridMultilevel"/>
    <w:tmpl w:val="6F406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6B5527"/>
    <w:multiLevelType w:val="hybridMultilevel"/>
    <w:tmpl w:val="27984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52771"/>
    <w:multiLevelType w:val="hybridMultilevel"/>
    <w:tmpl w:val="872C370E"/>
    <w:lvl w:ilvl="0" w:tplc="041A0001">
      <w:start w:val="1"/>
      <w:numFmt w:val="bullet"/>
      <w:lvlText w:val="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2">
    <w:nsid w:val="77CE7456"/>
    <w:multiLevelType w:val="hybridMultilevel"/>
    <w:tmpl w:val="FEB8A2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556C6"/>
    <w:multiLevelType w:val="hybridMultilevel"/>
    <w:tmpl w:val="6E2060DA"/>
    <w:lvl w:ilvl="0" w:tplc="143A5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3"/>
  </w:num>
  <w:num w:numId="4">
    <w:abstractNumId w:val="9"/>
  </w:num>
  <w:num w:numId="5">
    <w:abstractNumId w:val="28"/>
  </w:num>
  <w:num w:numId="6">
    <w:abstractNumId w:val="0"/>
  </w:num>
  <w:num w:numId="7">
    <w:abstractNumId w:val="22"/>
  </w:num>
  <w:num w:numId="8">
    <w:abstractNumId w:val="5"/>
  </w:num>
  <w:num w:numId="9">
    <w:abstractNumId w:val="12"/>
  </w:num>
  <w:num w:numId="10">
    <w:abstractNumId w:val="1"/>
  </w:num>
  <w:num w:numId="11">
    <w:abstractNumId w:val="20"/>
  </w:num>
  <w:num w:numId="12">
    <w:abstractNumId w:val="7"/>
  </w:num>
  <w:num w:numId="13">
    <w:abstractNumId w:val="21"/>
  </w:num>
  <w:num w:numId="14">
    <w:abstractNumId w:val="4"/>
  </w:num>
  <w:num w:numId="15">
    <w:abstractNumId w:val="26"/>
  </w:num>
  <w:num w:numId="16">
    <w:abstractNumId w:val="17"/>
  </w:num>
  <w:num w:numId="17">
    <w:abstractNumId w:val="33"/>
  </w:num>
  <w:num w:numId="18">
    <w:abstractNumId w:val="23"/>
  </w:num>
  <w:num w:numId="19">
    <w:abstractNumId w:val="31"/>
  </w:num>
  <w:num w:numId="20">
    <w:abstractNumId w:val="30"/>
  </w:num>
  <w:num w:numId="21">
    <w:abstractNumId w:val="13"/>
  </w:num>
  <w:num w:numId="22">
    <w:abstractNumId w:val="25"/>
  </w:num>
  <w:num w:numId="23">
    <w:abstractNumId w:val="8"/>
  </w:num>
  <w:num w:numId="24">
    <w:abstractNumId w:val="2"/>
  </w:num>
  <w:num w:numId="25">
    <w:abstractNumId w:val="27"/>
  </w:num>
  <w:num w:numId="26">
    <w:abstractNumId w:val="19"/>
  </w:num>
  <w:num w:numId="27">
    <w:abstractNumId w:val="18"/>
  </w:num>
  <w:num w:numId="28">
    <w:abstractNumId w:val="10"/>
  </w:num>
  <w:num w:numId="29">
    <w:abstractNumId w:val="32"/>
  </w:num>
  <w:num w:numId="30">
    <w:abstractNumId w:val="24"/>
  </w:num>
  <w:num w:numId="31">
    <w:abstractNumId w:val="15"/>
  </w:num>
  <w:num w:numId="32">
    <w:abstractNumId w:val="11"/>
  </w:num>
  <w:num w:numId="33">
    <w:abstractNumId w:val="29"/>
  </w:num>
  <w:num w:numId="34">
    <w:abstractNumId w:val="6"/>
  </w:num>
  <w:num w:numId="35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55"/>
    <w:rsid w:val="000021A2"/>
    <w:rsid w:val="000040E1"/>
    <w:rsid w:val="00004158"/>
    <w:rsid w:val="000256C4"/>
    <w:rsid w:val="00032EB9"/>
    <w:rsid w:val="00040B3B"/>
    <w:rsid w:val="00041FBB"/>
    <w:rsid w:val="00044B8F"/>
    <w:rsid w:val="00050848"/>
    <w:rsid w:val="000539F9"/>
    <w:rsid w:val="00057918"/>
    <w:rsid w:val="00062665"/>
    <w:rsid w:val="00063AE0"/>
    <w:rsid w:val="00066E69"/>
    <w:rsid w:val="00070548"/>
    <w:rsid w:val="00072DA1"/>
    <w:rsid w:val="00077A0D"/>
    <w:rsid w:val="00083825"/>
    <w:rsid w:val="000948C9"/>
    <w:rsid w:val="000A4F3F"/>
    <w:rsid w:val="000B003F"/>
    <w:rsid w:val="000B6154"/>
    <w:rsid w:val="000C1870"/>
    <w:rsid w:val="000D05DB"/>
    <w:rsid w:val="000E1AB8"/>
    <w:rsid w:val="000E27C8"/>
    <w:rsid w:val="000F7381"/>
    <w:rsid w:val="00107206"/>
    <w:rsid w:val="00113FD1"/>
    <w:rsid w:val="001208E4"/>
    <w:rsid w:val="0012168F"/>
    <w:rsid w:val="00135813"/>
    <w:rsid w:val="001365B4"/>
    <w:rsid w:val="00137DD7"/>
    <w:rsid w:val="00146F7C"/>
    <w:rsid w:val="0016147C"/>
    <w:rsid w:val="00163AFE"/>
    <w:rsid w:val="00164C94"/>
    <w:rsid w:val="00173E6F"/>
    <w:rsid w:val="0019308B"/>
    <w:rsid w:val="00193A5A"/>
    <w:rsid w:val="00195412"/>
    <w:rsid w:val="001A2464"/>
    <w:rsid w:val="001C1349"/>
    <w:rsid w:val="001C2ABB"/>
    <w:rsid w:val="001C5C07"/>
    <w:rsid w:val="001D7EDF"/>
    <w:rsid w:val="00203592"/>
    <w:rsid w:val="0021230C"/>
    <w:rsid w:val="00216555"/>
    <w:rsid w:val="002201EA"/>
    <w:rsid w:val="002277D7"/>
    <w:rsid w:val="00227F51"/>
    <w:rsid w:val="002336AB"/>
    <w:rsid w:val="00265443"/>
    <w:rsid w:val="002704D5"/>
    <w:rsid w:val="00271C77"/>
    <w:rsid w:val="00274858"/>
    <w:rsid w:val="002748FB"/>
    <w:rsid w:val="0028235B"/>
    <w:rsid w:val="00290F2A"/>
    <w:rsid w:val="00292D0C"/>
    <w:rsid w:val="00297089"/>
    <w:rsid w:val="002A1347"/>
    <w:rsid w:val="002A3555"/>
    <w:rsid w:val="002C2CDC"/>
    <w:rsid w:val="002C5406"/>
    <w:rsid w:val="002C75B1"/>
    <w:rsid w:val="002D2E1F"/>
    <w:rsid w:val="002E123B"/>
    <w:rsid w:val="00303465"/>
    <w:rsid w:val="00303E41"/>
    <w:rsid w:val="003154A8"/>
    <w:rsid w:val="0032020E"/>
    <w:rsid w:val="00324EBE"/>
    <w:rsid w:val="00331F71"/>
    <w:rsid w:val="003535BB"/>
    <w:rsid w:val="00355D9F"/>
    <w:rsid w:val="003678F9"/>
    <w:rsid w:val="00370ECB"/>
    <w:rsid w:val="00373C27"/>
    <w:rsid w:val="003775F0"/>
    <w:rsid w:val="003911D4"/>
    <w:rsid w:val="003C536A"/>
    <w:rsid w:val="003D3852"/>
    <w:rsid w:val="003D3C22"/>
    <w:rsid w:val="003E0E11"/>
    <w:rsid w:val="003E49D4"/>
    <w:rsid w:val="003E6FF3"/>
    <w:rsid w:val="003E765A"/>
    <w:rsid w:val="003E7B15"/>
    <w:rsid w:val="003F4C7F"/>
    <w:rsid w:val="00401BBE"/>
    <w:rsid w:val="00401F1F"/>
    <w:rsid w:val="00403029"/>
    <w:rsid w:val="004053BC"/>
    <w:rsid w:val="00406B0F"/>
    <w:rsid w:val="004108D4"/>
    <w:rsid w:val="004226D9"/>
    <w:rsid w:val="0042448C"/>
    <w:rsid w:val="00432065"/>
    <w:rsid w:val="004341FE"/>
    <w:rsid w:val="004406D9"/>
    <w:rsid w:val="00443882"/>
    <w:rsid w:val="0044450F"/>
    <w:rsid w:val="004507D8"/>
    <w:rsid w:val="00452253"/>
    <w:rsid w:val="00456D67"/>
    <w:rsid w:val="00460FF5"/>
    <w:rsid w:val="00467644"/>
    <w:rsid w:val="00470546"/>
    <w:rsid w:val="00473B06"/>
    <w:rsid w:val="00480246"/>
    <w:rsid w:val="00494597"/>
    <w:rsid w:val="00496EB9"/>
    <w:rsid w:val="004A305C"/>
    <w:rsid w:val="004A5ACE"/>
    <w:rsid w:val="004A6AE3"/>
    <w:rsid w:val="004B03FF"/>
    <w:rsid w:val="004C2201"/>
    <w:rsid w:val="004C6200"/>
    <w:rsid w:val="004D22FC"/>
    <w:rsid w:val="004D3D0F"/>
    <w:rsid w:val="004D582C"/>
    <w:rsid w:val="004D6E83"/>
    <w:rsid w:val="004E0189"/>
    <w:rsid w:val="004E0478"/>
    <w:rsid w:val="004E281F"/>
    <w:rsid w:val="004E3FBD"/>
    <w:rsid w:val="004E5D8E"/>
    <w:rsid w:val="004F082F"/>
    <w:rsid w:val="004F2B78"/>
    <w:rsid w:val="004F4829"/>
    <w:rsid w:val="004F69F1"/>
    <w:rsid w:val="004F6C79"/>
    <w:rsid w:val="004F7CF6"/>
    <w:rsid w:val="00503A17"/>
    <w:rsid w:val="00512FFE"/>
    <w:rsid w:val="005159F4"/>
    <w:rsid w:val="00515F58"/>
    <w:rsid w:val="00522427"/>
    <w:rsid w:val="00554EAF"/>
    <w:rsid w:val="00557C19"/>
    <w:rsid w:val="00561DA2"/>
    <w:rsid w:val="00562C31"/>
    <w:rsid w:val="0056546E"/>
    <w:rsid w:val="0056626E"/>
    <w:rsid w:val="00566955"/>
    <w:rsid w:val="0058211F"/>
    <w:rsid w:val="00584147"/>
    <w:rsid w:val="00584A0C"/>
    <w:rsid w:val="0058605C"/>
    <w:rsid w:val="005A1775"/>
    <w:rsid w:val="005A23C7"/>
    <w:rsid w:val="005A2A0D"/>
    <w:rsid w:val="005B19B8"/>
    <w:rsid w:val="005B39DA"/>
    <w:rsid w:val="005B664F"/>
    <w:rsid w:val="005B7015"/>
    <w:rsid w:val="005C0774"/>
    <w:rsid w:val="005C0D99"/>
    <w:rsid w:val="005C0DD7"/>
    <w:rsid w:val="005C75E7"/>
    <w:rsid w:val="005D1B07"/>
    <w:rsid w:val="005D588A"/>
    <w:rsid w:val="005E2DF9"/>
    <w:rsid w:val="005E5648"/>
    <w:rsid w:val="005E5B02"/>
    <w:rsid w:val="005F0822"/>
    <w:rsid w:val="005F3A9B"/>
    <w:rsid w:val="00601CB4"/>
    <w:rsid w:val="00606476"/>
    <w:rsid w:val="0062150A"/>
    <w:rsid w:val="006261D0"/>
    <w:rsid w:val="00627B6B"/>
    <w:rsid w:val="00641D24"/>
    <w:rsid w:val="00645791"/>
    <w:rsid w:val="0064585C"/>
    <w:rsid w:val="00651F05"/>
    <w:rsid w:val="006576DC"/>
    <w:rsid w:val="00665C30"/>
    <w:rsid w:val="006702EE"/>
    <w:rsid w:val="00670BE3"/>
    <w:rsid w:val="0067559E"/>
    <w:rsid w:val="00675ABF"/>
    <w:rsid w:val="00687104"/>
    <w:rsid w:val="00693631"/>
    <w:rsid w:val="006A03B4"/>
    <w:rsid w:val="006A6F9B"/>
    <w:rsid w:val="006B1563"/>
    <w:rsid w:val="006B35DC"/>
    <w:rsid w:val="006B3BA9"/>
    <w:rsid w:val="006B50A6"/>
    <w:rsid w:val="006B65FB"/>
    <w:rsid w:val="006B6A28"/>
    <w:rsid w:val="006B6F82"/>
    <w:rsid w:val="006C39EB"/>
    <w:rsid w:val="006D021A"/>
    <w:rsid w:val="006D5B3A"/>
    <w:rsid w:val="006E0D9C"/>
    <w:rsid w:val="006E24DE"/>
    <w:rsid w:val="006E5E20"/>
    <w:rsid w:val="006F3A5C"/>
    <w:rsid w:val="006F3CC6"/>
    <w:rsid w:val="006F45F7"/>
    <w:rsid w:val="006F791F"/>
    <w:rsid w:val="0070498E"/>
    <w:rsid w:val="00704B92"/>
    <w:rsid w:val="007050A9"/>
    <w:rsid w:val="00705C9F"/>
    <w:rsid w:val="00706F99"/>
    <w:rsid w:val="007103B6"/>
    <w:rsid w:val="00712337"/>
    <w:rsid w:val="00714B45"/>
    <w:rsid w:val="00720529"/>
    <w:rsid w:val="007409B2"/>
    <w:rsid w:val="00741610"/>
    <w:rsid w:val="00750E3A"/>
    <w:rsid w:val="0076337C"/>
    <w:rsid w:val="00763C7A"/>
    <w:rsid w:val="00764FCA"/>
    <w:rsid w:val="00774129"/>
    <w:rsid w:val="00783779"/>
    <w:rsid w:val="007939F2"/>
    <w:rsid w:val="007960A8"/>
    <w:rsid w:val="007D033A"/>
    <w:rsid w:val="007D0CF6"/>
    <w:rsid w:val="007D5364"/>
    <w:rsid w:val="007E2F13"/>
    <w:rsid w:val="007E5F57"/>
    <w:rsid w:val="007F3663"/>
    <w:rsid w:val="00804C1D"/>
    <w:rsid w:val="00804F32"/>
    <w:rsid w:val="00806174"/>
    <w:rsid w:val="008211FD"/>
    <w:rsid w:val="0082439F"/>
    <w:rsid w:val="00831C8B"/>
    <w:rsid w:val="0086134A"/>
    <w:rsid w:val="00871339"/>
    <w:rsid w:val="00882174"/>
    <w:rsid w:val="0088447C"/>
    <w:rsid w:val="008906A2"/>
    <w:rsid w:val="00896937"/>
    <w:rsid w:val="008A6B5A"/>
    <w:rsid w:val="008B0887"/>
    <w:rsid w:val="008B41CF"/>
    <w:rsid w:val="008C2031"/>
    <w:rsid w:val="008C2246"/>
    <w:rsid w:val="008C3840"/>
    <w:rsid w:val="008C6C7F"/>
    <w:rsid w:val="008E16BF"/>
    <w:rsid w:val="008E4B09"/>
    <w:rsid w:val="008F3C8A"/>
    <w:rsid w:val="00913D98"/>
    <w:rsid w:val="00916B93"/>
    <w:rsid w:val="00917936"/>
    <w:rsid w:val="00920482"/>
    <w:rsid w:val="009255E2"/>
    <w:rsid w:val="00930AB8"/>
    <w:rsid w:val="00956271"/>
    <w:rsid w:val="009644B5"/>
    <w:rsid w:val="00973F77"/>
    <w:rsid w:val="00977729"/>
    <w:rsid w:val="00980250"/>
    <w:rsid w:val="00982B13"/>
    <w:rsid w:val="009842FA"/>
    <w:rsid w:val="00995328"/>
    <w:rsid w:val="0099707C"/>
    <w:rsid w:val="009A0FBA"/>
    <w:rsid w:val="009B5D17"/>
    <w:rsid w:val="009C4B0F"/>
    <w:rsid w:val="009E48D4"/>
    <w:rsid w:val="009F2845"/>
    <w:rsid w:val="009F2CEF"/>
    <w:rsid w:val="009F4864"/>
    <w:rsid w:val="00A0211E"/>
    <w:rsid w:val="00A0256A"/>
    <w:rsid w:val="00A06148"/>
    <w:rsid w:val="00A12602"/>
    <w:rsid w:val="00A20498"/>
    <w:rsid w:val="00A226AC"/>
    <w:rsid w:val="00A25B4D"/>
    <w:rsid w:val="00A2733C"/>
    <w:rsid w:val="00A4212C"/>
    <w:rsid w:val="00A42839"/>
    <w:rsid w:val="00A53F8F"/>
    <w:rsid w:val="00A574BB"/>
    <w:rsid w:val="00A706C1"/>
    <w:rsid w:val="00A808E5"/>
    <w:rsid w:val="00AA099C"/>
    <w:rsid w:val="00AB4EAC"/>
    <w:rsid w:val="00AB56D7"/>
    <w:rsid w:val="00AC002E"/>
    <w:rsid w:val="00AC6A4A"/>
    <w:rsid w:val="00AD4EB5"/>
    <w:rsid w:val="00AD6241"/>
    <w:rsid w:val="00AE04ED"/>
    <w:rsid w:val="00AF46A3"/>
    <w:rsid w:val="00B015F4"/>
    <w:rsid w:val="00B03098"/>
    <w:rsid w:val="00B03AC0"/>
    <w:rsid w:val="00B066A4"/>
    <w:rsid w:val="00B36009"/>
    <w:rsid w:val="00B42AD8"/>
    <w:rsid w:val="00B47E8D"/>
    <w:rsid w:val="00B504BA"/>
    <w:rsid w:val="00B51F2E"/>
    <w:rsid w:val="00B73DA9"/>
    <w:rsid w:val="00B82067"/>
    <w:rsid w:val="00B90B18"/>
    <w:rsid w:val="00B97426"/>
    <w:rsid w:val="00BB2078"/>
    <w:rsid w:val="00BB23B8"/>
    <w:rsid w:val="00BB64DD"/>
    <w:rsid w:val="00BC036C"/>
    <w:rsid w:val="00BC4BB9"/>
    <w:rsid w:val="00BC4FEC"/>
    <w:rsid w:val="00BD2D62"/>
    <w:rsid w:val="00BD70A4"/>
    <w:rsid w:val="00BE053D"/>
    <w:rsid w:val="00BE2217"/>
    <w:rsid w:val="00BE2D02"/>
    <w:rsid w:val="00BF1973"/>
    <w:rsid w:val="00BF2DB5"/>
    <w:rsid w:val="00BF5B02"/>
    <w:rsid w:val="00C02744"/>
    <w:rsid w:val="00C051A3"/>
    <w:rsid w:val="00C0572B"/>
    <w:rsid w:val="00C11233"/>
    <w:rsid w:val="00C13D0B"/>
    <w:rsid w:val="00C261B5"/>
    <w:rsid w:val="00C26DB3"/>
    <w:rsid w:val="00C32EA7"/>
    <w:rsid w:val="00C34585"/>
    <w:rsid w:val="00C3520F"/>
    <w:rsid w:val="00C47C9E"/>
    <w:rsid w:val="00C552BB"/>
    <w:rsid w:val="00C57C6C"/>
    <w:rsid w:val="00C62706"/>
    <w:rsid w:val="00C63012"/>
    <w:rsid w:val="00C67CBC"/>
    <w:rsid w:val="00C708F5"/>
    <w:rsid w:val="00C73E9D"/>
    <w:rsid w:val="00C946F0"/>
    <w:rsid w:val="00CA5918"/>
    <w:rsid w:val="00CA7023"/>
    <w:rsid w:val="00CB1984"/>
    <w:rsid w:val="00CC44EA"/>
    <w:rsid w:val="00CC7437"/>
    <w:rsid w:val="00CE50A2"/>
    <w:rsid w:val="00D00AD8"/>
    <w:rsid w:val="00D01223"/>
    <w:rsid w:val="00D1262F"/>
    <w:rsid w:val="00D24DD4"/>
    <w:rsid w:val="00D35674"/>
    <w:rsid w:val="00D43760"/>
    <w:rsid w:val="00D43924"/>
    <w:rsid w:val="00D45332"/>
    <w:rsid w:val="00D5151C"/>
    <w:rsid w:val="00D5360C"/>
    <w:rsid w:val="00D63A37"/>
    <w:rsid w:val="00D658E1"/>
    <w:rsid w:val="00D7310B"/>
    <w:rsid w:val="00D80290"/>
    <w:rsid w:val="00D805EB"/>
    <w:rsid w:val="00D83869"/>
    <w:rsid w:val="00D85CFB"/>
    <w:rsid w:val="00D902AE"/>
    <w:rsid w:val="00DB312B"/>
    <w:rsid w:val="00DB3908"/>
    <w:rsid w:val="00DB5835"/>
    <w:rsid w:val="00DB6F4B"/>
    <w:rsid w:val="00DC66F3"/>
    <w:rsid w:val="00DC7A2D"/>
    <w:rsid w:val="00DC7E91"/>
    <w:rsid w:val="00DE0F85"/>
    <w:rsid w:val="00DF09F7"/>
    <w:rsid w:val="00DF15CA"/>
    <w:rsid w:val="00DF2B4D"/>
    <w:rsid w:val="00E00022"/>
    <w:rsid w:val="00E03A72"/>
    <w:rsid w:val="00E273D7"/>
    <w:rsid w:val="00E31FCD"/>
    <w:rsid w:val="00E32350"/>
    <w:rsid w:val="00E32B19"/>
    <w:rsid w:val="00E403A1"/>
    <w:rsid w:val="00E505F6"/>
    <w:rsid w:val="00E542D7"/>
    <w:rsid w:val="00E63438"/>
    <w:rsid w:val="00E6585A"/>
    <w:rsid w:val="00E65D11"/>
    <w:rsid w:val="00E73541"/>
    <w:rsid w:val="00E81515"/>
    <w:rsid w:val="00E81D17"/>
    <w:rsid w:val="00E83C83"/>
    <w:rsid w:val="00E83D0E"/>
    <w:rsid w:val="00E936DD"/>
    <w:rsid w:val="00E93B51"/>
    <w:rsid w:val="00E950F3"/>
    <w:rsid w:val="00EA205F"/>
    <w:rsid w:val="00EA5795"/>
    <w:rsid w:val="00EA5FC5"/>
    <w:rsid w:val="00EA7363"/>
    <w:rsid w:val="00EB253F"/>
    <w:rsid w:val="00EB506C"/>
    <w:rsid w:val="00EC799E"/>
    <w:rsid w:val="00ED332B"/>
    <w:rsid w:val="00ED5C34"/>
    <w:rsid w:val="00EE2AAB"/>
    <w:rsid w:val="00EE2BDF"/>
    <w:rsid w:val="00EF0F29"/>
    <w:rsid w:val="00F00259"/>
    <w:rsid w:val="00F04389"/>
    <w:rsid w:val="00F05D93"/>
    <w:rsid w:val="00F06FD0"/>
    <w:rsid w:val="00F13C86"/>
    <w:rsid w:val="00F24ED1"/>
    <w:rsid w:val="00F30EF3"/>
    <w:rsid w:val="00F66ADD"/>
    <w:rsid w:val="00F72F76"/>
    <w:rsid w:val="00F758E5"/>
    <w:rsid w:val="00F81D1B"/>
    <w:rsid w:val="00F92E01"/>
    <w:rsid w:val="00F944CA"/>
    <w:rsid w:val="00FB3A68"/>
    <w:rsid w:val="00FB70FA"/>
    <w:rsid w:val="00FC445E"/>
    <w:rsid w:val="00FC454B"/>
    <w:rsid w:val="00FD0CA2"/>
    <w:rsid w:val="00FD2E69"/>
    <w:rsid w:val="00FD2F47"/>
    <w:rsid w:val="00FE53AB"/>
    <w:rsid w:val="00FE5C13"/>
    <w:rsid w:val="00FF1AEF"/>
    <w:rsid w:val="00FF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A2"/>
  </w:style>
  <w:style w:type="paragraph" w:styleId="Heading1">
    <w:name w:val="heading 1"/>
    <w:basedOn w:val="Normal"/>
    <w:next w:val="Normal"/>
    <w:link w:val="Heading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61D0"/>
    <w:pPr>
      <w:ind w:left="720"/>
      <w:contextualSpacing/>
    </w:pPr>
  </w:style>
  <w:style w:type="table" w:styleId="TableGrid">
    <w:name w:val="Table Grid"/>
    <w:basedOn w:val="TableNormal"/>
    <w:uiPriority w:val="59"/>
    <w:rsid w:val="004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3C"/>
  </w:style>
  <w:style w:type="paragraph" w:styleId="Footer">
    <w:name w:val="footer"/>
    <w:basedOn w:val="Normal"/>
    <w:link w:val="Foot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3C"/>
  </w:style>
  <w:style w:type="paragraph" w:styleId="BalloonText">
    <w:name w:val="Balloon Text"/>
    <w:basedOn w:val="Normal"/>
    <w:link w:val="BalloonText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99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B6F4B"/>
    <w:rPr>
      <w:rFonts w:eastAsiaTheme="minorEastAsia"/>
      <w:lang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7936"/>
    <w:pPr>
      <w:tabs>
        <w:tab w:val="left" w:pos="440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DB6F4B"/>
    <w:rPr>
      <w:color w:val="0000FF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7D033A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CommentReference">
    <w:name w:val="annotation reference"/>
    <w:rsid w:val="007D03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3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7D033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Odlomakpopisa1">
    <w:name w:val="Odlomak popisa1"/>
    <w:basedOn w:val="Normal"/>
    <w:qFormat/>
    <w:rsid w:val="002277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E8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7103B6"/>
    <w:pPr>
      <w:spacing w:after="0" w:line="240" w:lineRule="auto"/>
    </w:pPr>
    <w:rPr>
      <w:rFonts w:eastAsiaTheme="minorEastAsia"/>
      <w:lang w:val="hr-B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FF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FF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E2A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DA2"/>
  </w:style>
  <w:style w:type="paragraph" w:styleId="Heading1">
    <w:name w:val="heading 1"/>
    <w:basedOn w:val="Normal"/>
    <w:next w:val="Normal"/>
    <w:link w:val="Heading1Char"/>
    <w:uiPriority w:val="9"/>
    <w:qFormat/>
    <w:rsid w:val="008061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61D0"/>
    <w:pPr>
      <w:ind w:left="720"/>
      <w:contextualSpacing/>
    </w:pPr>
  </w:style>
  <w:style w:type="table" w:styleId="TableGrid">
    <w:name w:val="Table Grid"/>
    <w:basedOn w:val="TableNormal"/>
    <w:uiPriority w:val="59"/>
    <w:rsid w:val="004D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33C"/>
  </w:style>
  <w:style w:type="paragraph" w:styleId="Footer">
    <w:name w:val="footer"/>
    <w:basedOn w:val="Normal"/>
    <w:link w:val="FooterChar"/>
    <w:uiPriority w:val="99"/>
    <w:unhideWhenUsed/>
    <w:rsid w:val="00A273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33C"/>
  </w:style>
  <w:style w:type="paragraph" w:styleId="BalloonText">
    <w:name w:val="Balloon Text"/>
    <w:basedOn w:val="Normal"/>
    <w:link w:val="BalloonTextChar"/>
    <w:uiPriority w:val="99"/>
    <w:semiHidden/>
    <w:unhideWhenUsed/>
    <w:rsid w:val="00A2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174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061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99"/>
    <w:qFormat/>
    <w:rsid w:val="00DB6F4B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DB6F4B"/>
    <w:rPr>
      <w:rFonts w:eastAsiaTheme="minorEastAsia"/>
      <w:lang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B6F4B"/>
    <w:pPr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B6F4B"/>
    <w:pPr>
      <w:spacing w:after="100"/>
      <w:ind w:left="220"/>
    </w:pPr>
    <w:rPr>
      <w:rFonts w:eastAsiaTheme="minorEastAsia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17936"/>
    <w:pPr>
      <w:tabs>
        <w:tab w:val="left" w:pos="440"/>
        <w:tab w:val="right" w:leader="dot" w:pos="8931"/>
      </w:tabs>
      <w:spacing w:after="100"/>
      <w:ind w:right="-142"/>
    </w:pPr>
    <w:rPr>
      <w:rFonts w:eastAsiaTheme="minorEastAsia"/>
      <w:lang w:eastAsia="hr-HR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B6F4B"/>
    <w:pPr>
      <w:spacing w:after="100"/>
      <w:ind w:left="440"/>
    </w:pPr>
    <w:rPr>
      <w:rFonts w:eastAsiaTheme="minorEastAsia"/>
      <w:lang w:eastAsia="hr-HR"/>
    </w:rPr>
  </w:style>
  <w:style w:type="character" w:styleId="Hyperlink">
    <w:name w:val="Hyperlink"/>
    <w:basedOn w:val="DefaultParagraphFont"/>
    <w:uiPriority w:val="99"/>
    <w:unhideWhenUsed/>
    <w:rsid w:val="00DB6F4B"/>
    <w:rPr>
      <w:color w:val="0000FF" w:themeColor="hyperlink"/>
      <w:u w:val="single"/>
    </w:rPr>
  </w:style>
  <w:style w:type="paragraph" w:customStyle="1" w:styleId="Pa1">
    <w:name w:val="Pa1"/>
    <w:basedOn w:val="Default"/>
    <w:next w:val="Default"/>
    <w:uiPriority w:val="99"/>
    <w:rsid w:val="007D033A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CommentReference">
    <w:name w:val="annotation reference"/>
    <w:rsid w:val="007D03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33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7D033A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Odlomakpopisa1">
    <w:name w:val="Odlomak popisa1"/>
    <w:basedOn w:val="Normal"/>
    <w:qFormat/>
    <w:rsid w:val="002277D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E8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7103B6"/>
    <w:pPr>
      <w:spacing w:after="0" w:line="240" w:lineRule="auto"/>
    </w:pPr>
    <w:rPr>
      <w:rFonts w:eastAsiaTheme="minorEastAsia"/>
      <w:lang w:val="hr-B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FF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FF3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E2A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t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rvatska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tpore.htz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rvatska.hr" TargetMode="External"/><Relationship Id="rId10" Type="http://schemas.openxmlformats.org/officeDocument/2006/relationships/hyperlink" Target="http://www.hrvatska.h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otpore@htz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94E3-D8DA-464B-91D3-3930AD19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3862</Words>
  <Characters>22017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Javni poziv za dodjelu potpora TZN 2016</vt:lpstr>
      <vt:lpstr>Javni poziv za dodjelu potpora TZN 2016</vt:lpstr>
    </vt:vector>
  </TitlesOfParts>
  <Company>Hewlett-Packard Company</Company>
  <LinksUpToDate>false</LinksUpToDate>
  <CharactersWithSpaces>25828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poziv za dodjelu potpora TZN 2016</dc:title>
  <dc:subject>Javni poziv</dc:subject>
  <dc:creator>Silvija Licul</dc:creator>
  <cp:lastModifiedBy>Dean Pelin</cp:lastModifiedBy>
  <cp:revision>7</cp:revision>
  <cp:lastPrinted>2017-03-20T09:11:00Z</cp:lastPrinted>
  <dcterms:created xsi:type="dcterms:W3CDTF">2017-03-23T08:44:00Z</dcterms:created>
  <dcterms:modified xsi:type="dcterms:W3CDTF">2017-03-24T13:33:00Z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777607259</vt:i4>
  </property>
</Properties>
</file>